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ink/ink1.xml" ContentType="application/inkml+xml"/>
  <Override PartName="/word/ink/ink2.xml" ContentType="application/inkml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D43704" w14:textId="77777777" w:rsidR="00F52431" w:rsidRDefault="00F52431" w:rsidP="00F52431">
      <w:pPr>
        <w:spacing w:after="600" w:line="360" w:lineRule="auto"/>
        <w:jc w:val="center"/>
        <w:rPr>
          <w:b/>
        </w:rPr>
      </w:pPr>
      <w:bookmarkStart w:id="0" w:name="_heading=h.gjdgxs" w:colFirst="0" w:colLast="0"/>
      <w:bookmarkEnd w:id="0"/>
      <w:r>
        <w:rPr>
          <w:b/>
          <w:noProof/>
        </w:rPr>
        <w:drawing>
          <wp:inline distT="0" distB="0" distL="0" distR="0" wp14:anchorId="52659622" wp14:editId="1E3D68B3">
            <wp:extent cx="3340735" cy="1000125"/>
            <wp:effectExtent l="0" t="0" r="0" b="0"/>
            <wp:docPr id="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40735" cy="1000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4F57BD" w14:textId="77777777" w:rsidR="00F52431" w:rsidRDefault="00F52431" w:rsidP="00F52431">
      <w:pPr>
        <w:spacing w:after="600" w:line="360" w:lineRule="auto"/>
        <w:rPr>
          <w:b/>
        </w:rPr>
      </w:pPr>
    </w:p>
    <w:p w14:paraId="46E5CBD9" w14:textId="77777777" w:rsidR="00F52431" w:rsidRPr="00F52431" w:rsidRDefault="00F52431" w:rsidP="00F52431">
      <w:pPr>
        <w:spacing w:after="240"/>
        <w:jc w:val="center"/>
        <w:rPr>
          <w:b/>
          <w:color w:val="333333"/>
          <w:sz w:val="48"/>
          <w:szCs w:val="48"/>
          <w:highlight w:val="white"/>
        </w:rPr>
      </w:pPr>
      <w:r w:rsidRPr="00F52431">
        <w:rPr>
          <w:b/>
          <w:color w:val="333333"/>
          <w:sz w:val="48"/>
          <w:szCs w:val="48"/>
          <w:highlight w:val="white"/>
        </w:rPr>
        <w:t>Školní vzdělávací program</w:t>
      </w:r>
    </w:p>
    <w:p w14:paraId="78CA0F22" w14:textId="68587DA3" w:rsidR="00F52431" w:rsidRDefault="005734A9" w:rsidP="00F52431">
      <w:pPr>
        <w:spacing w:line="276" w:lineRule="auto"/>
        <w:jc w:val="center"/>
        <w:rPr>
          <w:rStyle w:val="Siln"/>
          <w:caps/>
          <w:sz w:val="56"/>
          <w:szCs w:val="56"/>
          <w:shd w:val="clear" w:color="auto" w:fill="FFFFFF"/>
        </w:rPr>
      </w:pPr>
      <w:r>
        <w:rPr>
          <w:rStyle w:val="Siln"/>
          <w:caps/>
          <w:sz w:val="56"/>
          <w:szCs w:val="56"/>
          <w:shd w:val="clear" w:color="auto" w:fill="FFFFFF"/>
        </w:rPr>
        <w:t>Elektro</w:t>
      </w:r>
      <w:r w:rsidR="00F52431" w:rsidRPr="00F52431">
        <w:rPr>
          <w:rStyle w:val="Siln"/>
          <w:caps/>
          <w:sz w:val="56"/>
          <w:szCs w:val="56"/>
          <w:shd w:val="clear" w:color="auto" w:fill="FFFFFF"/>
        </w:rPr>
        <w:t>Montážní práce</w:t>
      </w:r>
      <w:r w:rsidR="00F52431">
        <w:rPr>
          <w:rStyle w:val="Siln"/>
          <w:caps/>
          <w:sz w:val="56"/>
          <w:szCs w:val="56"/>
          <w:shd w:val="clear" w:color="auto" w:fill="FFFFFF"/>
        </w:rPr>
        <w:t xml:space="preserve"> </w:t>
      </w:r>
    </w:p>
    <w:p w14:paraId="25D8B35A" w14:textId="77777777" w:rsidR="005734A9" w:rsidRPr="00F52431" w:rsidRDefault="005734A9" w:rsidP="00F52431">
      <w:pPr>
        <w:spacing w:line="276" w:lineRule="auto"/>
        <w:jc w:val="center"/>
        <w:rPr>
          <w:b/>
          <w:sz w:val="56"/>
          <w:szCs w:val="56"/>
        </w:rPr>
      </w:pPr>
    </w:p>
    <w:p w14:paraId="7AB37A3E" w14:textId="77777777" w:rsidR="00F52431" w:rsidRDefault="00F52431" w:rsidP="00F52431">
      <w:pPr>
        <w:spacing w:after="600" w:line="360" w:lineRule="auto"/>
        <w:jc w:val="center"/>
        <w:rPr>
          <w:b/>
        </w:rPr>
      </w:pPr>
      <w:r>
        <w:rPr>
          <w:noProof/>
        </w:rPr>
        <w:drawing>
          <wp:inline distT="0" distB="0" distL="0" distR="0" wp14:anchorId="34E66668" wp14:editId="05F37349">
            <wp:extent cx="5010150" cy="3758441"/>
            <wp:effectExtent l="0" t="0" r="0" b="0"/>
            <wp:docPr id="1" name="Obrázek 1" descr="Obsah obrázku text, osob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ek 6" descr="Obsah obrázku text, osoba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1077" cy="375913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6777CFB6" w14:textId="77777777" w:rsidR="00A84476" w:rsidRDefault="00A84476" w:rsidP="00A84476">
      <w:pPr>
        <w:spacing w:after="600" w:line="360" w:lineRule="auto"/>
        <w:rPr>
          <w:rFonts w:cstheme="minorHAnsi"/>
          <w:b/>
        </w:rPr>
      </w:pPr>
    </w:p>
    <w:p w14:paraId="6E474838" w14:textId="77777777" w:rsidR="00A84476" w:rsidRPr="00B027C5" w:rsidRDefault="00A84476" w:rsidP="00EA73ED">
      <w:pPr>
        <w:spacing w:after="480" w:line="360" w:lineRule="auto"/>
        <w:rPr>
          <w:rFonts w:cstheme="minorHAnsi"/>
          <w:b/>
        </w:rPr>
      </w:pPr>
      <w:r w:rsidRPr="00B027C5">
        <w:rPr>
          <w:rFonts w:cstheme="minorHAnsi"/>
          <w:b/>
        </w:rPr>
        <w:lastRenderedPageBreak/>
        <w:t>IDENTIFIKAČNÍ ÚDAJE</w:t>
      </w:r>
    </w:p>
    <w:p w14:paraId="3FAA7312" w14:textId="77777777" w:rsidR="00A84476" w:rsidRPr="00B027C5" w:rsidRDefault="00A84476" w:rsidP="00A84476">
      <w:pPr>
        <w:spacing w:line="360" w:lineRule="auto"/>
        <w:ind w:left="2124" w:hanging="2124"/>
        <w:rPr>
          <w:rFonts w:cstheme="minorHAnsi"/>
          <w:b/>
        </w:rPr>
      </w:pPr>
      <w:r w:rsidRPr="00B027C5">
        <w:rPr>
          <w:rFonts w:cstheme="minorHAnsi"/>
          <w:b/>
        </w:rPr>
        <w:t>Název školy:</w:t>
      </w:r>
      <w:r w:rsidRPr="00B027C5">
        <w:rPr>
          <w:rFonts w:cstheme="minorHAnsi"/>
          <w:b/>
        </w:rPr>
        <w:tab/>
        <w:t>Odborná škola výroby a služeb, Plzeň, Vejprnická 56</w:t>
      </w:r>
    </w:p>
    <w:p w14:paraId="090D5495" w14:textId="77777777" w:rsidR="00A84476" w:rsidRPr="00B027C5" w:rsidRDefault="00A84476" w:rsidP="00A84476">
      <w:pPr>
        <w:spacing w:line="360" w:lineRule="auto"/>
        <w:rPr>
          <w:rFonts w:cstheme="minorHAnsi"/>
        </w:rPr>
      </w:pPr>
      <w:r w:rsidRPr="00B027C5">
        <w:rPr>
          <w:rFonts w:cstheme="minorHAnsi"/>
          <w:b/>
        </w:rPr>
        <w:t>Adresa:</w:t>
      </w:r>
      <w:r w:rsidRPr="00B027C5">
        <w:rPr>
          <w:rFonts w:cstheme="minorHAnsi"/>
        </w:rPr>
        <w:t xml:space="preserve"> </w:t>
      </w:r>
      <w:r w:rsidRPr="00B027C5">
        <w:rPr>
          <w:rFonts w:cstheme="minorHAnsi"/>
        </w:rPr>
        <w:tab/>
      </w:r>
      <w:r w:rsidRPr="00B027C5">
        <w:rPr>
          <w:rFonts w:cstheme="minorHAnsi"/>
        </w:rPr>
        <w:tab/>
        <w:t>Vejprnická 56, 318 00 Plzeň</w:t>
      </w:r>
    </w:p>
    <w:p w14:paraId="5F727FD7" w14:textId="77777777" w:rsidR="00A84476" w:rsidRPr="00B027C5" w:rsidRDefault="00A84476" w:rsidP="00A84476">
      <w:pPr>
        <w:spacing w:line="360" w:lineRule="auto"/>
        <w:rPr>
          <w:rFonts w:cstheme="minorHAnsi"/>
        </w:rPr>
      </w:pPr>
      <w:r w:rsidRPr="00B027C5">
        <w:rPr>
          <w:rFonts w:cstheme="minorHAnsi"/>
          <w:b/>
        </w:rPr>
        <w:t>Telefon:</w:t>
      </w:r>
      <w:r w:rsidRPr="00B027C5">
        <w:rPr>
          <w:rFonts w:cstheme="minorHAnsi"/>
        </w:rPr>
        <w:tab/>
      </w:r>
      <w:r w:rsidRPr="00B027C5">
        <w:rPr>
          <w:rFonts w:cstheme="minorHAnsi"/>
        </w:rPr>
        <w:tab/>
        <w:t>+420 778 529 339</w:t>
      </w:r>
    </w:p>
    <w:p w14:paraId="469F3F49" w14:textId="77777777" w:rsidR="00A84476" w:rsidRPr="00B027C5" w:rsidRDefault="00A84476" w:rsidP="00A84476">
      <w:pPr>
        <w:spacing w:line="360" w:lineRule="auto"/>
        <w:rPr>
          <w:rFonts w:cstheme="minorHAnsi"/>
        </w:rPr>
      </w:pPr>
      <w:r w:rsidRPr="00B027C5">
        <w:rPr>
          <w:rFonts w:cstheme="minorHAnsi"/>
          <w:b/>
        </w:rPr>
        <w:t>Email:</w:t>
      </w:r>
      <w:r w:rsidRPr="00B027C5">
        <w:rPr>
          <w:rFonts w:cstheme="minorHAnsi"/>
          <w:b/>
        </w:rPr>
        <w:tab/>
      </w:r>
      <w:r w:rsidRPr="00B027C5">
        <w:rPr>
          <w:rFonts w:cstheme="minorHAnsi"/>
          <w:b/>
        </w:rPr>
        <w:tab/>
      </w:r>
      <w:r w:rsidRPr="00B027C5">
        <w:rPr>
          <w:rFonts w:cstheme="minorHAnsi"/>
          <w:b/>
        </w:rPr>
        <w:tab/>
      </w:r>
      <w:hyperlink r:id="rId10">
        <w:r w:rsidRPr="00B027C5">
          <w:rPr>
            <w:rFonts w:cstheme="minorHAnsi"/>
            <w:color w:val="000000"/>
          </w:rPr>
          <w:t>info@osvsplzen.cz</w:t>
        </w:r>
      </w:hyperlink>
    </w:p>
    <w:p w14:paraId="664BA7BD" w14:textId="77777777" w:rsidR="00A84476" w:rsidRPr="00B027C5" w:rsidRDefault="00A84476" w:rsidP="00A84476">
      <w:pPr>
        <w:spacing w:line="360" w:lineRule="auto"/>
        <w:rPr>
          <w:rFonts w:cstheme="minorHAnsi"/>
          <w:b/>
        </w:rPr>
      </w:pPr>
      <w:r w:rsidRPr="00B027C5">
        <w:rPr>
          <w:rFonts w:cstheme="minorHAnsi"/>
          <w:b/>
        </w:rPr>
        <w:t>Web:</w:t>
      </w:r>
      <w:r w:rsidRPr="00B027C5">
        <w:rPr>
          <w:rFonts w:cstheme="minorHAnsi"/>
          <w:b/>
        </w:rPr>
        <w:tab/>
      </w:r>
      <w:r w:rsidRPr="00B027C5">
        <w:rPr>
          <w:rFonts w:cstheme="minorHAnsi"/>
          <w:b/>
        </w:rPr>
        <w:tab/>
      </w:r>
      <w:r w:rsidRPr="00B027C5">
        <w:rPr>
          <w:rFonts w:cstheme="minorHAnsi"/>
          <w:b/>
        </w:rPr>
        <w:tab/>
      </w:r>
      <w:r w:rsidRPr="00B027C5">
        <w:rPr>
          <w:rFonts w:cstheme="minorHAnsi"/>
        </w:rPr>
        <w:t>www.inter.osvsplzen.cz</w:t>
      </w:r>
    </w:p>
    <w:p w14:paraId="7F6EDDCA" w14:textId="77777777" w:rsidR="00A84476" w:rsidRPr="00B027C5" w:rsidRDefault="00A84476" w:rsidP="00A84476">
      <w:pPr>
        <w:spacing w:line="360" w:lineRule="auto"/>
        <w:rPr>
          <w:rFonts w:cstheme="minorHAnsi"/>
        </w:rPr>
      </w:pPr>
      <w:r w:rsidRPr="00B027C5">
        <w:rPr>
          <w:rFonts w:cstheme="minorHAnsi"/>
          <w:b/>
        </w:rPr>
        <w:t>Zřizovatel:</w:t>
      </w:r>
      <w:r w:rsidRPr="00B027C5">
        <w:rPr>
          <w:rFonts w:cstheme="minorHAnsi"/>
        </w:rPr>
        <w:t xml:space="preserve"> </w:t>
      </w:r>
      <w:r w:rsidRPr="00B027C5">
        <w:rPr>
          <w:rFonts w:cstheme="minorHAnsi"/>
        </w:rPr>
        <w:tab/>
      </w:r>
      <w:r w:rsidRPr="00B027C5">
        <w:rPr>
          <w:rFonts w:cstheme="minorHAnsi"/>
        </w:rPr>
        <w:tab/>
        <w:t>Plzeňský kraj, Škroupova 18, 306 13 Plzeň</w:t>
      </w:r>
    </w:p>
    <w:p w14:paraId="308FFF57" w14:textId="77777777" w:rsidR="00A84476" w:rsidRPr="00B027C5" w:rsidRDefault="00A84476" w:rsidP="00A84476">
      <w:pPr>
        <w:spacing w:line="360" w:lineRule="auto"/>
        <w:rPr>
          <w:rFonts w:cstheme="minorHAnsi"/>
        </w:rPr>
      </w:pPr>
    </w:p>
    <w:p w14:paraId="1F4381E0" w14:textId="0F267912" w:rsidR="00A84476" w:rsidRPr="00B027C5" w:rsidRDefault="00A84476" w:rsidP="00A84476">
      <w:pPr>
        <w:spacing w:line="360" w:lineRule="auto"/>
        <w:rPr>
          <w:rFonts w:cstheme="minorHAnsi"/>
        </w:rPr>
      </w:pPr>
      <w:r w:rsidRPr="00B027C5">
        <w:rPr>
          <w:rFonts w:cstheme="minorHAnsi"/>
          <w:b/>
        </w:rPr>
        <w:t>Název školního vzdělávacího programu:</w:t>
      </w:r>
      <w:r w:rsidRPr="00B027C5">
        <w:rPr>
          <w:rFonts w:cstheme="minorHAnsi"/>
          <w:b/>
        </w:rPr>
        <w:tab/>
      </w:r>
      <w:bookmarkStart w:id="1" w:name="_Hlk82423420"/>
      <w:r w:rsidRPr="00B027C5">
        <w:rPr>
          <w:rFonts w:cstheme="minorHAnsi"/>
          <w:b/>
        </w:rPr>
        <w:t xml:space="preserve">     </w:t>
      </w:r>
      <w:r w:rsidRPr="00B027C5">
        <w:rPr>
          <w:rFonts w:cstheme="minorHAnsi"/>
          <w:b/>
        </w:rPr>
        <w:tab/>
      </w:r>
      <w:bookmarkEnd w:id="1"/>
      <w:r w:rsidR="00B96413" w:rsidRPr="00B96413">
        <w:rPr>
          <w:rFonts w:cstheme="minorHAnsi"/>
          <w:bCs/>
        </w:rPr>
        <w:t>Elektromontážní práce</w:t>
      </w:r>
    </w:p>
    <w:p w14:paraId="6D1F5C5E" w14:textId="0675A820" w:rsidR="00B96413" w:rsidRDefault="00A84476" w:rsidP="00B96413">
      <w:pPr>
        <w:spacing w:before="0" w:after="0" w:line="360" w:lineRule="auto"/>
        <w:rPr>
          <w:rFonts w:cstheme="minorHAnsi"/>
        </w:rPr>
      </w:pPr>
      <w:r w:rsidRPr="00B027C5">
        <w:rPr>
          <w:rFonts w:cstheme="minorHAnsi"/>
          <w:b/>
        </w:rPr>
        <w:t>Kód a název oboru vzdělávání:</w:t>
      </w:r>
      <w:r w:rsidRPr="00B027C5">
        <w:rPr>
          <w:rFonts w:cstheme="minorHAnsi"/>
        </w:rPr>
        <w:t xml:space="preserve"> </w:t>
      </w:r>
      <w:r w:rsidRPr="00B027C5">
        <w:rPr>
          <w:rFonts w:cstheme="minorHAnsi"/>
        </w:rPr>
        <w:tab/>
      </w:r>
      <w:r>
        <w:rPr>
          <w:rFonts w:cstheme="minorHAnsi"/>
        </w:rPr>
        <w:tab/>
      </w:r>
      <w:r w:rsidRPr="00B027C5">
        <w:rPr>
          <w:rFonts w:cstheme="minorHAnsi"/>
        </w:rPr>
        <w:tab/>
        <w:t xml:space="preserve"> </w:t>
      </w:r>
      <w:r w:rsidRPr="00B027C5">
        <w:rPr>
          <w:rFonts w:cstheme="minorHAnsi"/>
        </w:rPr>
        <w:tab/>
      </w:r>
      <w:r w:rsidR="00B96413" w:rsidRPr="00B96413">
        <w:rPr>
          <w:rFonts w:cstheme="minorHAnsi"/>
        </w:rPr>
        <w:t>26-51-E/01</w:t>
      </w:r>
      <w:r w:rsidR="00B96413">
        <w:rPr>
          <w:rFonts w:cstheme="minorHAnsi"/>
        </w:rPr>
        <w:t xml:space="preserve"> Elektrotechnické</w:t>
      </w:r>
      <w:r w:rsidR="00B96413" w:rsidRPr="00B96413">
        <w:rPr>
          <w:rFonts w:cstheme="minorHAnsi"/>
        </w:rPr>
        <w:t xml:space="preserve"> a strojně</w:t>
      </w:r>
    </w:p>
    <w:p w14:paraId="7BDA3CF9" w14:textId="48170E89" w:rsidR="00A84476" w:rsidRPr="00B027C5" w:rsidRDefault="00B96413" w:rsidP="00B96413">
      <w:pPr>
        <w:spacing w:before="0" w:after="0" w:line="360" w:lineRule="auto"/>
        <w:rPr>
          <w:rFonts w:cstheme="minorHAnsi"/>
          <w:b/>
        </w:rPr>
      </w:pPr>
      <w:r>
        <w:rPr>
          <w:rFonts w:cstheme="minorHAnsi"/>
        </w:rPr>
        <w:t xml:space="preserve">                                                                                                                         </w:t>
      </w:r>
      <w:r w:rsidRPr="00B96413">
        <w:rPr>
          <w:rFonts w:cstheme="minorHAnsi"/>
        </w:rPr>
        <w:t xml:space="preserve"> montážní práce</w:t>
      </w:r>
    </w:p>
    <w:p w14:paraId="7E620B0C" w14:textId="77777777" w:rsidR="00A84476" w:rsidRDefault="00A84476" w:rsidP="00A84476">
      <w:pPr>
        <w:spacing w:line="360" w:lineRule="auto"/>
        <w:rPr>
          <w:rFonts w:cstheme="minorHAnsi"/>
        </w:rPr>
      </w:pPr>
      <w:r w:rsidRPr="00B027C5">
        <w:rPr>
          <w:rFonts w:cstheme="minorHAnsi"/>
          <w:b/>
        </w:rPr>
        <w:t>Dosažený stupeň vzdělávání:</w:t>
      </w:r>
      <w:r w:rsidRPr="00B027C5">
        <w:rPr>
          <w:rFonts w:cstheme="minorHAnsi"/>
        </w:rPr>
        <w:t xml:space="preserve"> </w:t>
      </w:r>
      <w:r w:rsidRPr="00B027C5">
        <w:rPr>
          <w:rFonts w:cstheme="minorHAnsi"/>
        </w:rPr>
        <w:tab/>
      </w:r>
      <w:r w:rsidRPr="00B027C5">
        <w:rPr>
          <w:rFonts w:cstheme="minorHAnsi"/>
        </w:rPr>
        <w:tab/>
        <w:t xml:space="preserve">             </w:t>
      </w:r>
      <w:r w:rsidRPr="00B027C5">
        <w:rPr>
          <w:rFonts w:cstheme="minorHAnsi"/>
        </w:rPr>
        <w:tab/>
      </w:r>
      <w:r w:rsidRPr="00B027C5">
        <w:rPr>
          <w:rFonts w:cstheme="minorHAnsi"/>
        </w:rPr>
        <w:tab/>
        <w:t>střední vzdělání s výučním listem</w:t>
      </w:r>
    </w:p>
    <w:p w14:paraId="5186B57A" w14:textId="77777777" w:rsidR="00871097" w:rsidRPr="001F4B0B" w:rsidRDefault="00871097" w:rsidP="00871097">
      <w:pPr>
        <w:spacing w:line="360" w:lineRule="auto"/>
        <w:rPr>
          <w:rFonts w:ascii="Calibri" w:hAnsi="Calibri" w:cs="Calibri"/>
          <w:b/>
        </w:rPr>
      </w:pPr>
      <w:r w:rsidRPr="001F4B0B">
        <w:rPr>
          <w:rFonts w:ascii="Calibri" w:hAnsi="Calibri" w:cs="Calibri"/>
          <w:b/>
        </w:rPr>
        <w:t>Kvalifikační úroveň:</w:t>
      </w:r>
      <w:r w:rsidRPr="001F4B0B">
        <w:rPr>
          <w:rFonts w:ascii="Calibri" w:hAnsi="Calibri" w:cs="Calibri"/>
          <w:b/>
        </w:rPr>
        <w:tab/>
      </w:r>
      <w:r w:rsidRPr="001F4B0B">
        <w:rPr>
          <w:rFonts w:ascii="Calibri" w:hAnsi="Calibri" w:cs="Calibri"/>
          <w:b/>
        </w:rPr>
        <w:tab/>
      </w:r>
      <w:r w:rsidRPr="001F4B0B">
        <w:rPr>
          <w:rFonts w:ascii="Calibri" w:hAnsi="Calibri" w:cs="Calibri"/>
          <w:b/>
        </w:rPr>
        <w:tab/>
      </w:r>
      <w:r w:rsidRPr="001F4B0B">
        <w:rPr>
          <w:rFonts w:ascii="Calibri" w:hAnsi="Calibri" w:cs="Calibri"/>
          <w:b/>
        </w:rPr>
        <w:tab/>
      </w:r>
      <w:r w:rsidRPr="001F4B0B">
        <w:rPr>
          <w:rFonts w:ascii="Calibri" w:hAnsi="Calibri" w:cs="Calibri"/>
          <w:b/>
        </w:rPr>
        <w:tab/>
      </w:r>
      <w:r w:rsidRPr="001F4B0B">
        <w:rPr>
          <w:rFonts w:ascii="Calibri" w:hAnsi="Calibri" w:cs="Calibri"/>
          <w:bCs/>
        </w:rPr>
        <w:t>EQF 3</w:t>
      </w:r>
    </w:p>
    <w:p w14:paraId="124ECF76" w14:textId="5B644009" w:rsidR="00A84476" w:rsidRPr="00B027C5" w:rsidRDefault="001F4B0B" w:rsidP="00A84476">
      <w:pPr>
        <w:spacing w:line="360" w:lineRule="auto"/>
        <w:rPr>
          <w:rFonts w:cstheme="minorHAnsi"/>
        </w:rPr>
      </w:pPr>
      <w:r>
        <w:rPr>
          <w:rFonts w:cstheme="minorHAnsi"/>
          <w:b/>
        </w:rPr>
        <w:t>D</w:t>
      </w:r>
      <w:r w:rsidR="00A84476" w:rsidRPr="00B027C5">
        <w:rPr>
          <w:rFonts w:cstheme="minorHAnsi"/>
          <w:b/>
        </w:rPr>
        <w:t>élka a forma vzdělávání:</w:t>
      </w:r>
      <w:r w:rsidR="00A84476" w:rsidRPr="00B027C5">
        <w:rPr>
          <w:rFonts w:cstheme="minorHAnsi"/>
        </w:rPr>
        <w:t xml:space="preserve"> </w:t>
      </w:r>
      <w:r w:rsidR="00A84476" w:rsidRPr="00B027C5">
        <w:rPr>
          <w:rFonts w:cstheme="minorHAnsi"/>
        </w:rPr>
        <w:tab/>
      </w:r>
      <w:r w:rsidR="00A84476" w:rsidRPr="00B027C5">
        <w:rPr>
          <w:rFonts w:cstheme="minorHAnsi"/>
        </w:rPr>
        <w:tab/>
      </w:r>
      <w:r w:rsidR="00A84476" w:rsidRPr="00B027C5">
        <w:rPr>
          <w:rFonts w:cstheme="minorHAnsi"/>
        </w:rPr>
        <w:tab/>
      </w:r>
      <w:r w:rsidR="00A84476" w:rsidRPr="00B027C5">
        <w:rPr>
          <w:rFonts w:cstheme="minorHAnsi"/>
        </w:rPr>
        <w:tab/>
        <w:t>3 roky, denní studium</w:t>
      </w:r>
    </w:p>
    <w:p w14:paraId="74799E55" w14:textId="77777777" w:rsidR="00A84476" w:rsidRPr="00B027C5" w:rsidRDefault="00A84476" w:rsidP="00A84476">
      <w:pPr>
        <w:spacing w:before="360" w:line="360" w:lineRule="auto"/>
        <w:ind w:left="4247" w:hanging="4247"/>
        <w:rPr>
          <w:rFonts w:cstheme="minorHAnsi"/>
        </w:rPr>
      </w:pPr>
      <w:r w:rsidRPr="00B027C5">
        <w:rPr>
          <w:rFonts w:cstheme="minorHAnsi"/>
          <w:b/>
        </w:rPr>
        <w:t>Podmínky pro přijetí:</w:t>
      </w:r>
      <w:r w:rsidRPr="00B027C5">
        <w:rPr>
          <w:rFonts w:cstheme="minorHAnsi"/>
        </w:rPr>
        <w:tab/>
      </w:r>
    </w:p>
    <w:p w14:paraId="78BC131E" w14:textId="77777777" w:rsidR="00A84476" w:rsidRPr="00B027C5" w:rsidRDefault="00A84476" w:rsidP="0003780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rPr>
          <w:rFonts w:eastAsia="Times New Roman" w:cstheme="minorHAnsi"/>
          <w:color w:val="000000"/>
        </w:rPr>
      </w:pPr>
      <w:r w:rsidRPr="00B027C5">
        <w:rPr>
          <w:rFonts w:eastAsia="Times New Roman" w:cstheme="minorHAnsi"/>
          <w:color w:val="000000"/>
        </w:rPr>
        <w:t xml:space="preserve">splnění povinné školní docházky </w:t>
      </w:r>
    </w:p>
    <w:p w14:paraId="623669FF" w14:textId="77777777" w:rsidR="00A84476" w:rsidRPr="00B027C5" w:rsidRDefault="00A84476" w:rsidP="0003780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rPr>
          <w:rFonts w:eastAsia="Times New Roman" w:cstheme="minorHAnsi"/>
          <w:color w:val="000000"/>
        </w:rPr>
      </w:pPr>
      <w:r w:rsidRPr="00B027C5">
        <w:rPr>
          <w:rFonts w:eastAsia="Times New Roman" w:cstheme="minorHAnsi"/>
          <w:color w:val="000000"/>
        </w:rPr>
        <w:t>splnění podmínek přijímacího řízení</w:t>
      </w:r>
    </w:p>
    <w:p w14:paraId="3E38ADA4" w14:textId="77777777" w:rsidR="00871097" w:rsidRDefault="00A84476" w:rsidP="00871097">
      <w:pPr>
        <w:spacing w:before="0" w:after="0" w:line="360" w:lineRule="auto"/>
        <w:rPr>
          <w:rFonts w:cstheme="minorHAnsi"/>
        </w:rPr>
      </w:pPr>
      <w:r w:rsidRPr="00B027C5">
        <w:rPr>
          <w:rFonts w:eastAsia="Times New Roman" w:cstheme="minorHAnsi"/>
          <w:color w:val="000000"/>
        </w:rPr>
        <w:t xml:space="preserve">splnění podmínek zdravotní způsobilosti pro obor vzdělávání </w:t>
      </w:r>
      <w:r w:rsidR="00871097" w:rsidRPr="00B96413">
        <w:rPr>
          <w:rFonts w:cstheme="minorHAnsi"/>
        </w:rPr>
        <w:t>26-51-E/01</w:t>
      </w:r>
      <w:r w:rsidR="00871097">
        <w:rPr>
          <w:rFonts w:cstheme="minorHAnsi"/>
        </w:rPr>
        <w:t xml:space="preserve"> Elektrotechnické</w:t>
      </w:r>
      <w:r w:rsidR="00871097" w:rsidRPr="00B96413">
        <w:rPr>
          <w:rFonts w:cstheme="minorHAnsi"/>
        </w:rPr>
        <w:t xml:space="preserve"> a strojně</w:t>
      </w:r>
    </w:p>
    <w:p w14:paraId="1F6A3556" w14:textId="606186D0" w:rsidR="00871097" w:rsidRPr="00B027C5" w:rsidRDefault="00871097" w:rsidP="00871097">
      <w:pPr>
        <w:spacing w:before="0" w:after="0" w:line="360" w:lineRule="auto"/>
        <w:rPr>
          <w:rFonts w:cstheme="minorHAnsi"/>
          <w:b/>
        </w:rPr>
      </w:pPr>
      <w:r>
        <w:rPr>
          <w:rFonts w:cstheme="minorHAnsi"/>
        </w:rPr>
        <w:t xml:space="preserve"> </w:t>
      </w:r>
      <w:r w:rsidRPr="00B96413">
        <w:rPr>
          <w:rFonts w:cstheme="minorHAnsi"/>
        </w:rPr>
        <w:t xml:space="preserve"> montážní práce</w:t>
      </w:r>
    </w:p>
    <w:p w14:paraId="31A24B79" w14:textId="77777777" w:rsidR="00A84476" w:rsidRPr="00B027C5" w:rsidRDefault="00A84476" w:rsidP="00A84476">
      <w:pPr>
        <w:spacing w:line="360" w:lineRule="auto"/>
        <w:ind w:left="4247" w:hanging="4247"/>
        <w:rPr>
          <w:rFonts w:cstheme="minorHAnsi"/>
          <w:b/>
        </w:rPr>
      </w:pPr>
      <w:r w:rsidRPr="00B027C5">
        <w:rPr>
          <w:rFonts w:cstheme="minorHAnsi"/>
          <w:b/>
        </w:rPr>
        <w:t>Způsob ukončení:</w:t>
      </w:r>
      <w:r w:rsidRPr="00B027C5">
        <w:rPr>
          <w:rFonts w:cstheme="minorHAnsi"/>
          <w:b/>
        </w:rPr>
        <w:tab/>
      </w:r>
    </w:p>
    <w:p w14:paraId="3A363E8B" w14:textId="77777777" w:rsidR="00A84476" w:rsidRPr="00B027C5" w:rsidRDefault="00A84476" w:rsidP="0003780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rPr>
          <w:rFonts w:eastAsia="Times New Roman" w:cstheme="minorHAnsi"/>
          <w:color w:val="000000"/>
        </w:rPr>
      </w:pPr>
      <w:r w:rsidRPr="00B027C5">
        <w:rPr>
          <w:rFonts w:eastAsia="Times New Roman" w:cstheme="minorHAnsi"/>
          <w:color w:val="000000"/>
        </w:rPr>
        <w:t>závěrečnou zkouškou, která se skládá z písemné, praktické a ústní zkoušky</w:t>
      </w:r>
    </w:p>
    <w:p w14:paraId="4E0A2F50" w14:textId="77777777" w:rsidR="00A84476" w:rsidRPr="00B027C5" w:rsidRDefault="00A84476" w:rsidP="0003780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line="360" w:lineRule="auto"/>
        <w:rPr>
          <w:rFonts w:eastAsia="Times New Roman" w:cstheme="minorHAnsi"/>
          <w:color w:val="000000"/>
        </w:rPr>
      </w:pPr>
      <w:r w:rsidRPr="00B027C5">
        <w:rPr>
          <w:rFonts w:eastAsia="Times New Roman" w:cstheme="minorHAnsi"/>
          <w:color w:val="000000"/>
        </w:rPr>
        <w:t>dokladem je vysvědčení o závěrečné zkoušce a výuční list</w:t>
      </w:r>
    </w:p>
    <w:p w14:paraId="69BE271D" w14:textId="77777777" w:rsidR="00871097" w:rsidRDefault="00871097" w:rsidP="00A84476">
      <w:pPr>
        <w:spacing w:line="360" w:lineRule="auto"/>
        <w:rPr>
          <w:rFonts w:cstheme="minorHAnsi"/>
          <w:b/>
        </w:rPr>
      </w:pPr>
    </w:p>
    <w:p w14:paraId="232C73D9" w14:textId="44DCE807" w:rsidR="00A84476" w:rsidRPr="00B027C5" w:rsidRDefault="00A84476" w:rsidP="00A84476">
      <w:pPr>
        <w:spacing w:line="360" w:lineRule="auto"/>
        <w:rPr>
          <w:rFonts w:cstheme="minorHAnsi"/>
        </w:rPr>
      </w:pPr>
      <w:r w:rsidRPr="00B027C5">
        <w:rPr>
          <w:rFonts w:cstheme="minorHAnsi"/>
          <w:b/>
        </w:rPr>
        <w:t>Platnost dokumentu:</w:t>
      </w:r>
      <w:r w:rsidRPr="00B027C5">
        <w:rPr>
          <w:rFonts w:cstheme="minorHAnsi"/>
        </w:rPr>
        <w:tab/>
      </w:r>
      <w:r w:rsidRPr="00B027C5">
        <w:rPr>
          <w:rFonts w:cstheme="minorHAnsi"/>
        </w:rPr>
        <w:tab/>
        <w:t>od 1. září 2022</w:t>
      </w:r>
    </w:p>
    <w:p w14:paraId="21A2D300" w14:textId="77777777" w:rsidR="00A84476" w:rsidRPr="00B027C5" w:rsidRDefault="00A84476" w:rsidP="00A84476">
      <w:pPr>
        <w:spacing w:line="360" w:lineRule="auto"/>
        <w:rPr>
          <w:rFonts w:cstheme="minorHAnsi"/>
        </w:rPr>
      </w:pPr>
      <w:r w:rsidRPr="00B027C5">
        <w:rPr>
          <w:rFonts w:cstheme="minorHAnsi"/>
          <w:b/>
        </w:rPr>
        <w:t>Ředitelka školy:</w:t>
      </w:r>
      <w:r w:rsidRPr="00B027C5">
        <w:rPr>
          <w:rFonts w:cstheme="minorHAnsi"/>
        </w:rPr>
        <w:tab/>
      </w:r>
      <w:r w:rsidRPr="00B027C5">
        <w:rPr>
          <w:rFonts w:cstheme="minorHAnsi"/>
        </w:rPr>
        <w:tab/>
        <w:t>Mgr. Lucie Vodičková</w:t>
      </w:r>
    </w:p>
    <w:p w14:paraId="1455E633" w14:textId="77777777" w:rsidR="00A84476" w:rsidRPr="00B027C5" w:rsidRDefault="00A84476" w:rsidP="00A84476">
      <w:pPr>
        <w:spacing w:line="360" w:lineRule="auto"/>
        <w:rPr>
          <w:rFonts w:cstheme="minorHAnsi"/>
        </w:rPr>
      </w:pPr>
    </w:p>
    <w:p w14:paraId="4533BEC4" w14:textId="0B41ACD5" w:rsidR="00A84476" w:rsidRPr="00B027C5" w:rsidRDefault="00A84476" w:rsidP="00A84476">
      <w:pPr>
        <w:spacing w:line="276" w:lineRule="auto"/>
        <w:rPr>
          <w:rFonts w:cstheme="minorHAnsi"/>
          <w:b/>
        </w:rPr>
        <w:sectPr w:rsidR="00A84476" w:rsidRPr="00B027C5" w:rsidSect="00E50CAB">
          <w:footerReference w:type="default" r:id="rId11"/>
          <w:pgSz w:w="11906" w:h="16838"/>
          <w:pgMar w:top="1418" w:right="1418" w:bottom="1418" w:left="1418" w:header="454" w:footer="567" w:gutter="0"/>
          <w:cols w:space="708"/>
        </w:sectPr>
      </w:pPr>
      <w:r w:rsidRPr="00B027C5">
        <w:rPr>
          <w:rFonts w:cstheme="minorHAnsi"/>
          <w:b/>
        </w:rPr>
        <w:t xml:space="preserve">Podpis ředitelky školy: </w:t>
      </w:r>
      <w:r w:rsidRPr="00B027C5">
        <w:rPr>
          <w:rFonts w:cstheme="minorHAnsi"/>
          <w:b/>
        </w:rPr>
        <w:tab/>
      </w:r>
      <w:r w:rsidRPr="00B027C5">
        <w:rPr>
          <w:rFonts w:cstheme="minorHAnsi"/>
          <w:b/>
        </w:rPr>
        <w:tab/>
      </w:r>
      <w:r w:rsidRPr="00B027C5">
        <w:rPr>
          <w:rFonts w:cstheme="minorHAnsi"/>
          <w:b/>
        </w:rPr>
        <w:tab/>
      </w:r>
      <w:r w:rsidRPr="00B027C5">
        <w:rPr>
          <w:rFonts w:cstheme="minorHAnsi"/>
          <w:b/>
        </w:rPr>
        <w:tab/>
      </w:r>
      <w:r w:rsidRPr="00B027C5">
        <w:rPr>
          <w:rFonts w:cstheme="minorHAnsi"/>
          <w:b/>
        </w:rPr>
        <w:tab/>
      </w:r>
      <w:r w:rsidRPr="00B027C5">
        <w:rPr>
          <w:rFonts w:cstheme="minorHAnsi"/>
          <w:b/>
        </w:rPr>
        <w:tab/>
      </w:r>
    </w:p>
    <w:sdt>
      <w:sdtPr>
        <w:rPr>
          <w:rFonts w:asciiTheme="minorHAnsi" w:eastAsiaTheme="minorHAnsi" w:hAnsiTheme="minorHAnsi" w:cstheme="minorBidi"/>
          <w:color w:val="auto"/>
          <w:sz w:val="20"/>
          <w:szCs w:val="20"/>
          <w:lang w:eastAsia="en-US"/>
        </w:rPr>
        <w:id w:val="1239827222"/>
        <w:docPartObj>
          <w:docPartGallery w:val="Table of Contents"/>
          <w:docPartUnique/>
        </w:docPartObj>
      </w:sdtPr>
      <w:sdtEndPr>
        <w:rPr>
          <w:b/>
          <w:bCs/>
          <w:sz w:val="22"/>
          <w:szCs w:val="22"/>
        </w:rPr>
      </w:sdtEndPr>
      <w:sdtContent>
        <w:p w14:paraId="583B45C4" w14:textId="3DF96DB9" w:rsidR="00C77671" w:rsidRPr="00781BEE" w:rsidRDefault="00C77671" w:rsidP="00781BEE">
          <w:pPr>
            <w:pStyle w:val="Nadpisobsahu"/>
            <w:spacing w:before="0"/>
            <w:rPr>
              <w:color w:val="auto"/>
              <w:sz w:val="21"/>
              <w:szCs w:val="21"/>
            </w:rPr>
          </w:pPr>
          <w:r w:rsidRPr="00781BEE">
            <w:rPr>
              <w:color w:val="auto"/>
              <w:sz w:val="21"/>
              <w:szCs w:val="21"/>
            </w:rPr>
            <w:t>Obsah</w:t>
          </w:r>
        </w:p>
        <w:p w14:paraId="490E3ECC" w14:textId="2706A22C" w:rsidR="00781BEE" w:rsidRPr="00781BEE" w:rsidRDefault="00C77671" w:rsidP="00781BEE">
          <w:pPr>
            <w:pStyle w:val="Obsah1"/>
            <w:rPr>
              <w:rFonts w:eastAsiaTheme="minorEastAsia"/>
              <w:noProof/>
              <w:kern w:val="2"/>
              <w:sz w:val="21"/>
              <w:szCs w:val="21"/>
              <w:lang w:eastAsia="cs-CZ"/>
              <w14:ligatures w14:val="standardContextual"/>
            </w:rPr>
          </w:pPr>
          <w:r w:rsidRPr="00781BEE">
            <w:rPr>
              <w:sz w:val="21"/>
              <w:szCs w:val="21"/>
            </w:rPr>
            <w:fldChar w:fldCharType="begin"/>
          </w:r>
          <w:r w:rsidRPr="00781BEE">
            <w:rPr>
              <w:sz w:val="21"/>
              <w:szCs w:val="21"/>
            </w:rPr>
            <w:instrText xml:space="preserve"> TOC \o "1-3" \h \z \u </w:instrText>
          </w:r>
          <w:r w:rsidRPr="00781BEE">
            <w:rPr>
              <w:sz w:val="21"/>
              <w:szCs w:val="21"/>
            </w:rPr>
            <w:fldChar w:fldCharType="separate"/>
          </w:r>
          <w:hyperlink w:anchor="_Toc166351036" w:history="1">
            <w:r w:rsidR="00781BEE" w:rsidRPr="00781BEE">
              <w:rPr>
                <w:rStyle w:val="Hypertextovodkaz"/>
                <w:noProof/>
                <w:sz w:val="21"/>
                <w:szCs w:val="21"/>
              </w:rPr>
              <w:t>1</w:t>
            </w:r>
            <w:r w:rsidR="00781BEE" w:rsidRPr="00781BEE">
              <w:rPr>
                <w:rFonts w:eastAsiaTheme="minorEastAsia"/>
                <w:noProof/>
                <w:kern w:val="2"/>
                <w:sz w:val="21"/>
                <w:szCs w:val="21"/>
                <w:lang w:eastAsia="cs-CZ"/>
                <w14:ligatures w14:val="standardContextual"/>
              </w:rPr>
              <w:tab/>
            </w:r>
            <w:r w:rsidR="00781BEE" w:rsidRPr="00781BEE">
              <w:rPr>
                <w:rStyle w:val="Hypertextovodkaz"/>
                <w:noProof/>
                <w:sz w:val="21"/>
                <w:szCs w:val="21"/>
              </w:rPr>
              <w:t>Profil absolventa</w:t>
            </w:r>
            <w:r w:rsidR="00781BEE" w:rsidRPr="00781BEE">
              <w:rPr>
                <w:noProof/>
                <w:webHidden/>
                <w:sz w:val="21"/>
                <w:szCs w:val="21"/>
              </w:rPr>
              <w:tab/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begin"/>
            </w:r>
            <w:r w:rsidR="00781BEE" w:rsidRPr="00781BEE">
              <w:rPr>
                <w:noProof/>
                <w:webHidden/>
                <w:sz w:val="21"/>
                <w:szCs w:val="21"/>
              </w:rPr>
              <w:instrText xml:space="preserve"> PAGEREF _Toc166351036 \h </w:instrText>
            </w:r>
            <w:r w:rsidR="00781BEE" w:rsidRPr="00781BEE">
              <w:rPr>
                <w:noProof/>
                <w:webHidden/>
                <w:sz w:val="21"/>
                <w:szCs w:val="21"/>
              </w:rPr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separate"/>
            </w:r>
            <w:r w:rsidR="008E4160">
              <w:rPr>
                <w:noProof/>
                <w:webHidden/>
                <w:sz w:val="21"/>
                <w:szCs w:val="21"/>
              </w:rPr>
              <w:t>4</w:t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428C0043" w14:textId="552EF4D6" w:rsidR="00781BEE" w:rsidRPr="00781BEE" w:rsidRDefault="008E4160" w:rsidP="00781BEE">
          <w:pPr>
            <w:pStyle w:val="Obsah2"/>
            <w:tabs>
              <w:tab w:val="left" w:pos="960"/>
              <w:tab w:val="right" w:leader="dot" w:pos="9062"/>
            </w:tabs>
            <w:spacing w:before="0" w:after="0"/>
            <w:rPr>
              <w:rFonts w:eastAsiaTheme="minorEastAsia"/>
              <w:noProof/>
              <w:kern w:val="2"/>
              <w:sz w:val="21"/>
              <w:szCs w:val="21"/>
              <w:lang w:eastAsia="cs-CZ"/>
              <w14:ligatures w14:val="standardContextual"/>
            </w:rPr>
          </w:pPr>
          <w:hyperlink w:anchor="_Toc166351037" w:history="1">
            <w:r w:rsidR="00781BEE" w:rsidRPr="00781BEE">
              <w:rPr>
                <w:rStyle w:val="Hypertextovodkaz"/>
                <w:noProof/>
                <w:sz w:val="21"/>
                <w:szCs w:val="21"/>
              </w:rPr>
              <w:t>1.1</w:t>
            </w:r>
            <w:r w:rsidR="00781BEE" w:rsidRPr="00781BEE">
              <w:rPr>
                <w:rFonts w:eastAsiaTheme="minorEastAsia"/>
                <w:noProof/>
                <w:kern w:val="2"/>
                <w:sz w:val="21"/>
                <w:szCs w:val="21"/>
                <w:lang w:eastAsia="cs-CZ"/>
                <w14:ligatures w14:val="standardContextual"/>
              </w:rPr>
              <w:tab/>
            </w:r>
            <w:r w:rsidR="00781BEE" w:rsidRPr="00781BEE">
              <w:rPr>
                <w:rStyle w:val="Hypertextovodkaz"/>
                <w:noProof/>
                <w:sz w:val="21"/>
                <w:szCs w:val="21"/>
              </w:rPr>
              <w:t>Klíčové kompetence</w:t>
            </w:r>
            <w:r w:rsidR="00781BEE" w:rsidRPr="00781BEE">
              <w:rPr>
                <w:noProof/>
                <w:webHidden/>
                <w:sz w:val="21"/>
                <w:szCs w:val="21"/>
              </w:rPr>
              <w:tab/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begin"/>
            </w:r>
            <w:r w:rsidR="00781BEE" w:rsidRPr="00781BEE">
              <w:rPr>
                <w:noProof/>
                <w:webHidden/>
                <w:sz w:val="21"/>
                <w:szCs w:val="21"/>
              </w:rPr>
              <w:instrText xml:space="preserve"> PAGEREF _Toc166351037 \h </w:instrText>
            </w:r>
            <w:r w:rsidR="00781BEE" w:rsidRPr="00781BEE">
              <w:rPr>
                <w:noProof/>
                <w:webHidden/>
                <w:sz w:val="21"/>
                <w:szCs w:val="21"/>
              </w:rPr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separate"/>
            </w:r>
            <w:r>
              <w:rPr>
                <w:noProof/>
                <w:webHidden/>
                <w:sz w:val="21"/>
                <w:szCs w:val="21"/>
              </w:rPr>
              <w:t>4</w:t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0FF2D040" w14:textId="3F46828F" w:rsidR="00781BEE" w:rsidRPr="00781BEE" w:rsidRDefault="008E4160" w:rsidP="00781BEE">
          <w:pPr>
            <w:pStyle w:val="Obsah2"/>
            <w:tabs>
              <w:tab w:val="left" w:pos="960"/>
              <w:tab w:val="right" w:leader="dot" w:pos="9062"/>
            </w:tabs>
            <w:spacing w:before="0" w:after="0"/>
            <w:rPr>
              <w:rFonts w:eastAsiaTheme="minorEastAsia"/>
              <w:noProof/>
              <w:kern w:val="2"/>
              <w:sz w:val="21"/>
              <w:szCs w:val="21"/>
              <w:lang w:eastAsia="cs-CZ"/>
              <w14:ligatures w14:val="standardContextual"/>
            </w:rPr>
          </w:pPr>
          <w:hyperlink w:anchor="_Toc166351038" w:history="1">
            <w:r w:rsidR="00781BEE" w:rsidRPr="00781BEE">
              <w:rPr>
                <w:rStyle w:val="Hypertextovodkaz"/>
                <w:noProof/>
                <w:sz w:val="21"/>
                <w:szCs w:val="21"/>
              </w:rPr>
              <w:t>1.2</w:t>
            </w:r>
            <w:r w:rsidR="00781BEE" w:rsidRPr="00781BEE">
              <w:rPr>
                <w:rFonts w:eastAsiaTheme="minorEastAsia"/>
                <w:noProof/>
                <w:kern w:val="2"/>
                <w:sz w:val="21"/>
                <w:szCs w:val="21"/>
                <w:lang w:eastAsia="cs-CZ"/>
                <w14:ligatures w14:val="standardContextual"/>
              </w:rPr>
              <w:tab/>
            </w:r>
            <w:r w:rsidR="00781BEE" w:rsidRPr="00781BEE">
              <w:rPr>
                <w:rStyle w:val="Hypertextovodkaz"/>
                <w:noProof/>
                <w:sz w:val="21"/>
                <w:szCs w:val="21"/>
              </w:rPr>
              <w:t>Odborné kompetence</w:t>
            </w:r>
            <w:r w:rsidR="00781BEE" w:rsidRPr="00781BEE">
              <w:rPr>
                <w:noProof/>
                <w:webHidden/>
                <w:sz w:val="21"/>
                <w:szCs w:val="21"/>
              </w:rPr>
              <w:tab/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begin"/>
            </w:r>
            <w:r w:rsidR="00781BEE" w:rsidRPr="00781BEE">
              <w:rPr>
                <w:noProof/>
                <w:webHidden/>
                <w:sz w:val="21"/>
                <w:szCs w:val="21"/>
              </w:rPr>
              <w:instrText xml:space="preserve"> PAGEREF _Toc166351038 \h </w:instrText>
            </w:r>
            <w:r w:rsidR="00781BEE" w:rsidRPr="00781BEE">
              <w:rPr>
                <w:noProof/>
                <w:webHidden/>
                <w:sz w:val="21"/>
                <w:szCs w:val="21"/>
              </w:rPr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separate"/>
            </w:r>
            <w:r>
              <w:rPr>
                <w:noProof/>
                <w:webHidden/>
                <w:sz w:val="21"/>
                <w:szCs w:val="21"/>
              </w:rPr>
              <w:t>4</w:t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712BECC8" w14:textId="44B05463" w:rsidR="00781BEE" w:rsidRPr="00781BEE" w:rsidRDefault="008E4160" w:rsidP="00781BEE">
          <w:pPr>
            <w:pStyle w:val="Obsah2"/>
            <w:tabs>
              <w:tab w:val="left" w:pos="960"/>
              <w:tab w:val="right" w:leader="dot" w:pos="9062"/>
            </w:tabs>
            <w:spacing w:before="0" w:after="0"/>
            <w:rPr>
              <w:rFonts w:eastAsiaTheme="minorEastAsia"/>
              <w:noProof/>
              <w:kern w:val="2"/>
              <w:sz w:val="21"/>
              <w:szCs w:val="21"/>
              <w:lang w:eastAsia="cs-CZ"/>
              <w14:ligatures w14:val="standardContextual"/>
            </w:rPr>
          </w:pPr>
          <w:hyperlink w:anchor="_Toc166351039" w:history="1">
            <w:r w:rsidR="00781BEE" w:rsidRPr="00781BEE">
              <w:rPr>
                <w:rStyle w:val="Hypertextovodkaz"/>
                <w:noProof/>
                <w:sz w:val="21"/>
                <w:szCs w:val="21"/>
              </w:rPr>
              <w:t>1.3</w:t>
            </w:r>
            <w:r w:rsidR="00781BEE" w:rsidRPr="00781BEE">
              <w:rPr>
                <w:rFonts w:eastAsiaTheme="minorEastAsia"/>
                <w:noProof/>
                <w:kern w:val="2"/>
                <w:sz w:val="21"/>
                <w:szCs w:val="21"/>
                <w:lang w:eastAsia="cs-CZ"/>
                <w14:ligatures w14:val="standardContextual"/>
              </w:rPr>
              <w:tab/>
            </w:r>
            <w:r w:rsidR="00781BEE" w:rsidRPr="00781BEE">
              <w:rPr>
                <w:rStyle w:val="Hypertextovodkaz"/>
                <w:noProof/>
                <w:sz w:val="21"/>
                <w:szCs w:val="21"/>
              </w:rPr>
              <w:t>Uplatnění absolventa</w:t>
            </w:r>
            <w:r w:rsidR="00781BEE" w:rsidRPr="00781BEE">
              <w:rPr>
                <w:noProof/>
                <w:webHidden/>
                <w:sz w:val="21"/>
                <w:szCs w:val="21"/>
              </w:rPr>
              <w:tab/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begin"/>
            </w:r>
            <w:r w:rsidR="00781BEE" w:rsidRPr="00781BEE">
              <w:rPr>
                <w:noProof/>
                <w:webHidden/>
                <w:sz w:val="21"/>
                <w:szCs w:val="21"/>
              </w:rPr>
              <w:instrText xml:space="preserve"> PAGEREF _Toc166351039 \h </w:instrText>
            </w:r>
            <w:r w:rsidR="00781BEE" w:rsidRPr="00781BEE">
              <w:rPr>
                <w:noProof/>
                <w:webHidden/>
                <w:sz w:val="21"/>
                <w:szCs w:val="21"/>
              </w:rPr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separate"/>
            </w:r>
            <w:r>
              <w:rPr>
                <w:noProof/>
                <w:webHidden/>
                <w:sz w:val="21"/>
                <w:szCs w:val="21"/>
              </w:rPr>
              <w:t>5</w:t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3D27A413" w14:textId="57C441DA" w:rsidR="00781BEE" w:rsidRPr="00781BEE" w:rsidRDefault="008E4160" w:rsidP="00781BEE">
          <w:pPr>
            <w:pStyle w:val="Obsah2"/>
            <w:tabs>
              <w:tab w:val="left" w:pos="960"/>
              <w:tab w:val="right" w:leader="dot" w:pos="9062"/>
            </w:tabs>
            <w:spacing w:before="0" w:after="0"/>
            <w:rPr>
              <w:rFonts w:eastAsiaTheme="minorEastAsia"/>
              <w:noProof/>
              <w:kern w:val="2"/>
              <w:sz w:val="21"/>
              <w:szCs w:val="21"/>
              <w:lang w:eastAsia="cs-CZ"/>
              <w14:ligatures w14:val="standardContextual"/>
            </w:rPr>
          </w:pPr>
          <w:hyperlink w:anchor="_Toc166351040" w:history="1">
            <w:r w:rsidR="00781BEE" w:rsidRPr="00781BEE">
              <w:rPr>
                <w:rStyle w:val="Hypertextovodkaz"/>
                <w:noProof/>
                <w:sz w:val="21"/>
                <w:szCs w:val="21"/>
              </w:rPr>
              <w:t>1.4</w:t>
            </w:r>
            <w:r w:rsidR="00781BEE" w:rsidRPr="00781BEE">
              <w:rPr>
                <w:rFonts w:eastAsiaTheme="minorEastAsia"/>
                <w:noProof/>
                <w:kern w:val="2"/>
                <w:sz w:val="21"/>
                <w:szCs w:val="21"/>
                <w:lang w:eastAsia="cs-CZ"/>
                <w14:ligatures w14:val="standardContextual"/>
              </w:rPr>
              <w:tab/>
            </w:r>
            <w:r w:rsidR="00781BEE" w:rsidRPr="00781BEE">
              <w:rPr>
                <w:rStyle w:val="Hypertextovodkaz"/>
                <w:noProof/>
                <w:sz w:val="21"/>
                <w:szCs w:val="21"/>
              </w:rPr>
              <w:t>Vazba na NSK</w:t>
            </w:r>
            <w:r w:rsidR="00781BEE" w:rsidRPr="00781BEE">
              <w:rPr>
                <w:noProof/>
                <w:webHidden/>
                <w:sz w:val="21"/>
                <w:szCs w:val="21"/>
              </w:rPr>
              <w:tab/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begin"/>
            </w:r>
            <w:r w:rsidR="00781BEE" w:rsidRPr="00781BEE">
              <w:rPr>
                <w:noProof/>
                <w:webHidden/>
                <w:sz w:val="21"/>
                <w:szCs w:val="21"/>
              </w:rPr>
              <w:instrText xml:space="preserve"> PAGEREF _Toc166351040 \h </w:instrText>
            </w:r>
            <w:r w:rsidR="00781BEE" w:rsidRPr="00781BEE">
              <w:rPr>
                <w:noProof/>
                <w:webHidden/>
                <w:sz w:val="21"/>
                <w:szCs w:val="21"/>
              </w:rPr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separate"/>
            </w:r>
            <w:r>
              <w:rPr>
                <w:noProof/>
                <w:webHidden/>
                <w:sz w:val="21"/>
                <w:szCs w:val="21"/>
              </w:rPr>
              <w:t>5</w:t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34CE4AA3" w14:textId="0BC21E68" w:rsidR="00781BEE" w:rsidRPr="00781BEE" w:rsidRDefault="008E4160" w:rsidP="00781BEE">
          <w:pPr>
            <w:pStyle w:val="Obsah1"/>
            <w:rPr>
              <w:rFonts w:eastAsiaTheme="minorEastAsia"/>
              <w:noProof/>
              <w:kern w:val="2"/>
              <w:sz w:val="21"/>
              <w:szCs w:val="21"/>
              <w:lang w:eastAsia="cs-CZ"/>
              <w14:ligatures w14:val="standardContextual"/>
            </w:rPr>
          </w:pPr>
          <w:hyperlink w:anchor="_Toc166351041" w:history="1">
            <w:r w:rsidR="00781BEE" w:rsidRPr="00781BEE">
              <w:rPr>
                <w:rStyle w:val="Hypertextovodkaz"/>
                <w:noProof/>
                <w:sz w:val="21"/>
                <w:szCs w:val="21"/>
              </w:rPr>
              <w:t>2</w:t>
            </w:r>
            <w:r w:rsidR="00781BEE" w:rsidRPr="00781BEE">
              <w:rPr>
                <w:rFonts w:eastAsiaTheme="minorEastAsia"/>
                <w:noProof/>
                <w:kern w:val="2"/>
                <w:sz w:val="21"/>
                <w:szCs w:val="21"/>
                <w:lang w:eastAsia="cs-CZ"/>
                <w14:ligatures w14:val="standardContextual"/>
              </w:rPr>
              <w:tab/>
            </w:r>
            <w:r w:rsidR="00781BEE" w:rsidRPr="00781BEE">
              <w:rPr>
                <w:rStyle w:val="Hypertextovodkaz"/>
                <w:noProof/>
                <w:sz w:val="21"/>
                <w:szCs w:val="21"/>
              </w:rPr>
              <w:t>Charakteristika vzdělávacího programu</w:t>
            </w:r>
            <w:r w:rsidR="00781BEE" w:rsidRPr="00781BEE">
              <w:rPr>
                <w:noProof/>
                <w:webHidden/>
                <w:sz w:val="21"/>
                <w:szCs w:val="21"/>
              </w:rPr>
              <w:tab/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begin"/>
            </w:r>
            <w:r w:rsidR="00781BEE" w:rsidRPr="00781BEE">
              <w:rPr>
                <w:noProof/>
                <w:webHidden/>
                <w:sz w:val="21"/>
                <w:szCs w:val="21"/>
              </w:rPr>
              <w:instrText xml:space="preserve"> PAGEREF _Toc166351041 \h </w:instrText>
            </w:r>
            <w:r w:rsidR="00781BEE" w:rsidRPr="00781BEE">
              <w:rPr>
                <w:noProof/>
                <w:webHidden/>
                <w:sz w:val="21"/>
                <w:szCs w:val="21"/>
              </w:rPr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separate"/>
            </w:r>
            <w:r>
              <w:rPr>
                <w:noProof/>
                <w:webHidden/>
                <w:sz w:val="21"/>
                <w:szCs w:val="21"/>
              </w:rPr>
              <w:t>6</w:t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691231F8" w14:textId="14A04A34" w:rsidR="00781BEE" w:rsidRPr="00781BEE" w:rsidRDefault="008E4160" w:rsidP="00781BEE">
          <w:pPr>
            <w:pStyle w:val="Obsah2"/>
            <w:tabs>
              <w:tab w:val="left" w:pos="960"/>
              <w:tab w:val="right" w:leader="dot" w:pos="9062"/>
            </w:tabs>
            <w:spacing w:before="0" w:after="0"/>
            <w:rPr>
              <w:rFonts w:eastAsiaTheme="minorEastAsia"/>
              <w:noProof/>
              <w:kern w:val="2"/>
              <w:sz w:val="21"/>
              <w:szCs w:val="21"/>
              <w:lang w:eastAsia="cs-CZ"/>
              <w14:ligatures w14:val="standardContextual"/>
            </w:rPr>
          </w:pPr>
          <w:hyperlink w:anchor="_Toc166351042" w:history="1">
            <w:r w:rsidR="00781BEE" w:rsidRPr="00781BEE">
              <w:rPr>
                <w:rStyle w:val="Hypertextovodkaz"/>
                <w:noProof/>
                <w:sz w:val="21"/>
                <w:szCs w:val="21"/>
              </w:rPr>
              <w:t>2.1</w:t>
            </w:r>
            <w:r w:rsidR="00781BEE" w:rsidRPr="00781BEE">
              <w:rPr>
                <w:rFonts w:eastAsiaTheme="minorEastAsia"/>
                <w:noProof/>
                <w:kern w:val="2"/>
                <w:sz w:val="21"/>
                <w:szCs w:val="21"/>
                <w:lang w:eastAsia="cs-CZ"/>
                <w14:ligatures w14:val="standardContextual"/>
              </w:rPr>
              <w:tab/>
            </w:r>
            <w:r w:rsidR="00781BEE" w:rsidRPr="00781BEE">
              <w:rPr>
                <w:rStyle w:val="Hypertextovodkaz"/>
                <w:noProof/>
                <w:sz w:val="21"/>
                <w:szCs w:val="21"/>
              </w:rPr>
              <w:t>Pojetí vzdělávacího programu</w:t>
            </w:r>
            <w:r w:rsidR="00781BEE" w:rsidRPr="00781BEE">
              <w:rPr>
                <w:noProof/>
                <w:webHidden/>
                <w:sz w:val="21"/>
                <w:szCs w:val="21"/>
              </w:rPr>
              <w:tab/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begin"/>
            </w:r>
            <w:r w:rsidR="00781BEE" w:rsidRPr="00781BEE">
              <w:rPr>
                <w:noProof/>
                <w:webHidden/>
                <w:sz w:val="21"/>
                <w:szCs w:val="21"/>
              </w:rPr>
              <w:instrText xml:space="preserve"> PAGEREF _Toc166351042 \h </w:instrText>
            </w:r>
            <w:r w:rsidR="00781BEE" w:rsidRPr="00781BEE">
              <w:rPr>
                <w:noProof/>
                <w:webHidden/>
                <w:sz w:val="21"/>
                <w:szCs w:val="21"/>
              </w:rPr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separate"/>
            </w:r>
            <w:r>
              <w:rPr>
                <w:noProof/>
                <w:webHidden/>
                <w:sz w:val="21"/>
                <w:szCs w:val="21"/>
              </w:rPr>
              <w:t>6</w:t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7A13E05D" w14:textId="3C54F575" w:rsidR="00781BEE" w:rsidRPr="00781BEE" w:rsidRDefault="008E4160" w:rsidP="00781BEE">
          <w:pPr>
            <w:pStyle w:val="Obsah2"/>
            <w:tabs>
              <w:tab w:val="left" w:pos="960"/>
              <w:tab w:val="right" w:leader="dot" w:pos="9062"/>
            </w:tabs>
            <w:spacing w:before="0" w:after="0"/>
            <w:rPr>
              <w:rFonts w:eastAsiaTheme="minorEastAsia"/>
              <w:noProof/>
              <w:kern w:val="2"/>
              <w:sz w:val="21"/>
              <w:szCs w:val="21"/>
              <w:lang w:eastAsia="cs-CZ"/>
              <w14:ligatures w14:val="standardContextual"/>
            </w:rPr>
          </w:pPr>
          <w:hyperlink w:anchor="_Toc166351043" w:history="1">
            <w:r w:rsidR="00781BEE" w:rsidRPr="00781BEE">
              <w:rPr>
                <w:rStyle w:val="Hypertextovodkaz"/>
                <w:noProof/>
                <w:sz w:val="21"/>
                <w:szCs w:val="21"/>
              </w:rPr>
              <w:t>2.2</w:t>
            </w:r>
            <w:r w:rsidR="00781BEE" w:rsidRPr="00781BEE">
              <w:rPr>
                <w:rFonts w:eastAsiaTheme="minorEastAsia"/>
                <w:noProof/>
                <w:kern w:val="2"/>
                <w:sz w:val="21"/>
                <w:szCs w:val="21"/>
                <w:lang w:eastAsia="cs-CZ"/>
                <w14:ligatures w14:val="standardContextual"/>
              </w:rPr>
              <w:tab/>
            </w:r>
            <w:r w:rsidR="00781BEE" w:rsidRPr="00781BEE">
              <w:rPr>
                <w:rStyle w:val="Hypertextovodkaz"/>
                <w:noProof/>
                <w:sz w:val="21"/>
                <w:szCs w:val="21"/>
              </w:rPr>
              <w:t>Organizace výuky</w:t>
            </w:r>
            <w:r w:rsidR="00781BEE" w:rsidRPr="00781BEE">
              <w:rPr>
                <w:noProof/>
                <w:webHidden/>
                <w:sz w:val="21"/>
                <w:szCs w:val="21"/>
              </w:rPr>
              <w:tab/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begin"/>
            </w:r>
            <w:r w:rsidR="00781BEE" w:rsidRPr="00781BEE">
              <w:rPr>
                <w:noProof/>
                <w:webHidden/>
                <w:sz w:val="21"/>
                <w:szCs w:val="21"/>
              </w:rPr>
              <w:instrText xml:space="preserve"> PAGEREF _Toc166351043 \h </w:instrText>
            </w:r>
            <w:r w:rsidR="00781BEE" w:rsidRPr="00781BEE">
              <w:rPr>
                <w:noProof/>
                <w:webHidden/>
                <w:sz w:val="21"/>
                <w:szCs w:val="21"/>
              </w:rPr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separate"/>
            </w:r>
            <w:r>
              <w:rPr>
                <w:noProof/>
                <w:webHidden/>
                <w:sz w:val="21"/>
                <w:szCs w:val="21"/>
              </w:rPr>
              <w:t>6</w:t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679357DA" w14:textId="58BE0A3A" w:rsidR="00781BEE" w:rsidRPr="00781BEE" w:rsidRDefault="008E4160" w:rsidP="00781BEE">
          <w:pPr>
            <w:pStyle w:val="Obsah2"/>
            <w:tabs>
              <w:tab w:val="left" w:pos="960"/>
              <w:tab w:val="right" w:leader="dot" w:pos="9062"/>
            </w:tabs>
            <w:spacing w:before="0" w:after="0"/>
            <w:rPr>
              <w:rFonts w:eastAsiaTheme="minorEastAsia"/>
              <w:noProof/>
              <w:kern w:val="2"/>
              <w:sz w:val="21"/>
              <w:szCs w:val="21"/>
              <w:lang w:eastAsia="cs-CZ"/>
              <w14:ligatures w14:val="standardContextual"/>
            </w:rPr>
          </w:pPr>
          <w:hyperlink w:anchor="_Toc166351044" w:history="1">
            <w:r w:rsidR="00781BEE" w:rsidRPr="00781BEE">
              <w:rPr>
                <w:rStyle w:val="Hypertextovodkaz"/>
                <w:noProof/>
                <w:sz w:val="21"/>
                <w:szCs w:val="21"/>
              </w:rPr>
              <w:t>2.3</w:t>
            </w:r>
            <w:r w:rsidR="00781BEE" w:rsidRPr="00781BEE">
              <w:rPr>
                <w:rFonts w:eastAsiaTheme="minorEastAsia"/>
                <w:noProof/>
                <w:kern w:val="2"/>
                <w:sz w:val="21"/>
                <w:szCs w:val="21"/>
                <w:lang w:eastAsia="cs-CZ"/>
                <w14:ligatures w14:val="standardContextual"/>
              </w:rPr>
              <w:tab/>
            </w:r>
            <w:r w:rsidR="00781BEE" w:rsidRPr="00781BEE">
              <w:rPr>
                <w:rStyle w:val="Hypertextovodkaz"/>
                <w:noProof/>
                <w:sz w:val="21"/>
                <w:szCs w:val="21"/>
              </w:rPr>
              <w:t>Metody a formy výuky</w:t>
            </w:r>
            <w:r w:rsidR="00781BEE" w:rsidRPr="00781BEE">
              <w:rPr>
                <w:noProof/>
                <w:webHidden/>
                <w:sz w:val="21"/>
                <w:szCs w:val="21"/>
              </w:rPr>
              <w:tab/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begin"/>
            </w:r>
            <w:r w:rsidR="00781BEE" w:rsidRPr="00781BEE">
              <w:rPr>
                <w:noProof/>
                <w:webHidden/>
                <w:sz w:val="21"/>
                <w:szCs w:val="21"/>
              </w:rPr>
              <w:instrText xml:space="preserve"> PAGEREF _Toc166351044 \h </w:instrText>
            </w:r>
            <w:r w:rsidR="00781BEE" w:rsidRPr="00781BEE">
              <w:rPr>
                <w:noProof/>
                <w:webHidden/>
                <w:sz w:val="21"/>
                <w:szCs w:val="21"/>
              </w:rPr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separate"/>
            </w:r>
            <w:r>
              <w:rPr>
                <w:noProof/>
                <w:webHidden/>
                <w:sz w:val="21"/>
                <w:szCs w:val="21"/>
              </w:rPr>
              <w:t>6</w:t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1A9E4101" w14:textId="188650BF" w:rsidR="00781BEE" w:rsidRPr="00781BEE" w:rsidRDefault="008E4160" w:rsidP="00781BEE">
          <w:pPr>
            <w:pStyle w:val="Obsah2"/>
            <w:tabs>
              <w:tab w:val="left" w:pos="960"/>
              <w:tab w:val="right" w:leader="dot" w:pos="9062"/>
            </w:tabs>
            <w:spacing w:before="0" w:after="0"/>
            <w:rPr>
              <w:rFonts w:eastAsiaTheme="minorEastAsia"/>
              <w:noProof/>
              <w:kern w:val="2"/>
              <w:sz w:val="21"/>
              <w:szCs w:val="21"/>
              <w:lang w:eastAsia="cs-CZ"/>
              <w14:ligatures w14:val="standardContextual"/>
            </w:rPr>
          </w:pPr>
          <w:hyperlink w:anchor="_Toc166351045" w:history="1">
            <w:r w:rsidR="00781BEE" w:rsidRPr="00781BEE">
              <w:rPr>
                <w:rStyle w:val="Hypertextovodkaz"/>
                <w:noProof/>
                <w:sz w:val="21"/>
                <w:szCs w:val="21"/>
              </w:rPr>
              <w:t>2.4</w:t>
            </w:r>
            <w:r w:rsidR="00781BEE" w:rsidRPr="00781BEE">
              <w:rPr>
                <w:rFonts w:eastAsiaTheme="minorEastAsia"/>
                <w:noProof/>
                <w:kern w:val="2"/>
                <w:sz w:val="21"/>
                <w:szCs w:val="21"/>
                <w:lang w:eastAsia="cs-CZ"/>
                <w14:ligatures w14:val="standardContextual"/>
              </w:rPr>
              <w:tab/>
            </w:r>
            <w:r w:rsidR="00781BEE" w:rsidRPr="00781BEE">
              <w:rPr>
                <w:rStyle w:val="Hypertextovodkaz"/>
                <w:noProof/>
                <w:sz w:val="21"/>
                <w:szCs w:val="21"/>
              </w:rPr>
              <w:t>Hodnocení žáků</w:t>
            </w:r>
            <w:r w:rsidR="00781BEE" w:rsidRPr="00781BEE">
              <w:rPr>
                <w:noProof/>
                <w:webHidden/>
                <w:sz w:val="21"/>
                <w:szCs w:val="21"/>
              </w:rPr>
              <w:tab/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begin"/>
            </w:r>
            <w:r w:rsidR="00781BEE" w:rsidRPr="00781BEE">
              <w:rPr>
                <w:noProof/>
                <w:webHidden/>
                <w:sz w:val="21"/>
                <w:szCs w:val="21"/>
              </w:rPr>
              <w:instrText xml:space="preserve"> PAGEREF _Toc166351045 \h </w:instrText>
            </w:r>
            <w:r w:rsidR="00781BEE" w:rsidRPr="00781BEE">
              <w:rPr>
                <w:noProof/>
                <w:webHidden/>
                <w:sz w:val="21"/>
                <w:szCs w:val="21"/>
              </w:rPr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separate"/>
            </w:r>
            <w:r>
              <w:rPr>
                <w:noProof/>
                <w:webHidden/>
                <w:sz w:val="21"/>
                <w:szCs w:val="21"/>
              </w:rPr>
              <w:t>7</w:t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4430920A" w14:textId="368E0233" w:rsidR="00781BEE" w:rsidRPr="00781BEE" w:rsidRDefault="008E4160" w:rsidP="00781BEE">
          <w:pPr>
            <w:pStyle w:val="Obsah2"/>
            <w:tabs>
              <w:tab w:val="left" w:pos="960"/>
              <w:tab w:val="right" w:leader="dot" w:pos="9062"/>
            </w:tabs>
            <w:spacing w:before="0" w:after="0"/>
            <w:rPr>
              <w:rFonts w:eastAsiaTheme="minorEastAsia"/>
              <w:noProof/>
              <w:kern w:val="2"/>
              <w:sz w:val="21"/>
              <w:szCs w:val="21"/>
              <w:lang w:eastAsia="cs-CZ"/>
              <w14:ligatures w14:val="standardContextual"/>
            </w:rPr>
          </w:pPr>
          <w:hyperlink w:anchor="_Toc166351046" w:history="1">
            <w:r w:rsidR="00781BEE" w:rsidRPr="00781BEE">
              <w:rPr>
                <w:rStyle w:val="Hypertextovodkaz"/>
                <w:noProof/>
                <w:sz w:val="21"/>
                <w:szCs w:val="21"/>
              </w:rPr>
              <w:t>2.5</w:t>
            </w:r>
            <w:r w:rsidR="00781BEE" w:rsidRPr="00781BEE">
              <w:rPr>
                <w:rFonts w:eastAsiaTheme="minorEastAsia"/>
                <w:noProof/>
                <w:kern w:val="2"/>
                <w:sz w:val="21"/>
                <w:szCs w:val="21"/>
                <w:lang w:eastAsia="cs-CZ"/>
                <w14:ligatures w14:val="standardContextual"/>
              </w:rPr>
              <w:tab/>
            </w:r>
            <w:r w:rsidR="00781BEE" w:rsidRPr="00781BEE">
              <w:rPr>
                <w:rStyle w:val="Hypertextovodkaz"/>
                <w:noProof/>
                <w:sz w:val="21"/>
                <w:szCs w:val="21"/>
              </w:rPr>
              <w:t>Výuka žáků se speciálními vzdělávacími potřebami</w:t>
            </w:r>
            <w:r w:rsidR="00781BEE" w:rsidRPr="00781BEE">
              <w:rPr>
                <w:noProof/>
                <w:webHidden/>
                <w:sz w:val="21"/>
                <w:szCs w:val="21"/>
              </w:rPr>
              <w:tab/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begin"/>
            </w:r>
            <w:r w:rsidR="00781BEE" w:rsidRPr="00781BEE">
              <w:rPr>
                <w:noProof/>
                <w:webHidden/>
                <w:sz w:val="21"/>
                <w:szCs w:val="21"/>
              </w:rPr>
              <w:instrText xml:space="preserve"> PAGEREF _Toc166351046 \h </w:instrText>
            </w:r>
            <w:r w:rsidR="00781BEE" w:rsidRPr="00781BEE">
              <w:rPr>
                <w:noProof/>
                <w:webHidden/>
                <w:sz w:val="21"/>
                <w:szCs w:val="21"/>
              </w:rPr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separate"/>
            </w:r>
            <w:r>
              <w:rPr>
                <w:noProof/>
                <w:webHidden/>
                <w:sz w:val="21"/>
                <w:szCs w:val="21"/>
              </w:rPr>
              <w:t>8</w:t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165F58D6" w14:textId="249F5DD3" w:rsidR="00781BEE" w:rsidRPr="00781BEE" w:rsidRDefault="008E4160" w:rsidP="00781BEE">
          <w:pPr>
            <w:pStyle w:val="Obsah2"/>
            <w:tabs>
              <w:tab w:val="left" w:pos="960"/>
              <w:tab w:val="right" w:leader="dot" w:pos="9062"/>
            </w:tabs>
            <w:spacing w:before="0" w:after="0"/>
            <w:rPr>
              <w:rFonts w:eastAsiaTheme="minorEastAsia"/>
              <w:noProof/>
              <w:kern w:val="2"/>
              <w:sz w:val="21"/>
              <w:szCs w:val="21"/>
              <w:lang w:eastAsia="cs-CZ"/>
              <w14:ligatures w14:val="standardContextual"/>
            </w:rPr>
          </w:pPr>
          <w:hyperlink w:anchor="_Toc166351047" w:history="1">
            <w:r w:rsidR="00781BEE" w:rsidRPr="00781BEE">
              <w:rPr>
                <w:rStyle w:val="Hypertextovodkaz"/>
                <w:noProof/>
                <w:sz w:val="21"/>
                <w:szCs w:val="21"/>
              </w:rPr>
              <w:t>2.6</w:t>
            </w:r>
            <w:r w:rsidR="00781BEE" w:rsidRPr="00781BEE">
              <w:rPr>
                <w:rFonts w:eastAsiaTheme="minorEastAsia"/>
                <w:noProof/>
                <w:kern w:val="2"/>
                <w:sz w:val="21"/>
                <w:szCs w:val="21"/>
                <w:lang w:eastAsia="cs-CZ"/>
                <w14:ligatures w14:val="standardContextual"/>
              </w:rPr>
              <w:tab/>
            </w:r>
            <w:r w:rsidR="00781BEE" w:rsidRPr="00781BEE">
              <w:rPr>
                <w:rStyle w:val="Hypertextovodkaz"/>
                <w:noProof/>
                <w:sz w:val="21"/>
                <w:szCs w:val="21"/>
              </w:rPr>
              <w:t>Vzdělávání žáků nadaných</w:t>
            </w:r>
            <w:r w:rsidR="00781BEE" w:rsidRPr="00781BEE">
              <w:rPr>
                <w:noProof/>
                <w:webHidden/>
                <w:sz w:val="21"/>
                <w:szCs w:val="21"/>
              </w:rPr>
              <w:tab/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begin"/>
            </w:r>
            <w:r w:rsidR="00781BEE" w:rsidRPr="00781BEE">
              <w:rPr>
                <w:noProof/>
                <w:webHidden/>
                <w:sz w:val="21"/>
                <w:szCs w:val="21"/>
              </w:rPr>
              <w:instrText xml:space="preserve"> PAGEREF _Toc166351047 \h </w:instrText>
            </w:r>
            <w:r w:rsidR="00781BEE" w:rsidRPr="00781BEE">
              <w:rPr>
                <w:noProof/>
                <w:webHidden/>
                <w:sz w:val="21"/>
                <w:szCs w:val="21"/>
              </w:rPr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separate"/>
            </w:r>
            <w:r>
              <w:rPr>
                <w:noProof/>
                <w:webHidden/>
                <w:sz w:val="21"/>
                <w:szCs w:val="21"/>
              </w:rPr>
              <w:t>9</w:t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62DFBCFE" w14:textId="5F5C21E5" w:rsidR="00781BEE" w:rsidRPr="00781BEE" w:rsidRDefault="008E4160" w:rsidP="00781BEE">
          <w:pPr>
            <w:pStyle w:val="Obsah2"/>
            <w:tabs>
              <w:tab w:val="left" w:pos="960"/>
              <w:tab w:val="right" w:leader="dot" w:pos="9062"/>
            </w:tabs>
            <w:spacing w:before="0" w:after="0"/>
            <w:rPr>
              <w:rFonts w:eastAsiaTheme="minorEastAsia"/>
              <w:noProof/>
              <w:kern w:val="2"/>
              <w:sz w:val="21"/>
              <w:szCs w:val="21"/>
              <w:lang w:eastAsia="cs-CZ"/>
              <w14:ligatures w14:val="standardContextual"/>
            </w:rPr>
          </w:pPr>
          <w:hyperlink w:anchor="_Toc166351048" w:history="1">
            <w:r w:rsidR="00781BEE" w:rsidRPr="00781BEE">
              <w:rPr>
                <w:rStyle w:val="Hypertextovodkaz"/>
                <w:noProof/>
                <w:sz w:val="21"/>
                <w:szCs w:val="21"/>
              </w:rPr>
              <w:t>2.7</w:t>
            </w:r>
            <w:r w:rsidR="00781BEE" w:rsidRPr="00781BEE">
              <w:rPr>
                <w:rFonts w:eastAsiaTheme="minorEastAsia"/>
                <w:noProof/>
                <w:kern w:val="2"/>
                <w:sz w:val="21"/>
                <w:szCs w:val="21"/>
                <w:lang w:eastAsia="cs-CZ"/>
                <w14:ligatures w14:val="standardContextual"/>
              </w:rPr>
              <w:tab/>
            </w:r>
            <w:r w:rsidR="00781BEE" w:rsidRPr="00781BEE">
              <w:rPr>
                <w:rStyle w:val="Hypertextovodkaz"/>
                <w:noProof/>
                <w:sz w:val="21"/>
                <w:szCs w:val="21"/>
              </w:rPr>
              <w:t>Zabezpečení výuky žáků s odlišným mateřským jazykem</w:t>
            </w:r>
            <w:r w:rsidR="00781BEE" w:rsidRPr="00781BEE">
              <w:rPr>
                <w:noProof/>
                <w:webHidden/>
                <w:sz w:val="21"/>
                <w:szCs w:val="21"/>
              </w:rPr>
              <w:tab/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begin"/>
            </w:r>
            <w:r w:rsidR="00781BEE" w:rsidRPr="00781BEE">
              <w:rPr>
                <w:noProof/>
                <w:webHidden/>
                <w:sz w:val="21"/>
                <w:szCs w:val="21"/>
              </w:rPr>
              <w:instrText xml:space="preserve"> PAGEREF _Toc166351048 \h </w:instrText>
            </w:r>
            <w:r w:rsidR="00781BEE" w:rsidRPr="00781BEE">
              <w:rPr>
                <w:noProof/>
                <w:webHidden/>
                <w:sz w:val="21"/>
                <w:szCs w:val="21"/>
              </w:rPr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separate"/>
            </w:r>
            <w:r>
              <w:rPr>
                <w:noProof/>
                <w:webHidden/>
                <w:sz w:val="21"/>
                <w:szCs w:val="21"/>
              </w:rPr>
              <w:t>9</w:t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3C623F67" w14:textId="001007FE" w:rsidR="00781BEE" w:rsidRPr="00781BEE" w:rsidRDefault="008E4160" w:rsidP="00781BEE">
          <w:pPr>
            <w:pStyle w:val="Obsah1"/>
            <w:rPr>
              <w:rFonts w:eastAsiaTheme="minorEastAsia"/>
              <w:noProof/>
              <w:kern w:val="2"/>
              <w:sz w:val="21"/>
              <w:szCs w:val="21"/>
              <w:lang w:eastAsia="cs-CZ"/>
              <w14:ligatures w14:val="standardContextual"/>
            </w:rPr>
          </w:pPr>
          <w:hyperlink w:anchor="_Toc166351049" w:history="1">
            <w:r w:rsidR="00781BEE" w:rsidRPr="00781BEE">
              <w:rPr>
                <w:rStyle w:val="Hypertextovodkaz"/>
                <w:noProof/>
                <w:sz w:val="21"/>
                <w:szCs w:val="21"/>
              </w:rPr>
              <w:t>3</w:t>
            </w:r>
            <w:r w:rsidR="00781BEE" w:rsidRPr="00781BEE">
              <w:rPr>
                <w:rFonts w:eastAsiaTheme="minorEastAsia"/>
                <w:noProof/>
                <w:kern w:val="2"/>
                <w:sz w:val="21"/>
                <w:szCs w:val="21"/>
                <w:lang w:eastAsia="cs-CZ"/>
                <w14:ligatures w14:val="standardContextual"/>
              </w:rPr>
              <w:tab/>
            </w:r>
            <w:r w:rsidR="00781BEE" w:rsidRPr="00781BEE">
              <w:rPr>
                <w:rStyle w:val="Hypertextovodkaz"/>
                <w:noProof/>
                <w:sz w:val="21"/>
                <w:szCs w:val="21"/>
              </w:rPr>
              <w:t>Základní podmínky pro uskutečňování vzdělávacího programu</w:t>
            </w:r>
            <w:r w:rsidR="00781BEE" w:rsidRPr="00781BEE">
              <w:rPr>
                <w:noProof/>
                <w:webHidden/>
                <w:sz w:val="21"/>
                <w:szCs w:val="21"/>
              </w:rPr>
              <w:tab/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begin"/>
            </w:r>
            <w:r w:rsidR="00781BEE" w:rsidRPr="00781BEE">
              <w:rPr>
                <w:noProof/>
                <w:webHidden/>
                <w:sz w:val="21"/>
                <w:szCs w:val="21"/>
              </w:rPr>
              <w:instrText xml:space="preserve"> PAGEREF _Toc166351049 \h </w:instrText>
            </w:r>
            <w:r w:rsidR="00781BEE" w:rsidRPr="00781BEE">
              <w:rPr>
                <w:noProof/>
                <w:webHidden/>
                <w:sz w:val="21"/>
                <w:szCs w:val="21"/>
              </w:rPr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separate"/>
            </w:r>
            <w:r>
              <w:rPr>
                <w:noProof/>
                <w:webHidden/>
                <w:sz w:val="21"/>
                <w:szCs w:val="21"/>
              </w:rPr>
              <w:t>10</w:t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2027382C" w14:textId="1FFC710C" w:rsidR="00781BEE" w:rsidRPr="00781BEE" w:rsidRDefault="008E4160" w:rsidP="00781BEE">
          <w:pPr>
            <w:pStyle w:val="Obsah2"/>
            <w:tabs>
              <w:tab w:val="left" w:pos="960"/>
              <w:tab w:val="right" w:leader="dot" w:pos="9062"/>
            </w:tabs>
            <w:spacing w:before="0" w:after="0"/>
            <w:rPr>
              <w:rFonts w:eastAsiaTheme="minorEastAsia"/>
              <w:noProof/>
              <w:kern w:val="2"/>
              <w:sz w:val="21"/>
              <w:szCs w:val="21"/>
              <w:lang w:eastAsia="cs-CZ"/>
              <w14:ligatures w14:val="standardContextual"/>
            </w:rPr>
          </w:pPr>
          <w:hyperlink w:anchor="_Toc166351050" w:history="1">
            <w:r w:rsidR="00781BEE" w:rsidRPr="00781BEE">
              <w:rPr>
                <w:rStyle w:val="Hypertextovodkaz"/>
                <w:noProof/>
                <w:sz w:val="21"/>
                <w:szCs w:val="21"/>
              </w:rPr>
              <w:t>3.1</w:t>
            </w:r>
            <w:r w:rsidR="00781BEE" w:rsidRPr="00781BEE">
              <w:rPr>
                <w:rFonts w:eastAsiaTheme="minorEastAsia"/>
                <w:noProof/>
                <w:kern w:val="2"/>
                <w:sz w:val="21"/>
                <w:szCs w:val="21"/>
                <w:lang w:eastAsia="cs-CZ"/>
                <w14:ligatures w14:val="standardContextual"/>
              </w:rPr>
              <w:tab/>
            </w:r>
            <w:r w:rsidR="00781BEE" w:rsidRPr="00781BEE">
              <w:rPr>
                <w:rStyle w:val="Hypertextovodkaz"/>
                <w:noProof/>
                <w:sz w:val="21"/>
                <w:szCs w:val="21"/>
              </w:rPr>
              <w:t>Personální zabezpečení</w:t>
            </w:r>
            <w:r w:rsidR="00781BEE" w:rsidRPr="00781BEE">
              <w:rPr>
                <w:noProof/>
                <w:webHidden/>
                <w:sz w:val="21"/>
                <w:szCs w:val="21"/>
              </w:rPr>
              <w:tab/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begin"/>
            </w:r>
            <w:r w:rsidR="00781BEE" w:rsidRPr="00781BEE">
              <w:rPr>
                <w:noProof/>
                <w:webHidden/>
                <w:sz w:val="21"/>
                <w:szCs w:val="21"/>
              </w:rPr>
              <w:instrText xml:space="preserve"> PAGEREF _Toc166351050 \h </w:instrText>
            </w:r>
            <w:r w:rsidR="00781BEE" w:rsidRPr="00781BEE">
              <w:rPr>
                <w:noProof/>
                <w:webHidden/>
                <w:sz w:val="21"/>
                <w:szCs w:val="21"/>
              </w:rPr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separate"/>
            </w:r>
            <w:r>
              <w:rPr>
                <w:noProof/>
                <w:webHidden/>
                <w:sz w:val="21"/>
                <w:szCs w:val="21"/>
              </w:rPr>
              <w:t>10</w:t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1BA2BD17" w14:textId="63F2E015" w:rsidR="00781BEE" w:rsidRPr="00781BEE" w:rsidRDefault="008E4160" w:rsidP="00781BEE">
          <w:pPr>
            <w:pStyle w:val="Obsah2"/>
            <w:tabs>
              <w:tab w:val="left" w:pos="960"/>
              <w:tab w:val="right" w:leader="dot" w:pos="9062"/>
            </w:tabs>
            <w:spacing w:before="0" w:after="0"/>
            <w:rPr>
              <w:rFonts w:eastAsiaTheme="minorEastAsia"/>
              <w:noProof/>
              <w:kern w:val="2"/>
              <w:sz w:val="21"/>
              <w:szCs w:val="21"/>
              <w:lang w:eastAsia="cs-CZ"/>
              <w14:ligatures w14:val="standardContextual"/>
            </w:rPr>
          </w:pPr>
          <w:hyperlink w:anchor="_Toc166351051" w:history="1">
            <w:r w:rsidR="00781BEE" w:rsidRPr="00781BEE">
              <w:rPr>
                <w:rStyle w:val="Hypertextovodkaz"/>
                <w:noProof/>
                <w:sz w:val="21"/>
                <w:szCs w:val="21"/>
              </w:rPr>
              <w:t>3.2</w:t>
            </w:r>
            <w:r w:rsidR="00781BEE" w:rsidRPr="00781BEE">
              <w:rPr>
                <w:rFonts w:eastAsiaTheme="minorEastAsia"/>
                <w:noProof/>
                <w:kern w:val="2"/>
                <w:sz w:val="21"/>
                <w:szCs w:val="21"/>
                <w:lang w:eastAsia="cs-CZ"/>
                <w14:ligatures w14:val="standardContextual"/>
              </w:rPr>
              <w:tab/>
            </w:r>
            <w:r w:rsidR="00781BEE" w:rsidRPr="00781BEE">
              <w:rPr>
                <w:rStyle w:val="Hypertextovodkaz"/>
                <w:noProof/>
                <w:sz w:val="21"/>
                <w:szCs w:val="21"/>
              </w:rPr>
              <w:t>Materiální zabezpečení</w:t>
            </w:r>
            <w:r w:rsidR="00781BEE" w:rsidRPr="00781BEE">
              <w:rPr>
                <w:noProof/>
                <w:webHidden/>
                <w:sz w:val="21"/>
                <w:szCs w:val="21"/>
              </w:rPr>
              <w:tab/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begin"/>
            </w:r>
            <w:r w:rsidR="00781BEE" w:rsidRPr="00781BEE">
              <w:rPr>
                <w:noProof/>
                <w:webHidden/>
                <w:sz w:val="21"/>
                <w:szCs w:val="21"/>
              </w:rPr>
              <w:instrText xml:space="preserve"> PAGEREF _Toc166351051 \h </w:instrText>
            </w:r>
            <w:r w:rsidR="00781BEE" w:rsidRPr="00781BEE">
              <w:rPr>
                <w:noProof/>
                <w:webHidden/>
                <w:sz w:val="21"/>
                <w:szCs w:val="21"/>
              </w:rPr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separate"/>
            </w:r>
            <w:r>
              <w:rPr>
                <w:noProof/>
                <w:webHidden/>
                <w:sz w:val="21"/>
                <w:szCs w:val="21"/>
              </w:rPr>
              <w:t>10</w:t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4D3CCB4F" w14:textId="3C3009DB" w:rsidR="00781BEE" w:rsidRPr="00781BEE" w:rsidRDefault="008E4160" w:rsidP="00781BEE">
          <w:pPr>
            <w:pStyle w:val="Obsah2"/>
            <w:tabs>
              <w:tab w:val="left" w:pos="960"/>
              <w:tab w:val="right" w:leader="dot" w:pos="9062"/>
            </w:tabs>
            <w:spacing w:before="0" w:after="0"/>
            <w:rPr>
              <w:rFonts w:eastAsiaTheme="minorEastAsia"/>
              <w:noProof/>
              <w:kern w:val="2"/>
              <w:sz w:val="21"/>
              <w:szCs w:val="21"/>
              <w:lang w:eastAsia="cs-CZ"/>
              <w14:ligatures w14:val="standardContextual"/>
            </w:rPr>
          </w:pPr>
          <w:hyperlink w:anchor="_Toc166351052" w:history="1">
            <w:r w:rsidR="00781BEE" w:rsidRPr="00781BEE">
              <w:rPr>
                <w:rStyle w:val="Hypertextovodkaz"/>
                <w:noProof/>
                <w:sz w:val="21"/>
                <w:szCs w:val="21"/>
              </w:rPr>
              <w:t>3.3</w:t>
            </w:r>
            <w:r w:rsidR="00781BEE" w:rsidRPr="00781BEE">
              <w:rPr>
                <w:rFonts w:eastAsiaTheme="minorEastAsia"/>
                <w:noProof/>
                <w:kern w:val="2"/>
                <w:sz w:val="21"/>
                <w:szCs w:val="21"/>
                <w:lang w:eastAsia="cs-CZ"/>
                <w14:ligatures w14:val="standardContextual"/>
              </w:rPr>
              <w:tab/>
            </w:r>
            <w:r w:rsidR="00781BEE" w:rsidRPr="00781BEE">
              <w:rPr>
                <w:rStyle w:val="Hypertextovodkaz"/>
                <w:noProof/>
                <w:sz w:val="21"/>
                <w:szCs w:val="21"/>
              </w:rPr>
              <w:t>Požadavky na bezpečnost a ochranu zdraví při práci a hygienu práce</w:t>
            </w:r>
            <w:r w:rsidR="00781BEE" w:rsidRPr="00781BEE">
              <w:rPr>
                <w:noProof/>
                <w:webHidden/>
                <w:sz w:val="21"/>
                <w:szCs w:val="21"/>
              </w:rPr>
              <w:tab/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begin"/>
            </w:r>
            <w:r w:rsidR="00781BEE" w:rsidRPr="00781BEE">
              <w:rPr>
                <w:noProof/>
                <w:webHidden/>
                <w:sz w:val="21"/>
                <w:szCs w:val="21"/>
              </w:rPr>
              <w:instrText xml:space="preserve"> PAGEREF _Toc166351052 \h </w:instrText>
            </w:r>
            <w:r w:rsidR="00781BEE" w:rsidRPr="00781BEE">
              <w:rPr>
                <w:noProof/>
                <w:webHidden/>
                <w:sz w:val="21"/>
                <w:szCs w:val="21"/>
              </w:rPr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separate"/>
            </w:r>
            <w:r>
              <w:rPr>
                <w:noProof/>
                <w:webHidden/>
                <w:sz w:val="21"/>
                <w:szCs w:val="21"/>
              </w:rPr>
              <w:t>11</w:t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30507921" w14:textId="31EFC50A" w:rsidR="00781BEE" w:rsidRPr="00781BEE" w:rsidRDefault="008E4160" w:rsidP="00781BEE">
          <w:pPr>
            <w:pStyle w:val="Obsah1"/>
            <w:rPr>
              <w:rFonts w:eastAsiaTheme="minorEastAsia"/>
              <w:noProof/>
              <w:kern w:val="2"/>
              <w:sz w:val="21"/>
              <w:szCs w:val="21"/>
              <w:lang w:eastAsia="cs-CZ"/>
              <w14:ligatures w14:val="standardContextual"/>
            </w:rPr>
          </w:pPr>
          <w:hyperlink w:anchor="_Toc166351053" w:history="1">
            <w:r w:rsidR="00781BEE" w:rsidRPr="00781BEE">
              <w:rPr>
                <w:rStyle w:val="Hypertextovodkaz"/>
                <w:noProof/>
                <w:sz w:val="21"/>
                <w:szCs w:val="21"/>
              </w:rPr>
              <w:t>4</w:t>
            </w:r>
            <w:r w:rsidR="00781BEE" w:rsidRPr="00781BEE">
              <w:rPr>
                <w:rFonts w:eastAsiaTheme="minorEastAsia"/>
                <w:noProof/>
                <w:kern w:val="2"/>
                <w:sz w:val="21"/>
                <w:szCs w:val="21"/>
                <w:lang w:eastAsia="cs-CZ"/>
                <w14:ligatures w14:val="standardContextual"/>
              </w:rPr>
              <w:tab/>
            </w:r>
            <w:r w:rsidR="00781BEE" w:rsidRPr="00781BEE">
              <w:rPr>
                <w:rStyle w:val="Hypertextovodkaz"/>
                <w:noProof/>
                <w:sz w:val="21"/>
                <w:szCs w:val="21"/>
              </w:rPr>
              <w:t>Přehled rozpracování obsahu vzdělávání RVP do ŠVP</w:t>
            </w:r>
            <w:r w:rsidR="00781BEE" w:rsidRPr="00781BEE">
              <w:rPr>
                <w:noProof/>
                <w:webHidden/>
                <w:sz w:val="21"/>
                <w:szCs w:val="21"/>
              </w:rPr>
              <w:tab/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begin"/>
            </w:r>
            <w:r w:rsidR="00781BEE" w:rsidRPr="00781BEE">
              <w:rPr>
                <w:noProof/>
                <w:webHidden/>
                <w:sz w:val="21"/>
                <w:szCs w:val="21"/>
              </w:rPr>
              <w:instrText xml:space="preserve"> PAGEREF _Toc166351053 \h </w:instrText>
            </w:r>
            <w:r w:rsidR="00781BEE" w:rsidRPr="00781BEE">
              <w:rPr>
                <w:noProof/>
                <w:webHidden/>
                <w:sz w:val="21"/>
                <w:szCs w:val="21"/>
              </w:rPr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separate"/>
            </w:r>
            <w:r>
              <w:rPr>
                <w:noProof/>
                <w:webHidden/>
                <w:sz w:val="21"/>
                <w:szCs w:val="21"/>
              </w:rPr>
              <w:t>3</w:t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1A43C241" w14:textId="40FF6684" w:rsidR="00781BEE" w:rsidRPr="00781BEE" w:rsidRDefault="008E4160" w:rsidP="00781BEE">
          <w:pPr>
            <w:pStyle w:val="Obsah2"/>
            <w:tabs>
              <w:tab w:val="left" w:pos="960"/>
              <w:tab w:val="right" w:leader="dot" w:pos="9062"/>
            </w:tabs>
            <w:spacing w:before="0" w:after="0"/>
            <w:rPr>
              <w:rFonts w:eastAsiaTheme="minorEastAsia"/>
              <w:noProof/>
              <w:kern w:val="2"/>
              <w:sz w:val="21"/>
              <w:szCs w:val="21"/>
              <w:lang w:eastAsia="cs-CZ"/>
              <w14:ligatures w14:val="standardContextual"/>
            </w:rPr>
          </w:pPr>
          <w:hyperlink w:anchor="_Toc166351054" w:history="1">
            <w:r w:rsidR="00781BEE" w:rsidRPr="00781BEE">
              <w:rPr>
                <w:rStyle w:val="Hypertextovodkaz"/>
                <w:rFonts w:cstheme="minorHAnsi"/>
                <w:noProof/>
                <w:sz w:val="21"/>
                <w:szCs w:val="21"/>
              </w:rPr>
              <w:t>4.1</w:t>
            </w:r>
            <w:r w:rsidR="00781BEE" w:rsidRPr="00781BEE">
              <w:rPr>
                <w:rFonts w:eastAsiaTheme="minorEastAsia"/>
                <w:noProof/>
                <w:kern w:val="2"/>
                <w:sz w:val="21"/>
                <w:szCs w:val="21"/>
                <w:lang w:eastAsia="cs-CZ"/>
                <w14:ligatures w14:val="standardContextual"/>
              </w:rPr>
              <w:tab/>
            </w:r>
            <w:r w:rsidR="00781BEE" w:rsidRPr="00781BEE">
              <w:rPr>
                <w:rStyle w:val="Hypertextovodkaz"/>
                <w:noProof/>
                <w:sz w:val="21"/>
                <w:szCs w:val="21"/>
              </w:rPr>
              <w:t xml:space="preserve">Rozpracování RVP do ŠVP </w:t>
            </w:r>
            <w:r w:rsidR="00781BEE" w:rsidRPr="00781BEE">
              <w:rPr>
                <w:rStyle w:val="Hypertextovodkaz"/>
                <w:rFonts w:cstheme="minorHAnsi"/>
                <w:noProof/>
                <w:sz w:val="21"/>
                <w:szCs w:val="21"/>
              </w:rPr>
              <w:t>Elektromontážní práce</w:t>
            </w:r>
            <w:r w:rsidR="00781BEE" w:rsidRPr="00781BEE">
              <w:rPr>
                <w:noProof/>
                <w:webHidden/>
                <w:sz w:val="21"/>
                <w:szCs w:val="21"/>
              </w:rPr>
              <w:tab/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begin"/>
            </w:r>
            <w:r w:rsidR="00781BEE" w:rsidRPr="00781BEE">
              <w:rPr>
                <w:noProof/>
                <w:webHidden/>
                <w:sz w:val="21"/>
                <w:szCs w:val="21"/>
              </w:rPr>
              <w:instrText xml:space="preserve"> PAGEREF _Toc166351054 \h </w:instrText>
            </w:r>
            <w:r w:rsidR="00781BEE" w:rsidRPr="00781BEE">
              <w:rPr>
                <w:noProof/>
                <w:webHidden/>
                <w:sz w:val="21"/>
                <w:szCs w:val="21"/>
              </w:rPr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separate"/>
            </w:r>
            <w:r>
              <w:rPr>
                <w:noProof/>
                <w:webHidden/>
                <w:sz w:val="21"/>
                <w:szCs w:val="21"/>
              </w:rPr>
              <w:t>3</w:t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347FF43B" w14:textId="7C6AEB50" w:rsidR="00781BEE" w:rsidRPr="00781BEE" w:rsidRDefault="008E4160" w:rsidP="00781BEE">
          <w:pPr>
            <w:pStyle w:val="Obsah2"/>
            <w:tabs>
              <w:tab w:val="left" w:pos="960"/>
              <w:tab w:val="right" w:leader="dot" w:pos="9062"/>
            </w:tabs>
            <w:spacing w:before="0" w:after="0"/>
            <w:rPr>
              <w:rFonts w:eastAsiaTheme="minorEastAsia"/>
              <w:noProof/>
              <w:kern w:val="2"/>
              <w:sz w:val="21"/>
              <w:szCs w:val="21"/>
              <w:lang w:eastAsia="cs-CZ"/>
              <w14:ligatures w14:val="standardContextual"/>
            </w:rPr>
          </w:pPr>
          <w:hyperlink w:anchor="_Toc166351055" w:history="1">
            <w:r w:rsidR="00781BEE" w:rsidRPr="00781BEE">
              <w:rPr>
                <w:rStyle w:val="Hypertextovodkaz"/>
                <w:rFonts w:eastAsia="Times New Roman"/>
                <w:noProof/>
                <w:sz w:val="21"/>
                <w:szCs w:val="21"/>
                <w:lang w:eastAsia="cs-CZ"/>
              </w:rPr>
              <w:t>4.2</w:t>
            </w:r>
            <w:r w:rsidR="00781BEE" w:rsidRPr="00781BEE">
              <w:rPr>
                <w:rFonts w:eastAsiaTheme="minorEastAsia"/>
                <w:noProof/>
                <w:kern w:val="2"/>
                <w:sz w:val="21"/>
                <w:szCs w:val="21"/>
                <w:lang w:eastAsia="cs-CZ"/>
                <w14:ligatures w14:val="standardContextual"/>
              </w:rPr>
              <w:tab/>
            </w:r>
            <w:r w:rsidR="00781BEE" w:rsidRPr="00781BEE">
              <w:rPr>
                <w:rStyle w:val="Hypertextovodkaz"/>
                <w:rFonts w:eastAsia="Times New Roman"/>
                <w:noProof/>
                <w:sz w:val="21"/>
                <w:szCs w:val="21"/>
                <w:lang w:eastAsia="cs-CZ"/>
              </w:rPr>
              <w:t>Přehled rozpracováni RVP do ŠVP</w:t>
            </w:r>
            <w:r w:rsidR="00781BEE" w:rsidRPr="00781BEE">
              <w:rPr>
                <w:noProof/>
                <w:webHidden/>
                <w:sz w:val="21"/>
                <w:szCs w:val="21"/>
              </w:rPr>
              <w:tab/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begin"/>
            </w:r>
            <w:r w:rsidR="00781BEE" w:rsidRPr="00781BEE">
              <w:rPr>
                <w:noProof/>
                <w:webHidden/>
                <w:sz w:val="21"/>
                <w:szCs w:val="21"/>
              </w:rPr>
              <w:instrText xml:space="preserve"> PAGEREF _Toc166351055 \h </w:instrText>
            </w:r>
            <w:r w:rsidR="00781BEE" w:rsidRPr="00781BEE">
              <w:rPr>
                <w:noProof/>
                <w:webHidden/>
                <w:sz w:val="21"/>
                <w:szCs w:val="21"/>
              </w:rPr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separate"/>
            </w:r>
            <w:r>
              <w:rPr>
                <w:noProof/>
                <w:webHidden/>
                <w:sz w:val="21"/>
                <w:szCs w:val="21"/>
              </w:rPr>
              <w:t>4</w:t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2BC95340" w14:textId="1F131878" w:rsidR="00781BEE" w:rsidRPr="00781BEE" w:rsidRDefault="008E4160" w:rsidP="00781BEE">
          <w:pPr>
            <w:pStyle w:val="Obsah1"/>
            <w:rPr>
              <w:rFonts w:eastAsiaTheme="minorEastAsia"/>
              <w:noProof/>
              <w:kern w:val="2"/>
              <w:sz w:val="21"/>
              <w:szCs w:val="21"/>
              <w:lang w:eastAsia="cs-CZ"/>
              <w14:ligatures w14:val="standardContextual"/>
            </w:rPr>
          </w:pPr>
          <w:hyperlink w:anchor="_Toc166351056" w:history="1">
            <w:r w:rsidR="00781BEE" w:rsidRPr="00781BEE">
              <w:rPr>
                <w:rStyle w:val="Hypertextovodkaz"/>
                <w:noProof/>
                <w:sz w:val="21"/>
                <w:szCs w:val="21"/>
              </w:rPr>
              <w:t>5</w:t>
            </w:r>
            <w:r w:rsidR="00781BEE" w:rsidRPr="00781BEE">
              <w:rPr>
                <w:rFonts w:eastAsiaTheme="minorEastAsia"/>
                <w:noProof/>
                <w:kern w:val="2"/>
                <w:sz w:val="21"/>
                <w:szCs w:val="21"/>
                <w:lang w:eastAsia="cs-CZ"/>
                <w14:ligatures w14:val="standardContextual"/>
              </w:rPr>
              <w:tab/>
            </w:r>
            <w:r w:rsidR="00781BEE" w:rsidRPr="00781BEE">
              <w:rPr>
                <w:rStyle w:val="Hypertextovodkaz"/>
                <w:noProof/>
                <w:sz w:val="21"/>
                <w:szCs w:val="21"/>
              </w:rPr>
              <w:t>Učební osnovy předmětů</w:t>
            </w:r>
            <w:r w:rsidR="00781BEE" w:rsidRPr="00781BEE">
              <w:rPr>
                <w:noProof/>
                <w:webHidden/>
                <w:sz w:val="21"/>
                <w:szCs w:val="21"/>
              </w:rPr>
              <w:tab/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begin"/>
            </w:r>
            <w:r w:rsidR="00781BEE" w:rsidRPr="00781BEE">
              <w:rPr>
                <w:noProof/>
                <w:webHidden/>
                <w:sz w:val="21"/>
                <w:szCs w:val="21"/>
              </w:rPr>
              <w:instrText xml:space="preserve"> PAGEREF _Toc166351056 \h </w:instrText>
            </w:r>
            <w:r w:rsidR="00781BEE" w:rsidRPr="00781BEE">
              <w:rPr>
                <w:noProof/>
                <w:webHidden/>
                <w:sz w:val="21"/>
                <w:szCs w:val="21"/>
              </w:rPr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separate"/>
            </w:r>
            <w:r>
              <w:rPr>
                <w:noProof/>
                <w:webHidden/>
                <w:sz w:val="21"/>
                <w:szCs w:val="21"/>
              </w:rPr>
              <w:t>5</w:t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658B9397" w14:textId="695DD549" w:rsidR="00781BEE" w:rsidRPr="00781BEE" w:rsidRDefault="008E4160" w:rsidP="00781BEE">
          <w:pPr>
            <w:pStyle w:val="Obsah2"/>
            <w:tabs>
              <w:tab w:val="left" w:pos="960"/>
              <w:tab w:val="right" w:leader="dot" w:pos="9062"/>
            </w:tabs>
            <w:spacing w:before="0" w:after="0"/>
            <w:rPr>
              <w:rFonts w:eastAsiaTheme="minorEastAsia"/>
              <w:noProof/>
              <w:kern w:val="2"/>
              <w:sz w:val="21"/>
              <w:szCs w:val="21"/>
              <w:lang w:eastAsia="cs-CZ"/>
              <w14:ligatures w14:val="standardContextual"/>
            </w:rPr>
          </w:pPr>
          <w:hyperlink w:anchor="_Toc166351057" w:history="1">
            <w:r w:rsidR="00781BEE" w:rsidRPr="00781BEE">
              <w:rPr>
                <w:rStyle w:val="Hypertextovodkaz"/>
                <w:rFonts w:asciiTheme="majorHAnsi" w:eastAsiaTheme="majorEastAsia" w:hAnsiTheme="majorHAnsi" w:cstheme="majorBidi"/>
                <w:noProof/>
                <w:sz w:val="21"/>
                <w:szCs w:val="21"/>
              </w:rPr>
              <w:t>5.1</w:t>
            </w:r>
            <w:r w:rsidR="00781BEE" w:rsidRPr="00781BEE">
              <w:rPr>
                <w:rFonts w:eastAsiaTheme="minorEastAsia"/>
                <w:noProof/>
                <w:kern w:val="2"/>
                <w:sz w:val="21"/>
                <w:szCs w:val="21"/>
                <w:lang w:eastAsia="cs-CZ"/>
                <w14:ligatures w14:val="standardContextual"/>
              </w:rPr>
              <w:tab/>
            </w:r>
            <w:r w:rsidR="00781BEE" w:rsidRPr="00781BEE">
              <w:rPr>
                <w:rStyle w:val="Hypertextovodkaz"/>
                <w:rFonts w:asciiTheme="majorHAnsi" w:eastAsiaTheme="majorEastAsia" w:hAnsiTheme="majorHAnsi" w:cstheme="majorBidi"/>
                <w:noProof/>
                <w:sz w:val="21"/>
                <w:szCs w:val="21"/>
              </w:rPr>
              <w:t>Všeobecně vzdělávací předměty</w:t>
            </w:r>
            <w:r w:rsidR="00781BEE" w:rsidRPr="00781BEE">
              <w:rPr>
                <w:noProof/>
                <w:webHidden/>
                <w:sz w:val="21"/>
                <w:szCs w:val="21"/>
              </w:rPr>
              <w:tab/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begin"/>
            </w:r>
            <w:r w:rsidR="00781BEE" w:rsidRPr="00781BEE">
              <w:rPr>
                <w:noProof/>
                <w:webHidden/>
                <w:sz w:val="21"/>
                <w:szCs w:val="21"/>
              </w:rPr>
              <w:instrText xml:space="preserve"> PAGEREF _Toc166351057 \h </w:instrText>
            </w:r>
            <w:r w:rsidR="00781BEE" w:rsidRPr="00781BEE">
              <w:rPr>
                <w:noProof/>
                <w:webHidden/>
                <w:sz w:val="21"/>
                <w:szCs w:val="21"/>
              </w:rPr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separate"/>
            </w:r>
            <w:r>
              <w:rPr>
                <w:noProof/>
                <w:webHidden/>
                <w:sz w:val="21"/>
                <w:szCs w:val="21"/>
              </w:rPr>
              <w:t>5</w:t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36AA03CA" w14:textId="6C9E956B" w:rsidR="00781BEE" w:rsidRPr="00781BEE" w:rsidRDefault="008E4160" w:rsidP="00781BEE">
          <w:pPr>
            <w:pStyle w:val="Obsah2"/>
            <w:tabs>
              <w:tab w:val="right" w:leader="dot" w:pos="9062"/>
            </w:tabs>
            <w:spacing w:before="0" w:after="0"/>
            <w:rPr>
              <w:rFonts w:eastAsiaTheme="minorEastAsia"/>
              <w:noProof/>
              <w:kern w:val="2"/>
              <w:sz w:val="21"/>
              <w:szCs w:val="21"/>
              <w:lang w:eastAsia="cs-CZ"/>
              <w14:ligatures w14:val="standardContextual"/>
            </w:rPr>
          </w:pPr>
          <w:hyperlink w:anchor="_Toc166351058" w:history="1">
            <w:r w:rsidR="00781BEE" w:rsidRPr="00781BEE">
              <w:rPr>
                <w:rStyle w:val="Hypertextovodkaz"/>
                <w:rFonts w:asciiTheme="majorHAnsi" w:eastAsiaTheme="majorEastAsia" w:hAnsiTheme="majorHAnsi" w:cstheme="majorBidi"/>
                <w:noProof/>
                <w:sz w:val="21"/>
                <w:szCs w:val="21"/>
              </w:rPr>
              <w:t>Český jazyk a literatura</w:t>
            </w:r>
            <w:r w:rsidR="00781BEE" w:rsidRPr="00781BEE">
              <w:rPr>
                <w:noProof/>
                <w:webHidden/>
                <w:sz w:val="21"/>
                <w:szCs w:val="21"/>
              </w:rPr>
              <w:tab/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begin"/>
            </w:r>
            <w:r w:rsidR="00781BEE" w:rsidRPr="00781BEE">
              <w:rPr>
                <w:noProof/>
                <w:webHidden/>
                <w:sz w:val="21"/>
                <w:szCs w:val="21"/>
              </w:rPr>
              <w:instrText xml:space="preserve"> PAGEREF _Toc166351058 \h </w:instrText>
            </w:r>
            <w:r w:rsidR="00781BEE" w:rsidRPr="00781BEE">
              <w:rPr>
                <w:noProof/>
                <w:webHidden/>
                <w:sz w:val="21"/>
                <w:szCs w:val="21"/>
              </w:rPr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separate"/>
            </w:r>
            <w:r>
              <w:rPr>
                <w:noProof/>
                <w:webHidden/>
                <w:sz w:val="21"/>
                <w:szCs w:val="21"/>
              </w:rPr>
              <w:t>5</w:t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3360207E" w14:textId="4B285011" w:rsidR="00781BEE" w:rsidRPr="00781BEE" w:rsidRDefault="008E4160" w:rsidP="00781BEE">
          <w:pPr>
            <w:pStyle w:val="Obsah2"/>
            <w:tabs>
              <w:tab w:val="right" w:leader="dot" w:pos="9062"/>
            </w:tabs>
            <w:spacing w:before="0" w:after="0"/>
            <w:rPr>
              <w:rFonts w:eastAsiaTheme="minorEastAsia"/>
              <w:noProof/>
              <w:kern w:val="2"/>
              <w:sz w:val="21"/>
              <w:szCs w:val="21"/>
              <w:lang w:eastAsia="cs-CZ"/>
              <w14:ligatures w14:val="standardContextual"/>
            </w:rPr>
          </w:pPr>
          <w:hyperlink w:anchor="_Toc166351059" w:history="1">
            <w:r w:rsidR="00781BEE" w:rsidRPr="00781BEE">
              <w:rPr>
                <w:rStyle w:val="Hypertextovodkaz"/>
                <w:rFonts w:asciiTheme="majorHAnsi" w:eastAsia="Arial" w:hAnsiTheme="majorHAnsi" w:cstheme="majorBidi"/>
                <w:noProof/>
                <w:sz w:val="21"/>
                <w:szCs w:val="21"/>
              </w:rPr>
              <w:t>Finanční gramotnost</w:t>
            </w:r>
            <w:r w:rsidR="00781BEE" w:rsidRPr="00781BEE">
              <w:rPr>
                <w:noProof/>
                <w:webHidden/>
                <w:sz w:val="21"/>
                <w:szCs w:val="21"/>
              </w:rPr>
              <w:tab/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begin"/>
            </w:r>
            <w:r w:rsidR="00781BEE" w:rsidRPr="00781BEE">
              <w:rPr>
                <w:noProof/>
                <w:webHidden/>
                <w:sz w:val="21"/>
                <w:szCs w:val="21"/>
              </w:rPr>
              <w:instrText xml:space="preserve"> PAGEREF _Toc166351059 \h </w:instrText>
            </w:r>
            <w:r w:rsidR="00781BEE" w:rsidRPr="00781BEE">
              <w:rPr>
                <w:noProof/>
                <w:webHidden/>
                <w:sz w:val="21"/>
                <w:szCs w:val="21"/>
              </w:rPr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separate"/>
            </w:r>
            <w:r>
              <w:rPr>
                <w:noProof/>
                <w:webHidden/>
                <w:sz w:val="21"/>
                <w:szCs w:val="21"/>
              </w:rPr>
              <w:t>10</w:t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09CB5FE3" w14:textId="2DDC707F" w:rsidR="00781BEE" w:rsidRPr="00781BEE" w:rsidRDefault="008E4160" w:rsidP="00781BEE">
          <w:pPr>
            <w:pStyle w:val="Obsah2"/>
            <w:tabs>
              <w:tab w:val="right" w:leader="dot" w:pos="9062"/>
            </w:tabs>
            <w:spacing w:before="0" w:after="0"/>
            <w:rPr>
              <w:rFonts w:eastAsiaTheme="minorEastAsia"/>
              <w:noProof/>
              <w:kern w:val="2"/>
              <w:sz w:val="21"/>
              <w:szCs w:val="21"/>
              <w:lang w:eastAsia="cs-CZ"/>
              <w14:ligatures w14:val="standardContextual"/>
            </w:rPr>
          </w:pPr>
          <w:hyperlink w:anchor="_Toc166351060" w:history="1">
            <w:r w:rsidR="00781BEE" w:rsidRPr="00781BEE">
              <w:rPr>
                <w:rStyle w:val="Hypertextovodkaz"/>
                <w:rFonts w:asciiTheme="majorHAnsi" w:eastAsiaTheme="majorEastAsia" w:hAnsiTheme="majorHAnsi" w:cstheme="majorBidi"/>
                <w:noProof/>
                <w:sz w:val="21"/>
                <w:szCs w:val="21"/>
              </w:rPr>
              <w:t>Informatika</w:t>
            </w:r>
            <w:r w:rsidR="00781BEE" w:rsidRPr="00781BEE">
              <w:rPr>
                <w:noProof/>
                <w:webHidden/>
                <w:sz w:val="21"/>
                <w:szCs w:val="21"/>
              </w:rPr>
              <w:tab/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begin"/>
            </w:r>
            <w:r w:rsidR="00781BEE" w:rsidRPr="00781BEE">
              <w:rPr>
                <w:noProof/>
                <w:webHidden/>
                <w:sz w:val="21"/>
                <w:szCs w:val="21"/>
              </w:rPr>
              <w:instrText xml:space="preserve"> PAGEREF _Toc166351060 \h </w:instrText>
            </w:r>
            <w:r w:rsidR="00781BEE" w:rsidRPr="00781BEE">
              <w:rPr>
                <w:noProof/>
                <w:webHidden/>
                <w:sz w:val="21"/>
                <w:szCs w:val="21"/>
              </w:rPr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separate"/>
            </w:r>
            <w:r>
              <w:rPr>
                <w:noProof/>
                <w:webHidden/>
                <w:sz w:val="21"/>
                <w:szCs w:val="21"/>
              </w:rPr>
              <w:t>14</w:t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5A2A4056" w14:textId="0294CE20" w:rsidR="00781BEE" w:rsidRPr="00781BEE" w:rsidRDefault="008E4160" w:rsidP="00781BEE">
          <w:pPr>
            <w:pStyle w:val="Obsah2"/>
            <w:tabs>
              <w:tab w:val="right" w:leader="dot" w:pos="9062"/>
            </w:tabs>
            <w:spacing w:before="0" w:after="0"/>
            <w:rPr>
              <w:rFonts w:eastAsiaTheme="minorEastAsia"/>
              <w:noProof/>
              <w:kern w:val="2"/>
              <w:sz w:val="21"/>
              <w:szCs w:val="21"/>
              <w:lang w:eastAsia="cs-CZ"/>
              <w14:ligatures w14:val="standardContextual"/>
            </w:rPr>
          </w:pPr>
          <w:hyperlink w:anchor="_Toc166351061" w:history="1">
            <w:r w:rsidR="00781BEE" w:rsidRPr="00781BEE">
              <w:rPr>
                <w:rStyle w:val="Hypertextovodkaz"/>
                <w:rFonts w:asciiTheme="majorHAnsi" w:eastAsia="Times New Roman" w:hAnsiTheme="majorHAnsi" w:cstheme="majorBidi"/>
                <w:noProof/>
                <w:sz w:val="21"/>
                <w:szCs w:val="21"/>
              </w:rPr>
              <w:t>Matematika</w:t>
            </w:r>
            <w:r w:rsidR="00781BEE" w:rsidRPr="00781BEE">
              <w:rPr>
                <w:noProof/>
                <w:webHidden/>
                <w:sz w:val="21"/>
                <w:szCs w:val="21"/>
              </w:rPr>
              <w:tab/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begin"/>
            </w:r>
            <w:r w:rsidR="00781BEE" w:rsidRPr="00781BEE">
              <w:rPr>
                <w:noProof/>
                <w:webHidden/>
                <w:sz w:val="21"/>
                <w:szCs w:val="21"/>
              </w:rPr>
              <w:instrText xml:space="preserve"> PAGEREF _Toc166351061 \h </w:instrText>
            </w:r>
            <w:r w:rsidR="00781BEE" w:rsidRPr="00781BEE">
              <w:rPr>
                <w:noProof/>
                <w:webHidden/>
                <w:sz w:val="21"/>
                <w:szCs w:val="21"/>
              </w:rPr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separate"/>
            </w:r>
            <w:r>
              <w:rPr>
                <w:noProof/>
                <w:webHidden/>
                <w:sz w:val="21"/>
                <w:szCs w:val="21"/>
              </w:rPr>
              <w:t>18</w:t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21F2F7EA" w14:textId="1D6E20EB" w:rsidR="00781BEE" w:rsidRPr="00781BEE" w:rsidRDefault="008E4160" w:rsidP="00781BEE">
          <w:pPr>
            <w:pStyle w:val="Obsah2"/>
            <w:tabs>
              <w:tab w:val="right" w:leader="dot" w:pos="9062"/>
            </w:tabs>
            <w:spacing w:before="0" w:after="0"/>
            <w:rPr>
              <w:rFonts w:eastAsiaTheme="minorEastAsia"/>
              <w:noProof/>
              <w:kern w:val="2"/>
              <w:sz w:val="21"/>
              <w:szCs w:val="21"/>
              <w:lang w:eastAsia="cs-CZ"/>
              <w14:ligatures w14:val="standardContextual"/>
            </w:rPr>
          </w:pPr>
          <w:hyperlink w:anchor="_Toc166351062" w:history="1">
            <w:r w:rsidR="00781BEE" w:rsidRPr="00781BEE">
              <w:rPr>
                <w:rStyle w:val="Hypertextovodkaz"/>
                <w:rFonts w:asciiTheme="majorHAnsi" w:eastAsia="Arial" w:hAnsiTheme="majorHAnsi" w:cstheme="majorBidi"/>
                <w:noProof/>
                <w:sz w:val="21"/>
                <w:szCs w:val="21"/>
              </w:rPr>
              <w:t>Rodinná výchova</w:t>
            </w:r>
            <w:r w:rsidR="00781BEE" w:rsidRPr="00781BEE">
              <w:rPr>
                <w:noProof/>
                <w:webHidden/>
                <w:sz w:val="21"/>
                <w:szCs w:val="21"/>
              </w:rPr>
              <w:tab/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begin"/>
            </w:r>
            <w:r w:rsidR="00781BEE" w:rsidRPr="00781BEE">
              <w:rPr>
                <w:noProof/>
                <w:webHidden/>
                <w:sz w:val="21"/>
                <w:szCs w:val="21"/>
              </w:rPr>
              <w:instrText xml:space="preserve"> PAGEREF _Toc166351062 \h </w:instrText>
            </w:r>
            <w:r w:rsidR="00781BEE" w:rsidRPr="00781BEE">
              <w:rPr>
                <w:noProof/>
                <w:webHidden/>
                <w:sz w:val="21"/>
                <w:szCs w:val="21"/>
              </w:rPr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separate"/>
            </w:r>
            <w:r>
              <w:rPr>
                <w:noProof/>
                <w:webHidden/>
                <w:sz w:val="21"/>
                <w:szCs w:val="21"/>
              </w:rPr>
              <w:t>22</w:t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011D893A" w14:textId="60CA5F9D" w:rsidR="00781BEE" w:rsidRPr="00781BEE" w:rsidRDefault="008E4160" w:rsidP="00781BEE">
          <w:pPr>
            <w:pStyle w:val="Obsah2"/>
            <w:tabs>
              <w:tab w:val="right" w:leader="dot" w:pos="9062"/>
            </w:tabs>
            <w:spacing w:before="0" w:after="0"/>
            <w:rPr>
              <w:rFonts w:eastAsiaTheme="minorEastAsia"/>
              <w:noProof/>
              <w:kern w:val="2"/>
              <w:sz w:val="21"/>
              <w:szCs w:val="21"/>
              <w:lang w:eastAsia="cs-CZ"/>
              <w14:ligatures w14:val="standardContextual"/>
            </w:rPr>
          </w:pPr>
          <w:hyperlink w:anchor="_Toc166351063" w:history="1">
            <w:r w:rsidR="00781BEE" w:rsidRPr="00781BEE">
              <w:rPr>
                <w:rStyle w:val="Hypertextovodkaz"/>
                <w:rFonts w:asciiTheme="majorHAnsi" w:eastAsiaTheme="majorEastAsia" w:hAnsiTheme="majorHAnsi" w:cstheme="majorBidi"/>
                <w:noProof/>
                <w:sz w:val="21"/>
                <w:szCs w:val="21"/>
              </w:rPr>
              <w:t>Tělesná výchova</w:t>
            </w:r>
            <w:r w:rsidR="00781BEE" w:rsidRPr="00781BEE">
              <w:rPr>
                <w:noProof/>
                <w:webHidden/>
                <w:sz w:val="21"/>
                <w:szCs w:val="21"/>
              </w:rPr>
              <w:tab/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begin"/>
            </w:r>
            <w:r w:rsidR="00781BEE" w:rsidRPr="00781BEE">
              <w:rPr>
                <w:noProof/>
                <w:webHidden/>
                <w:sz w:val="21"/>
                <w:szCs w:val="21"/>
              </w:rPr>
              <w:instrText xml:space="preserve"> PAGEREF _Toc166351063 \h </w:instrText>
            </w:r>
            <w:r w:rsidR="00781BEE" w:rsidRPr="00781BEE">
              <w:rPr>
                <w:noProof/>
                <w:webHidden/>
                <w:sz w:val="21"/>
                <w:szCs w:val="21"/>
              </w:rPr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separate"/>
            </w:r>
            <w:r>
              <w:rPr>
                <w:noProof/>
                <w:webHidden/>
                <w:sz w:val="21"/>
                <w:szCs w:val="21"/>
              </w:rPr>
              <w:t>24</w:t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652638E8" w14:textId="2AD43EB0" w:rsidR="00781BEE" w:rsidRPr="00781BEE" w:rsidRDefault="008E4160" w:rsidP="00781BEE">
          <w:pPr>
            <w:pStyle w:val="Obsah2"/>
            <w:tabs>
              <w:tab w:val="right" w:leader="dot" w:pos="9062"/>
            </w:tabs>
            <w:spacing w:before="0" w:after="0"/>
            <w:rPr>
              <w:rFonts w:eastAsiaTheme="minorEastAsia"/>
              <w:noProof/>
              <w:kern w:val="2"/>
              <w:sz w:val="21"/>
              <w:szCs w:val="21"/>
              <w:lang w:eastAsia="cs-CZ"/>
              <w14:ligatures w14:val="standardContextual"/>
            </w:rPr>
          </w:pPr>
          <w:hyperlink w:anchor="_Toc166351064" w:history="1">
            <w:r w:rsidR="00781BEE" w:rsidRPr="00781BEE">
              <w:rPr>
                <w:rStyle w:val="Hypertextovodkaz"/>
                <w:rFonts w:asciiTheme="majorHAnsi" w:eastAsia="Arial" w:hAnsiTheme="majorHAnsi" w:cstheme="majorBidi"/>
                <w:noProof/>
                <w:sz w:val="21"/>
                <w:szCs w:val="21"/>
              </w:rPr>
              <w:t>Výchova ke zdraví</w:t>
            </w:r>
            <w:r w:rsidR="00781BEE" w:rsidRPr="00781BEE">
              <w:rPr>
                <w:noProof/>
                <w:webHidden/>
                <w:sz w:val="21"/>
                <w:szCs w:val="21"/>
              </w:rPr>
              <w:tab/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begin"/>
            </w:r>
            <w:r w:rsidR="00781BEE" w:rsidRPr="00781BEE">
              <w:rPr>
                <w:noProof/>
                <w:webHidden/>
                <w:sz w:val="21"/>
                <w:szCs w:val="21"/>
              </w:rPr>
              <w:instrText xml:space="preserve"> PAGEREF _Toc166351064 \h </w:instrText>
            </w:r>
            <w:r w:rsidR="00781BEE" w:rsidRPr="00781BEE">
              <w:rPr>
                <w:noProof/>
                <w:webHidden/>
                <w:sz w:val="21"/>
                <w:szCs w:val="21"/>
              </w:rPr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separate"/>
            </w:r>
            <w:r>
              <w:rPr>
                <w:noProof/>
                <w:webHidden/>
                <w:sz w:val="21"/>
                <w:szCs w:val="21"/>
              </w:rPr>
              <w:t>31</w:t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0661F706" w14:textId="5D767C0B" w:rsidR="00781BEE" w:rsidRPr="00781BEE" w:rsidRDefault="008E4160" w:rsidP="00781BEE">
          <w:pPr>
            <w:pStyle w:val="Obsah2"/>
            <w:tabs>
              <w:tab w:val="right" w:leader="dot" w:pos="9062"/>
            </w:tabs>
            <w:spacing w:before="0" w:after="0"/>
            <w:rPr>
              <w:rFonts w:eastAsiaTheme="minorEastAsia"/>
              <w:noProof/>
              <w:kern w:val="2"/>
              <w:sz w:val="21"/>
              <w:szCs w:val="21"/>
              <w:lang w:eastAsia="cs-CZ"/>
              <w14:ligatures w14:val="standardContextual"/>
            </w:rPr>
          </w:pPr>
          <w:hyperlink w:anchor="_Toc166351065" w:history="1">
            <w:r w:rsidR="00781BEE" w:rsidRPr="00781BEE">
              <w:rPr>
                <w:rStyle w:val="Hypertextovodkaz"/>
                <w:rFonts w:asciiTheme="majorHAnsi" w:eastAsia="Arial" w:hAnsiTheme="majorHAnsi" w:cstheme="majorBidi"/>
                <w:noProof/>
                <w:sz w:val="21"/>
                <w:szCs w:val="21"/>
              </w:rPr>
              <w:t>Základy společenských věd</w:t>
            </w:r>
            <w:r w:rsidR="00781BEE" w:rsidRPr="00781BEE">
              <w:rPr>
                <w:noProof/>
                <w:webHidden/>
                <w:sz w:val="21"/>
                <w:szCs w:val="21"/>
              </w:rPr>
              <w:tab/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begin"/>
            </w:r>
            <w:r w:rsidR="00781BEE" w:rsidRPr="00781BEE">
              <w:rPr>
                <w:noProof/>
                <w:webHidden/>
                <w:sz w:val="21"/>
                <w:szCs w:val="21"/>
              </w:rPr>
              <w:instrText xml:space="preserve"> PAGEREF _Toc166351065 \h </w:instrText>
            </w:r>
            <w:r w:rsidR="00781BEE" w:rsidRPr="00781BEE">
              <w:rPr>
                <w:noProof/>
                <w:webHidden/>
                <w:sz w:val="21"/>
                <w:szCs w:val="21"/>
              </w:rPr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separate"/>
            </w:r>
            <w:r>
              <w:rPr>
                <w:noProof/>
                <w:webHidden/>
                <w:sz w:val="21"/>
                <w:szCs w:val="21"/>
              </w:rPr>
              <w:t>33</w:t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774E5ED8" w14:textId="78BB616F" w:rsidR="00781BEE" w:rsidRPr="00781BEE" w:rsidRDefault="008E4160" w:rsidP="00781BEE">
          <w:pPr>
            <w:pStyle w:val="Obsah2"/>
            <w:tabs>
              <w:tab w:val="left" w:pos="960"/>
              <w:tab w:val="right" w:leader="dot" w:pos="9062"/>
            </w:tabs>
            <w:spacing w:before="0" w:after="0"/>
            <w:rPr>
              <w:rFonts w:eastAsiaTheme="minorEastAsia"/>
              <w:noProof/>
              <w:kern w:val="2"/>
              <w:sz w:val="21"/>
              <w:szCs w:val="21"/>
              <w:lang w:eastAsia="cs-CZ"/>
              <w14:ligatures w14:val="standardContextual"/>
            </w:rPr>
          </w:pPr>
          <w:hyperlink w:anchor="_Toc166351066" w:history="1">
            <w:r w:rsidR="00781BEE" w:rsidRPr="00781BEE">
              <w:rPr>
                <w:rStyle w:val="Hypertextovodkaz"/>
                <w:rFonts w:asciiTheme="majorHAnsi" w:eastAsiaTheme="majorEastAsia" w:hAnsiTheme="majorHAnsi" w:cstheme="majorBidi"/>
                <w:noProof/>
                <w:sz w:val="21"/>
                <w:szCs w:val="21"/>
              </w:rPr>
              <w:t>5.2</w:t>
            </w:r>
            <w:r w:rsidR="00781BEE" w:rsidRPr="00781BEE">
              <w:rPr>
                <w:rFonts w:eastAsiaTheme="minorEastAsia"/>
                <w:noProof/>
                <w:kern w:val="2"/>
                <w:sz w:val="21"/>
                <w:szCs w:val="21"/>
                <w:lang w:eastAsia="cs-CZ"/>
                <w14:ligatures w14:val="standardContextual"/>
              </w:rPr>
              <w:tab/>
            </w:r>
            <w:r w:rsidR="00781BEE" w:rsidRPr="00781BEE">
              <w:rPr>
                <w:rStyle w:val="Hypertextovodkaz"/>
                <w:rFonts w:asciiTheme="majorHAnsi" w:eastAsiaTheme="majorEastAsia" w:hAnsiTheme="majorHAnsi" w:cstheme="majorBidi"/>
                <w:noProof/>
                <w:sz w:val="21"/>
                <w:szCs w:val="21"/>
              </w:rPr>
              <w:t>Odborné předměty</w:t>
            </w:r>
            <w:r w:rsidR="00781BEE" w:rsidRPr="00781BEE">
              <w:rPr>
                <w:noProof/>
                <w:webHidden/>
                <w:sz w:val="21"/>
                <w:szCs w:val="21"/>
              </w:rPr>
              <w:tab/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begin"/>
            </w:r>
            <w:r w:rsidR="00781BEE" w:rsidRPr="00781BEE">
              <w:rPr>
                <w:noProof/>
                <w:webHidden/>
                <w:sz w:val="21"/>
                <w:szCs w:val="21"/>
              </w:rPr>
              <w:instrText xml:space="preserve"> PAGEREF _Toc166351066 \h </w:instrText>
            </w:r>
            <w:r w:rsidR="00781BEE" w:rsidRPr="00781BEE">
              <w:rPr>
                <w:noProof/>
                <w:webHidden/>
                <w:sz w:val="21"/>
                <w:szCs w:val="21"/>
              </w:rPr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separate"/>
            </w:r>
            <w:r>
              <w:rPr>
                <w:noProof/>
                <w:webHidden/>
                <w:sz w:val="21"/>
                <w:szCs w:val="21"/>
              </w:rPr>
              <w:t>38</w:t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1499711E" w14:textId="595A0A7C" w:rsidR="00781BEE" w:rsidRPr="00781BEE" w:rsidRDefault="008E4160" w:rsidP="00781BEE">
          <w:pPr>
            <w:pStyle w:val="Obsah2"/>
            <w:tabs>
              <w:tab w:val="right" w:leader="dot" w:pos="9062"/>
            </w:tabs>
            <w:spacing w:before="0" w:after="0"/>
            <w:rPr>
              <w:rFonts w:eastAsiaTheme="minorEastAsia"/>
              <w:noProof/>
              <w:kern w:val="2"/>
              <w:sz w:val="21"/>
              <w:szCs w:val="21"/>
              <w:lang w:eastAsia="cs-CZ"/>
              <w14:ligatures w14:val="standardContextual"/>
            </w:rPr>
          </w:pPr>
          <w:hyperlink w:anchor="_Toc166351067" w:history="1">
            <w:r w:rsidR="00781BEE" w:rsidRPr="00781BEE">
              <w:rPr>
                <w:rStyle w:val="Hypertextovodkaz"/>
                <w:rFonts w:cstheme="minorHAnsi"/>
                <w:noProof/>
                <w:sz w:val="21"/>
                <w:szCs w:val="21"/>
              </w:rPr>
              <w:t>Základy elektrotechniky</w:t>
            </w:r>
            <w:r w:rsidR="00781BEE" w:rsidRPr="00781BEE">
              <w:rPr>
                <w:noProof/>
                <w:webHidden/>
                <w:sz w:val="21"/>
                <w:szCs w:val="21"/>
              </w:rPr>
              <w:tab/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begin"/>
            </w:r>
            <w:r w:rsidR="00781BEE" w:rsidRPr="00781BEE">
              <w:rPr>
                <w:noProof/>
                <w:webHidden/>
                <w:sz w:val="21"/>
                <w:szCs w:val="21"/>
              </w:rPr>
              <w:instrText xml:space="preserve"> PAGEREF _Toc166351067 \h </w:instrText>
            </w:r>
            <w:r w:rsidR="00781BEE" w:rsidRPr="00781BEE">
              <w:rPr>
                <w:noProof/>
                <w:webHidden/>
                <w:sz w:val="21"/>
                <w:szCs w:val="21"/>
              </w:rPr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separate"/>
            </w:r>
            <w:r>
              <w:rPr>
                <w:noProof/>
                <w:webHidden/>
                <w:sz w:val="21"/>
                <w:szCs w:val="21"/>
              </w:rPr>
              <w:t>38</w:t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5D954E0F" w14:textId="384C3744" w:rsidR="00781BEE" w:rsidRPr="00781BEE" w:rsidRDefault="008E4160" w:rsidP="00781BEE">
          <w:pPr>
            <w:pStyle w:val="Obsah2"/>
            <w:tabs>
              <w:tab w:val="right" w:leader="dot" w:pos="9062"/>
            </w:tabs>
            <w:spacing w:before="0" w:after="0"/>
            <w:rPr>
              <w:rFonts w:eastAsiaTheme="minorEastAsia"/>
              <w:noProof/>
              <w:kern w:val="2"/>
              <w:sz w:val="21"/>
              <w:szCs w:val="21"/>
              <w:lang w:eastAsia="cs-CZ"/>
              <w14:ligatures w14:val="standardContextual"/>
            </w:rPr>
          </w:pPr>
          <w:hyperlink w:anchor="_Toc166351068" w:history="1">
            <w:r w:rsidR="00781BEE" w:rsidRPr="00781BEE">
              <w:rPr>
                <w:rStyle w:val="Hypertextovodkaz"/>
                <w:rFonts w:cstheme="minorHAnsi"/>
                <w:noProof/>
                <w:sz w:val="21"/>
                <w:szCs w:val="21"/>
              </w:rPr>
              <w:t>Technologie</w:t>
            </w:r>
            <w:r w:rsidR="00781BEE" w:rsidRPr="00781BEE">
              <w:rPr>
                <w:noProof/>
                <w:webHidden/>
                <w:sz w:val="21"/>
                <w:szCs w:val="21"/>
              </w:rPr>
              <w:tab/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begin"/>
            </w:r>
            <w:r w:rsidR="00781BEE" w:rsidRPr="00781BEE">
              <w:rPr>
                <w:noProof/>
                <w:webHidden/>
                <w:sz w:val="21"/>
                <w:szCs w:val="21"/>
              </w:rPr>
              <w:instrText xml:space="preserve"> PAGEREF _Toc166351068 \h </w:instrText>
            </w:r>
            <w:r w:rsidR="00781BEE" w:rsidRPr="00781BEE">
              <w:rPr>
                <w:noProof/>
                <w:webHidden/>
                <w:sz w:val="21"/>
                <w:szCs w:val="21"/>
              </w:rPr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separate"/>
            </w:r>
            <w:r>
              <w:rPr>
                <w:noProof/>
                <w:webHidden/>
                <w:sz w:val="21"/>
                <w:szCs w:val="21"/>
              </w:rPr>
              <w:t>46</w:t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43E07E33" w14:textId="5D57CF39" w:rsidR="00781BEE" w:rsidRPr="00781BEE" w:rsidRDefault="008E4160" w:rsidP="00781BEE">
          <w:pPr>
            <w:pStyle w:val="Obsah2"/>
            <w:tabs>
              <w:tab w:val="right" w:leader="dot" w:pos="9062"/>
            </w:tabs>
            <w:spacing w:before="0" w:after="0"/>
            <w:rPr>
              <w:rFonts w:eastAsiaTheme="minorEastAsia"/>
              <w:noProof/>
              <w:kern w:val="2"/>
              <w:sz w:val="21"/>
              <w:szCs w:val="21"/>
              <w:lang w:eastAsia="cs-CZ"/>
              <w14:ligatures w14:val="standardContextual"/>
            </w:rPr>
          </w:pPr>
          <w:hyperlink w:anchor="_Toc166351069" w:history="1">
            <w:r w:rsidR="00781BEE" w:rsidRPr="00781BEE">
              <w:rPr>
                <w:rStyle w:val="Hypertextovodkaz"/>
                <w:noProof/>
                <w:sz w:val="21"/>
                <w:szCs w:val="21"/>
              </w:rPr>
              <w:t>Technické kreslení</w:t>
            </w:r>
            <w:r w:rsidR="00781BEE" w:rsidRPr="00781BEE">
              <w:rPr>
                <w:noProof/>
                <w:webHidden/>
                <w:sz w:val="21"/>
                <w:szCs w:val="21"/>
              </w:rPr>
              <w:tab/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begin"/>
            </w:r>
            <w:r w:rsidR="00781BEE" w:rsidRPr="00781BEE">
              <w:rPr>
                <w:noProof/>
                <w:webHidden/>
                <w:sz w:val="21"/>
                <w:szCs w:val="21"/>
              </w:rPr>
              <w:instrText xml:space="preserve"> PAGEREF _Toc166351069 \h </w:instrText>
            </w:r>
            <w:r w:rsidR="00781BEE" w:rsidRPr="00781BEE">
              <w:rPr>
                <w:noProof/>
                <w:webHidden/>
                <w:sz w:val="21"/>
                <w:szCs w:val="21"/>
              </w:rPr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separate"/>
            </w:r>
            <w:r>
              <w:rPr>
                <w:noProof/>
                <w:webHidden/>
                <w:sz w:val="21"/>
                <w:szCs w:val="21"/>
              </w:rPr>
              <w:t>51</w:t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165641D2" w14:textId="2D55A99A" w:rsidR="00781BEE" w:rsidRPr="00781BEE" w:rsidRDefault="008E4160" w:rsidP="00781BEE">
          <w:pPr>
            <w:pStyle w:val="Obsah2"/>
            <w:tabs>
              <w:tab w:val="right" w:leader="dot" w:pos="9062"/>
            </w:tabs>
            <w:spacing w:before="0" w:after="0"/>
            <w:rPr>
              <w:rFonts w:eastAsiaTheme="minorEastAsia"/>
              <w:noProof/>
              <w:kern w:val="2"/>
              <w:sz w:val="21"/>
              <w:szCs w:val="21"/>
              <w:lang w:eastAsia="cs-CZ"/>
              <w14:ligatures w14:val="standardContextual"/>
            </w:rPr>
          </w:pPr>
          <w:hyperlink w:anchor="_Toc166351070" w:history="1">
            <w:r w:rsidR="00781BEE" w:rsidRPr="00781BEE">
              <w:rPr>
                <w:rStyle w:val="Hypertextovodkaz"/>
                <w:noProof/>
                <w:sz w:val="21"/>
                <w:szCs w:val="21"/>
              </w:rPr>
              <w:t>Stroje a zařízení</w:t>
            </w:r>
            <w:r w:rsidR="00781BEE" w:rsidRPr="00781BEE">
              <w:rPr>
                <w:noProof/>
                <w:webHidden/>
                <w:sz w:val="21"/>
                <w:szCs w:val="21"/>
              </w:rPr>
              <w:tab/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begin"/>
            </w:r>
            <w:r w:rsidR="00781BEE" w:rsidRPr="00781BEE">
              <w:rPr>
                <w:noProof/>
                <w:webHidden/>
                <w:sz w:val="21"/>
                <w:szCs w:val="21"/>
              </w:rPr>
              <w:instrText xml:space="preserve"> PAGEREF _Toc166351070 \h </w:instrText>
            </w:r>
            <w:r w:rsidR="00781BEE" w:rsidRPr="00781BEE">
              <w:rPr>
                <w:noProof/>
                <w:webHidden/>
                <w:sz w:val="21"/>
                <w:szCs w:val="21"/>
              </w:rPr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separate"/>
            </w:r>
            <w:r>
              <w:rPr>
                <w:noProof/>
                <w:webHidden/>
                <w:sz w:val="21"/>
                <w:szCs w:val="21"/>
              </w:rPr>
              <w:t>56</w:t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0627E039" w14:textId="37BD8E17" w:rsidR="00781BEE" w:rsidRPr="00781BEE" w:rsidRDefault="008E4160" w:rsidP="00781BEE">
          <w:pPr>
            <w:pStyle w:val="Obsah2"/>
            <w:tabs>
              <w:tab w:val="right" w:leader="dot" w:pos="9062"/>
            </w:tabs>
            <w:spacing w:before="0" w:after="0"/>
            <w:rPr>
              <w:rFonts w:eastAsiaTheme="minorEastAsia"/>
              <w:noProof/>
              <w:kern w:val="2"/>
              <w:sz w:val="21"/>
              <w:szCs w:val="21"/>
              <w:lang w:eastAsia="cs-CZ"/>
              <w14:ligatures w14:val="standardContextual"/>
            </w:rPr>
          </w:pPr>
          <w:hyperlink w:anchor="_Toc166351071" w:history="1">
            <w:r w:rsidR="00781BEE" w:rsidRPr="00781BEE">
              <w:rPr>
                <w:rStyle w:val="Hypertextovodkaz"/>
                <w:noProof/>
                <w:sz w:val="21"/>
                <w:szCs w:val="21"/>
              </w:rPr>
              <w:t>Elektrotechnické a strojírenské materiály</w:t>
            </w:r>
            <w:r w:rsidR="00781BEE" w:rsidRPr="00781BEE">
              <w:rPr>
                <w:noProof/>
                <w:webHidden/>
                <w:sz w:val="21"/>
                <w:szCs w:val="21"/>
              </w:rPr>
              <w:tab/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begin"/>
            </w:r>
            <w:r w:rsidR="00781BEE" w:rsidRPr="00781BEE">
              <w:rPr>
                <w:noProof/>
                <w:webHidden/>
                <w:sz w:val="21"/>
                <w:szCs w:val="21"/>
              </w:rPr>
              <w:instrText xml:space="preserve"> PAGEREF _Toc166351071 \h </w:instrText>
            </w:r>
            <w:r w:rsidR="00781BEE" w:rsidRPr="00781BEE">
              <w:rPr>
                <w:noProof/>
                <w:webHidden/>
                <w:sz w:val="21"/>
                <w:szCs w:val="21"/>
              </w:rPr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separate"/>
            </w:r>
            <w:r>
              <w:rPr>
                <w:noProof/>
                <w:webHidden/>
                <w:sz w:val="21"/>
                <w:szCs w:val="21"/>
              </w:rPr>
              <w:t>60</w:t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42D19065" w14:textId="0387E31D" w:rsidR="00781BEE" w:rsidRPr="00781BEE" w:rsidRDefault="008E4160" w:rsidP="00781BEE">
          <w:pPr>
            <w:pStyle w:val="Obsah2"/>
            <w:tabs>
              <w:tab w:val="right" w:leader="dot" w:pos="9062"/>
            </w:tabs>
            <w:spacing w:before="0" w:after="0"/>
            <w:rPr>
              <w:rFonts w:eastAsiaTheme="minorEastAsia"/>
              <w:noProof/>
              <w:kern w:val="2"/>
              <w:sz w:val="21"/>
              <w:szCs w:val="21"/>
              <w:lang w:eastAsia="cs-CZ"/>
              <w14:ligatures w14:val="standardContextual"/>
            </w:rPr>
          </w:pPr>
          <w:hyperlink w:anchor="_Toc166351072" w:history="1">
            <w:r w:rsidR="00781BEE" w:rsidRPr="00781BEE">
              <w:rPr>
                <w:rStyle w:val="Hypertextovodkaz"/>
                <w:noProof/>
                <w:sz w:val="21"/>
                <w:szCs w:val="21"/>
              </w:rPr>
              <w:t>Elektronika</w:t>
            </w:r>
            <w:r w:rsidR="00781BEE" w:rsidRPr="00781BEE">
              <w:rPr>
                <w:noProof/>
                <w:webHidden/>
                <w:sz w:val="21"/>
                <w:szCs w:val="21"/>
              </w:rPr>
              <w:tab/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begin"/>
            </w:r>
            <w:r w:rsidR="00781BEE" w:rsidRPr="00781BEE">
              <w:rPr>
                <w:noProof/>
                <w:webHidden/>
                <w:sz w:val="21"/>
                <w:szCs w:val="21"/>
              </w:rPr>
              <w:instrText xml:space="preserve"> PAGEREF _Toc166351072 \h </w:instrText>
            </w:r>
            <w:r w:rsidR="00781BEE" w:rsidRPr="00781BEE">
              <w:rPr>
                <w:noProof/>
                <w:webHidden/>
                <w:sz w:val="21"/>
                <w:szCs w:val="21"/>
              </w:rPr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separate"/>
            </w:r>
            <w:r>
              <w:rPr>
                <w:noProof/>
                <w:webHidden/>
                <w:sz w:val="21"/>
                <w:szCs w:val="21"/>
              </w:rPr>
              <w:t>63</w:t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7C9D5A8A" w14:textId="6FA4C0DC" w:rsidR="00781BEE" w:rsidRPr="00781BEE" w:rsidRDefault="008E4160" w:rsidP="00781BEE">
          <w:pPr>
            <w:pStyle w:val="Obsah2"/>
            <w:tabs>
              <w:tab w:val="left" w:pos="960"/>
              <w:tab w:val="right" w:leader="dot" w:pos="9062"/>
            </w:tabs>
            <w:spacing w:before="0" w:after="0"/>
            <w:rPr>
              <w:rFonts w:eastAsiaTheme="minorEastAsia"/>
              <w:noProof/>
              <w:kern w:val="2"/>
              <w:sz w:val="21"/>
              <w:szCs w:val="21"/>
              <w:lang w:eastAsia="cs-CZ"/>
              <w14:ligatures w14:val="standardContextual"/>
            </w:rPr>
          </w:pPr>
          <w:hyperlink w:anchor="_Toc166351073" w:history="1">
            <w:r w:rsidR="00781BEE" w:rsidRPr="00781BEE">
              <w:rPr>
                <w:rStyle w:val="Hypertextovodkaz"/>
                <w:rFonts w:asciiTheme="majorHAnsi" w:eastAsiaTheme="majorEastAsia" w:hAnsiTheme="majorHAnsi" w:cstheme="majorBidi"/>
                <w:noProof/>
                <w:sz w:val="21"/>
                <w:szCs w:val="21"/>
              </w:rPr>
              <w:t>5.3</w:t>
            </w:r>
            <w:r w:rsidR="00781BEE" w:rsidRPr="00781BEE">
              <w:rPr>
                <w:rFonts w:eastAsiaTheme="minorEastAsia"/>
                <w:noProof/>
                <w:kern w:val="2"/>
                <w:sz w:val="21"/>
                <w:szCs w:val="21"/>
                <w:lang w:eastAsia="cs-CZ"/>
                <w14:ligatures w14:val="standardContextual"/>
              </w:rPr>
              <w:tab/>
            </w:r>
            <w:r w:rsidR="00781BEE" w:rsidRPr="00781BEE">
              <w:rPr>
                <w:rStyle w:val="Hypertextovodkaz"/>
                <w:rFonts w:asciiTheme="majorHAnsi" w:eastAsiaTheme="majorEastAsia" w:hAnsiTheme="majorHAnsi" w:cstheme="majorBidi"/>
                <w:noProof/>
                <w:sz w:val="21"/>
                <w:szCs w:val="21"/>
              </w:rPr>
              <w:t>Odborný výcvik</w:t>
            </w:r>
            <w:r w:rsidR="00781BEE" w:rsidRPr="00781BEE">
              <w:rPr>
                <w:noProof/>
                <w:webHidden/>
                <w:sz w:val="21"/>
                <w:szCs w:val="21"/>
              </w:rPr>
              <w:tab/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begin"/>
            </w:r>
            <w:r w:rsidR="00781BEE" w:rsidRPr="00781BEE">
              <w:rPr>
                <w:noProof/>
                <w:webHidden/>
                <w:sz w:val="21"/>
                <w:szCs w:val="21"/>
              </w:rPr>
              <w:instrText xml:space="preserve"> PAGEREF _Toc166351073 \h </w:instrText>
            </w:r>
            <w:r w:rsidR="00781BEE" w:rsidRPr="00781BEE">
              <w:rPr>
                <w:noProof/>
                <w:webHidden/>
                <w:sz w:val="21"/>
                <w:szCs w:val="21"/>
              </w:rPr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separate"/>
            </w:r>
            <w:r>
              <w:rPr>
                <w:noProof/>
                <w:webHidden/>
                <w:sz w:val="21"/>
                <w:szCs w:val="21"/>
              </w:rPr>
              <w:t>67</w:t>
            </w:r>
            <w:r w:rsidR="00781BEE" w:rsidRPr="00781BEE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74F051E8" w14:textId="3BA756E5" w:rsidR="00C77671" w:rsidRDefault="00C77671">
          <w:r w:rsidRPr="00781BEE">
            <w:rPr>
              <w:b/>
              <w:bCs/>
              <w:sz w:val="21"/>
              <w:szCs w:val="21"/>
            </w:rPr>
            <w:fldChar w:fldCharType="end"/>
          </w:r>
        </w:p>
      </w:sdtContent>
    </w:sdt>
    <w:p w14:paraId="1E2441B9" w14:textId="01EBB887" w:rsidR="0003780D" w:rsidRDefault="00FB7F60" w:rsidP="0003780D">
      <w:pPr>
        <w:pStyle w:val="Nadpis1"/>
      </w:pPr>
      <w:r>
        <w:rPr>
          <w:highlight w:val="lightGray"/>
        </w:rPr>
        <w:br w:type="page"/>
      </w:r>
      <w:bookmarkStart w:id="2" w:name="_Toc166351036"/>
      <w:bookmarkStart w:id="3" w:name="_Toc112182727"/>
      <w:r w:rsidR="0003780D">
        <w:lastRenderedPageBreak/>
        <w:t>Profil absolventa</w:t>
      </w:r>
      <w:bookmarkEnd w:id="2"/>
    </w:p>
    <w:p w14:paraId="6FFA251B" w14:textId="77777777" w:rsidR="0003780D" w:rsidRDefault="0003780D" w:rsidP="0003780D">
      <w:pPr>
        <w:pStyle w:val="Nadpis2"/>
      </w:pPr>
      <w:bookmarkStart w:id="4" w:name="_Toc166351037"/>
      <w:r>
        <w:t>Klíčové kompetence</w:t>
      </w:r>
      <w:bookmarkEnd w:id="4"/>
    </w:p>
    <w:p w14:paraId="6A6E60E9" w14:textId="3AFE8888" w:rsidR="0003780D" w:rsidRPr="00B027C5" w:rsidRDefault="0003780D" w:rsidP="0003780D">
      <w:pPr>
        <w:spacing w:before="0" w:after="0" w:line="360" w:lineRule="auto"/>
        <w:rPr>
          <w:rFonts w:cstheme="minorHAnsi"/>
        </w:rPr>
      </w:pPr>
      <w:r>
        <w:rPr>
          <w:rFonts w:cstheme="minorHAnsi"/>
        </w:rPr>
        <w:t xml:space="preserve">Vzdělání směřuje v souladu s cíli stanovenými rámcovým vzdělávacím programem k tomu, aby se u žáků rozvíjeli </w:t>
      </w:r>
      <w:r w:rsidRPr="00B027C5">
        <w:rPr>
          <w:rFonts w:cstheme="minorHAnsi"/>
        </w:rPr>
        <w:t>vědomosti, dovednosti, postoje a hodnoty, které jsou důležité pro </w:t>
      </w:r>
      <w:r>
        <w:rPr>
          <w:rFonts w:cstheme="minorHAnsi"/>
        </w:rPr>
        <w:t>jejich osobní rozvoj</w:t>
      </w:r>
      <w:r w:rsidRPr="00B027C5">
        <w:rPr>
          <w:rFonts w:cstheme="minorHAnsi"/>
        </w:rPr>
        <w:t>, aktivní zapojení do společnosti a pracovní uplatnění. Klíčové kompetence jsou koncipovány tak, aby absolvent:</w:t>
      </w:r>
    </w:p>
    <w:p w14:paraId="2788BE43" w14:textId="77777777" w:rsidR="0003780D" w:rsidRPr="002647C1" w:rsidRDefault="0003780D" w:rsidP="0003780D">
      <w:pPr>
        <w:pStyle w:val="Odstavecseseznamem"/>
        <w:numPr>
          <w:ilvl w:val="0"/>
          <w:numId w:val="2"/>
        </w:numPr>
        <w:spacing w:before="0"/>
        <w:ind w:left="284" w:hanging="284"/>
      </w:pPr>
      <w:r w:rsidRPr="002647C1">
        <w:t>měl odpovědný přístup ke své profesní budoucnosti a přehled o uplatnění na trhu práce, pracovních a platových možnostech a požadavcích zaměstnavatelů a o poradenských a zprostředkovatelských službách v oblasti práce a vzdělávání,</w:t>
      </w:r>
    </w:p>
    <w:p w14:paraId="43F7CE3B" w14:textId="77777777" w:rsidR="0003780D" w:rsidRDefault="0003780D" w:rsidP="0003780D">
      <w:pPr>
        <w:pStyle w:val="Odstavecseseznamem"/>
        <w:numPr>
          <w:ilvl w:val="0"/>
          <w:numId w:val="2"/>
        </w:numPr>
        <w:spacing w:before="0"/>
        <w:ind w:left="284" w:hanging="284"/>
      </w:pPr>
      <w:r w:rsidRPr="002647C1">
        <w:t xml:space="preserve">znal obecná práva a povinnosti zaměstnavatelů a zaměstnanců a dodržoval zásady bezpečnosti a ochrany zdraví při práci, včetně požární ochrany, </w:t>
      </w:r>
    </w:p>
    <w:p w14:paraId="14AF88A0" w14:textId="77777777" w:rsidR="0003780D" w:rsidRPr="002647C1" w:rsidRDefault="0003780D" w:rsidP="0003780D">
      <w:pPr>
        <w:pStyle w:val="Odstavecseseznamem"/>
        <w:numPr>
          <w:ilvl w:val="0"/>
          <w:numId w:val="2"/>
        </w:numPr>
        <w:spacing w:before="0"/>
        <w:ind w:left="284" w:hanging="284"/>
      </w:pPr>
      <w:r w:rsidRPr="002647C1">
        <w:t>dokázal vhodně komunikovat se zaměstnavateli (potencionálními i současnými),</w:t>
      </w:r>
    </w:p>
    <w:p w14:paraId="2D1917C6" w14:textId="77777777" w:rsidR="0003780D" w:rsidRPr="002647C1" w:rsidRDefault="0003780D" w:rsidP="0003780D">
      <w:pPr>
        <w:pStyle w:val="Odstavecseseznamem"/>
        <w:numPr>
          <w:ilvl w:val="0"/>
          <w:numId w:val="2"/>
        </w:numPr>
        <w:spacing w:before="0"/>
        <w:ind w:left="284" w:hanging="284"/>
      </w:pPr>
      <w:r w:rsidRPr="002647C1">
        <w:t>dokázal přijímat a plnit svěřené úkoly, pracovat v týmu a usiloval o nejvyšší kvalitu své práce</w:t>
      </w:r>
      <w:r>
        <w:t>,</w:t>
      </w:r>
    </w:p>
    <w:p w14:paraId="36B1E2DE" w14:textId="77777777" w:rsidR="0003780D" w:rsidRPr="002647C1" w:rsidRDefault="0003780D" w:rsidP="0003780D">
      <w:pPr>
        <w:pStyle w:val="Odstavecseseznamem"/>
        <w:numPr>
          <w:ilvl w:val="0"/>
          <w:numId w:val="2"/>
        </w:numPr>
        <w:spacing w:before="0"/>
        <w:ind w:left="284" w:hanging="284"/>
      </w:pPr>
      <w:r w:rsidRPr="002647C1">
        <w:t>uměl pracovat s prostředky informačních a komunikačních technologií, používal nové aplikace, základní programové a aplikační vybavení, komunikoval elektronickou poštou,</w:t>
      </w:r>
    </w:p>
    <w:p w14:paraId="6159339E" w14:textId="77777777" w:rsidR="0003780D" w:rsidRPr="002647C1" w:rsidRDefault="0003780D" w:rsidP="0003780D">
      <w:pPr>
        <w:pStyle w:val="Odstavecseseznamem"/>
        <w:numPr>
          <w:ilvl w:val="0"/>
          <w:numId w:val="2"/>
        </w:numPr>
        <w:spacing w:before="0"/>
        <w:ind w:left="284" w:hanging="284"/>
      </w:pPr>
      <w:r w:rsidRPr="002647C1">
        <w:t>využíval internetovou síť, dokázal pracovat se získanými informacemi a posoudit věrohodnost informačních zdrojů,</w:t>
      </w:r>
    </w:p>
    <w:p w14:paraId="361E0D7D" w14:textId="77777777" w:rsidR="0003780D" w:rsidRPr="006E755F" w:rsidRDefault="0003780D" w:rsidP="0003780D">
      <w:pPr>
        <w:pStyle w:val="Odstavecseseznamem"/>
        <w:numPr>
          <w:ilvl w:val="0"/>
          <w:numId w:val="2"/>
        </w:numPr>
        <w:spacing w:before="0"/>
        <w:ind w:left="284" w:hanging="284"/>
      </w:pPr>
      <w:r w:rsidRPr="006E755F">
        <w:t>měl pozitivní vztah k učení a vzdělávání a znal možnosti dalšího vzdělávání</w:t>
      </w:r>
      <w:r>
        <w:t>,</w:t>
      </w:r>
    </w:p>
    <w:p w14:paraId="39F84D20" w14:textId="77777777" w:rsidR="0003780D" w:rsidRPr="00DD123A" w:rsidRDefault="0003780D" w:rsidP="0003780D">
      <w:pPr>
        <w:pStyle w:val="Odstavecseseznamem"/>
        <w:numPr>
          <w:ilvl w:val="0"/>
          <w:numId w:val="2"/>
        </w:numPr>
        <w:spacing w:before="0"/>
        <w:ind w:left="284" w:hanging="284"/>
      </w:pPr>
      <w:r w:rsidRPr="00DD123A">
        <w:t>jednal samostatně a odpovědně a dokázal reagovat na měnící se životní i pracovní podmínky.</w:t>
      </w:r>
    </w:p>
    <w:p w14:paraId="05B3A0DE" w14:textId="77777777" w:rsidR="0003780D" w:rsidRDefault="0003780D" w:rsidP="0003780D">
      <w:pPr>
        <w:pStyle w:val="Nadpis2"/>
      </w:pPr>
      <w:bookmarkStart w:id="5" w:name="_Toc166351038"/>
      <w:r>
        <w:t>Odborné kompetence</w:t>
      </w:r>
      <w:bookmarkEnd w:id="5"/>
      <w:r>
        <w:t xml:space="preserve"> </w:t>
      </w:r>
    </w:p>
    <w:p w14:paraId="572F08C3" w14:textId="77777777" w:rsidR="0003780D" w:rsidRPr="00B027C5" w:rsidRDefault="0003780D" w:rsidP="0003780D">
      <w:pPr>
        <w:spacing w:before="0" w:after="0" w:line="360" w:lineRule="auto"/>
        <w:rPr>
          <w:rFonts w:cstheme="minorHAnsi"/>
        </w:rPr>
      </w:pPr>
      <w:r>
        <w:rPr>
          <w:rFonts w:cstheme="minorHAnsi"/>
        </w:rPr>
        <w:t>Odborné</w:t>
      </w:r>
      <w:r w:rsidRPr="00B027C5">
        <w:rPr>
          <w:rFonts w:cstheme="minorHAnsi"/>
        </w:rPr>
        <w:t xml:space="preserve"> kompetence jsou koncipovány tak, aby absolvent:</w:t>
      </w:r>
    </w:p>
    <w:p w14:paraId="42700FCF" w14:textId="77777777" w:rsidR="0003780D" w:rsidRDefault="0003780D" w:rsidP="0003780D">
      <w:pPr>
        <w:pStyle w:val="Odstavecseseznamem"/>
        <w:numPr>
          <w:ilvl w:val="0"/>
          <w:numId w:val="2"/>
        </w:numPr>
        <w:spacing w:before="0"/>
        <w:ind w:left="284" w:hanging="284"/>
      </w:pPr>
      <w:r>
        <w:t>dokázal zobrazit schematické prvky a obvody běžných elektrických a elektronických přístrojů a zařízení,</w:t>
      </w:r>
    </w:p>
    <w:p w14:paraId="601B5269" w14:textId="77777777" w:rsidR="0003780D" w:rsidRDefault="0003780D" w:rsidP="0003780D">
      <w:pPr>
        <w:pStyle w:val="Odstavecseseznamem"/>
        <w:numPr>
          <w:ilvl w:val="0"/>
          <w:numId w:val="2"/>
        </w:numPr>
        <w:spacing w:before="0"/>
        <w:ind w:left="284" w:hanging="284"/>
      </w:pPr>
      <w:r>
        <w:t>orientoval se v technických a bezpečnostních normách a předpisech,</w:t>
      </w:r>
    </w:p>
    <w:p w14:paraId="13357AA9" w14:textId="77777777" w:rsidR="0003780D" w:rsidRDefault="0003780D" w:rsidP="0003780D">
      <w:pPr>
        <w:pStyle w:val="Odstavecseseznamem"/>
        <w:numPr>
          <w:ilvl w:val="0"/>
          <w:numId w:val="2"/>
        </w:numPr>
        <w:spacing w:before="0"/>
        <w:ind w:left="284" w:hanging="284"/>
      </w:pPr>
      <w:r>
        <w:t xml:space="preserve">montoval a demontoval elektromechanické výrobky a zařízení, </w:t>
      </w:r>
    </w:p>
    <w:p w14:paraId="05AF6A2F" w14:textId="77777777" w:rsidR="0003780D" w:rsidRDefault="0003780D" w:rsidP="0003780D">
      <w:pPr>
        <w:pStyle w:val="Odstavecseseznamem"/>
        <w:numPr>
          <w:ilvl w:val="0"/>
          <w:numId w:val="2"/>
        </w:numPr>
        <w:spacing w:before="0"/>
        <w:ind w:left="284" w:hanging="284"/>
      </w:pPr>
      <w:r>
        <w:t>obráběl ručním nářadím na požadovaný tvar předměty z kovových materiálů, plastů a ze dřeva,</w:t>
      </w:r>
    </w:p>
    <w:p w14:paraId="358936CF" w14:textId="77777777" w:rsidR="0003780D" w:rsidRDefault="0003780D" w:rsidP="0003780D">
      <w:pPr>
        <w:pStyle w:val="Odstavecseseznamem"/>
        <w:numPr>
          <w:ilvl w:val="0"/>
          <w:numId w:val="2"/>
        </w:numPr>
        <w:spacing w:before="0"/>
        <w:ind w:left="284" w:hanging="284"/>
      </w:pPr>
      <w:r>
        <w:t>využíval při práci elektrotechnické a strojírenské materiály a součástky, např. při navíjení cívek nebo při výrobě plošných spojů,</w:t>
      </w:r>
    </w:p>
    <w:p w14:paraId="6C0883B4" w14:textId="77777777" w:rsidR="0003780D" w:rsidRDefault="0003780D" w:rsidP="0003780D">
      <w:pPr>
        <w:pStyle w:val="Odstavecseseznamem"/>
        <w:numPr>
          <w:ilvl w:val="0"/>
          <w:numId w:val="2"/>
        </w:numPr>
        <w:spacing w:before="0"/>
        <w:ind w:left="284" w:hanging="284"/>
      </w:pPr>
      <w:r>
        <w:t xml:space="preserve">pod dohledem odpovědného pracovníka prováděl přípravné práce pro elektrické rozvody, připravoval instalace a zapojení vodičů a zásuvek, instaloval součástky a části elektrických strojů, elektronických přístrojů a zařízení, </w:t>
      </w:r>
    </w:p>
    <w:p w14:paraId="1DB18ECC" w14:textId="77777777" w:rsidR="0003780D" w:rsidRDefault="0003780D" w:rsidP="0003780D">
      <w:pPr>
        <w:pStyle w:val="Odstavecseseznamem"/>
        <w:numPr>
          <w:ilvl w:val="0"/>
          <w:numId w:val="2"/>
        </w:numPr>
        <w:spacing w:before="0"/>
        <w:ind w:left="284" w:hanging="284"/>
      </w:pPr>
      <w:r>
        <w:t>nakládal s materiály, energiemi, odpady, vodou a jinými látkami ekonomicky a s ohledem na životní prostředí,</w:t>
      </w:r>
    </w:p>
    <w:p w14:paraId="3FBFEC12" w14:textId="77777777" w:rsidR="0003780D" w:rsidRPr="00015610" w:rsidRDefault="0003780D" w:rsidP="0003780D">
      <w:pPr>
        <w:pStyle w:val="Odstavecseseznamem"/>
        <w:numPr>
          <w:ilvl w:val="0"/>
          <w:numId w:val="2"/>
        </w:numPr>
        <w:spacing w:before="0"/>
        <w:ind w:left="284" w:hanging="284"/>
      </w:pPr>
      <w:r>
        <w:t>dodržoval základní právní předpisy týkající se bezpečnosti a ochrany zdraví při práci a požární prevenci.</w:t>
      </w:r>
    </w:p>
    <w:p w14:paraId="40D03EB6" w14:textId="77777777" w:rsidR="0003780D" w:rsidRPr="002769AE" w:rsidRDefault="0003780D" w:rsidP="0003780D">
      <w:pPr>
        <w:pStyle w:val="Odstavecseseznamem"/>
        <w:spacing w:before="0"/>
        <w:ind w:left="284"/>
      </w:pPr>
      <w:r>
        <w:t xml:space="preserve"> </w:t>
      </w:r>
    </w:p>
    <w:p w14:paraId="1002B399" w14:textId="77777777" w:rsidR="0003780D" w:rsidRDefault="0003780D" w:rsidP="0003780D">
      <w:pPr>
        <w:pStyle w:val="Nadpis2"/>
      </w:pPr>
      <w:bookmarkStart w:id="6" w:name="_Toc166351039"/>
      <w:r>
        <w:lastRenderedPageBreak/>
        <w:t>Uplatnění absolventa</w:t>
      </w:r>
      <w:bookmarkEnd w:id="6"/>
    </w:p>
    <w:p w14:paraId="52B0A223" w14:textId="77777777" w:rsidR="0003780D" w:rsidRDefault="0003780D" w:rsidP="0003780D">
      <w:pPr>
        <w:spacing w:line="360" w:lineRule="auto"/>
        <w:rPr>
          <w:rFonts w:cstheme="minorHAnsi"/>
        </w:rPr>
      </w:pPr>
      <w:r>
        <w:rPr>
          <w:rFonts w:cstheme="minorHAnsi"/>
        </w:rPr>
        <w:t>Absolvent se uplatní při vykonávání méně náročných pracovních činností ve výrobě, montáži nebo demontáži elektrotechnických zařízení</w:t>
      </w:r>
      <w:r w:rsidRPr="0082090D">
        <w:rPr>
          <w:rFonts w:cstheme="minorHAnsi"/>
        </w:rPr>
        <w:t>.</w:t>
      </w:r>
      <w:r>
        <w:rPr>
          <w:rFonts w:cstheme="minorHAnsi"/>
        </w:rPr>
        <w:t xml:space="preserve"> Je připravován pro výkon elektrotechnických, elektroinstalačních, montážních a strojně montážních prací, obsluhy výrobních zařízení a provádění nenáročné údržby na zařízeních elektrotechnického a strojírenského charakteru.</w:t>
      </w:r>
    </w:p>
    <w:p w14:paraId="5D490356" w14:textId="77777777" w:rsidR="0003780D" w:rsidRDefault="0003780D" w:rsidP="0003780D">
      <w:pPr>
        <w:pStyle w:val="Nadpis2"/>
      </w:pPr>
      <w:bookmarkStart w:id="7" w:name="_Toc166351040"/>
      <w:r w:rsidRPr="00E10D3B">
        <w:t>Vazba na NSK</w:t>
      </w:r>
      <w:bookmarkEnd w:id="7"/>
    </w:p>
    <w:p w14:paraId="5511E64A" w14:textId="77777777" w:rsidR="0003780D" w:rsidRDefault="0003780D" w:rsidP="0003780D">
      <w:pPr>
        <w:spacing w:before="0" w:after="0" w:line="360" w:lineRule="auto"/>
        <w:rPr>
          <w:rFonts w:cstheme="minorHAnsi"/>
        </w:rPr>
      </w:pPr>
      <w:r>
        <w:rPr>
          <w:rFonts w:cstheme="minorHAnsi"/>
        </w:rPr>
        <w:t>Úplná profesní kvalifikace (ÚPK) vztahující se k oboru vzdělávání:</w:t>
      </w:r>
    </w:p>
    <w:p w14:paraId="2ABC7BE0" w14:textId="77777777" w:rsidR="0003780D" w:rsidRDefault="0003780D" w:rsidP="0003780D">
      <w:pPr>
        <w:spacing w:before="0" w:after="0" w:line="360" w:lineRule="auto"/>
        <w:rPr>
          <w:rFonts w:cstheme="minorHAnsi"/>
        </w:rPr>
      </w:pPr>
      <w:r>
        <w:rPr>
          <w:rFonts w:cstheme="minorHAnsi"/>
        </w:rPr>
        <w:t>Název ÚPK:</w:t>
      </w:r>
      <w:r>
        <w:rPr>
          <w:rFonts w:cstheme="minorHAnsi"/>
        </w:rPr>
        <w:tab/>
        <w:t>Elektrotechnické a strojně montážní práce</w:t>
      </w:r>
    </w:p>
    <w:p w14:paraId="1BE915CC" w14:textId="77777777" w:rsidR="0003780D" w:rsidRDefault="0003780D" w:rsidP="0003780D">
      <w:pPr>
        <w:spacing w:before="0" w:after="0" w:line="360" w:lineRule="auto"/>
        <w:rPr>
          <w:rFonts w:cstheme="minorHAnsi"/>
        </w:rPr>
      </w:pPr>
      <w:r>
        <w:rPr>
          <w:rFonts w:cstheme="minorHAnsi"/>
        </w:rPr>
        <w:t>Kód ÚPK:</w:t>
      </w:r>
      <w:r>
        <w:rPr>
          <w:rFonts w:cstheme="minorHAnsi"/>
        </w:rPr>
        <w:tab/>
        <w:t>26-99-E/03</w:t>
      </w:r>
    </w:p>
    <w:p w14:paraId="57F5E948" w14:textId="77777777" w:rsidR="0003780D" w:rsidRDefault="0003780D" w:rsidP="0003780D">
      <w:pPr>
        <w:spacing w:before="0" w:after="0" w:line="360" w:lineRule="auto"/>
        <w:rPr>
          <w:rFonts w:cstheme="minorHAnsi"/>
        </w:rPr>
      </w:pPr>
      <w:r>
        <w:rPr>
          <w:rFonts w:cstheme="minorHAnsi"/>
        </w:rPr>
        <w:t>EQF:</w:t>
      </w:r>
      <w:r>
        <w:rPr>
          <w:rFonts w:cstheme="minorHAnsi"/>
        </w:rPr>
        <w:tab/>
      </w:r>
      <w:r>
        <w:rPr>
          <w:rFonts w:cstheme="minorHAnsi"/>
        </w:rPr>
        <w:tab/>
        <w:t>2</w:t>
      </w:r>
    </w:p>
    <w:p w14:paraId="10035583" w14:textId="77777777" w:rsidR="0003780D" w:rsidRDefault="0003780D" w:rsidP="0003780D">
      <w:pPr>
        <w:spacing w:before="0" w:after="160" w:line="259" w:lineRule="auto"/>
        <w:jc w:val="left"/>
        <w:rPr>
          <w:rFonts w:cstheme="minorHAnsi"/>
        </w:rPr>
      </w:pPr>
      <w:r>
        <w:rPr>
          <w:rFonts w:cstheme="minorHAnsi"/>
        </w:rPr>
        <w:br w:type="page"/>
      </w:r>
    </w:p>
    <w:p w14:paraId="6AF43AB5" w14:textId="77777777" w:rsidR="0003780D" w:rsidRDefault="0003780D" w:rsidP="0003780D">
      <w:pPr>
        <w:pStyle w:val="Nadpis1"/>
      </w:pPr>
      <w:bookmarkStart w:id="8" w:name="_Toc112182719"/>
      <w:bookmarkStart w:id="9" w:name="_Toc166351041"/>
      <w:r>
        <w:lastRenderedPageBreak/>
        <w:t>Charakteristika vzdělávacího programu</w:t>
      </w:r>
      <w:bookmarkEnd w:id="8"/>
      <w:bookmarkEnd w:id="9"/>
    </w:p>
    <w:p w14:paraId="367D33D5" w14:textId="77777777" w:rsidR="0003780D" w:rsidRPr="0050164B" w:rsidRDefault="0003780D" w:rsidP="0003780D">
      <w:pPr>
        <w:pStyle w:val="Nadpis2"/>
      </w:pPr>
      <w:bookmarkStart w:id="10" w:name="_Toc112182720"/>
      <w:bookmarkStart w:id="11" w:name="_Toc166351042"/>
      <w:r>
        <w:t>Pojetí vzdělávacího programu</w:t>
      </w:r>
      <w:bookmarkEnd w:id="10"/>
      <w:bookmarkEnd w:id="11"/>
    </w:p>
    <w:p w14:paraId="7C3A3270" w14:textId="77777777" w:rsidR="0003780D" w:rsidRDefault="0003780D" w:rsidP="0003780D">
      <w:pPr>
        <w:spacing w:line="360" w:lineRule="auto"/>
        <w:rPr>
          <w:rFonts w:cstheme="minorHAnsi"/>
        </w:rPr>
      </w:pPr>
      <w:r>
        <w:rPr>
          <w:rFonts w:cstheme="minorHAnsi"/>
        </w:rPr>
        <w:t xml:space="preserve">Školní vzdělávací program je koncipován tak, aby žáci získali všeobecné a odborné znalosti a manuální dovednosti potřebné pro dobré uplatnění na trhu práce. Při sestavování obsahu vzdělávání jsou respektovány požadavky sociálních partnerů příslušné odbornosti. </w:t>
      </w:r>
    </w:p>
    <w:p w14:paraId="5FADFE81" w14:textId="77777777" w:rsidR="0003780D" w:rsidRDefault="0003780D" w:rsidP="0003780D">
      <w:pPr>
        <w:spacing w:line="360" w:lineRule="auto"/>
        <w:rPr>
          <w:rFonts w:cstheme="minorHAnsi"/>
        </w:rPr>
      </w:pPr>
      <w:r>
        <w:rPr>
          <w:rFonts w:cstheme="minorHAnsi"/>
        </w:rPr>
        <w:t xml:space="preserve">Všeobecně vzdělávací předměty rozvíjí u žáků především klíčové kompetence. Obsah odborných teoretických předmětů navazuje na výuku na odborném výcviku a rozvíjí kompetence odborné. Vyučující vedou žáky k soustavné a trpělivé práci, k slušnému chování a dodržování bezpečnosti práce. </w:t>
      </w:r>
    </w:p>
    <w:p w14:paraId="3109729B" w14:textId="77777777" w:rsidR="0003780D" w:rsidRDefault="0003780D" w:rsidP="0003780D">
      <w:pPr>
        <w:pStyle w:val="Nadpis2"/>
      </w:pPr>
      <w:bookmarkStart w:id="12" w:name="_Toc112182721"/>
      <w:bookmarkStart w:id="13" w:name="_Toc166351043"/>
      <w:r>
        <w:t>Organizace výuky</w:t>
      </w:r>
      <w:bookmarkEnd w:id="12"/>
      <w:bookmarkEnd w:id="13"/>
    </w:p>
    <w:p w14:paraId="527E72AF" w14:textId="77777777" w:rsidR="0003780D" w:rsidRDefault="0003780D" w:rsidP="0003780D">
      <w:pPr>
        <w:spacing w:line="360" w:lineRule="auto"/>
        <w:rPr>
          <w:rFonts w:cstheme="minorHAnsi"/>
        </w:rPr>
      </w:pPr>
      <w:r>
        <w:rPr>
          <w:rFonts w:cstheme="minorHAnsi"/>
        </w:rPr>
        <w:t>Výuka</w:t>
      </w:r>
      <w:r w:rsidRPr="00B027C5">
        <w:rPr>
          <w:rFonts w:cstheme="minorHAnsi"/>
        </w:rPr>
        <w:t xml:space="preserve"> žáků je organizována jako tříleté denní studium. V</w:t>
      </w:r>
      <w:r>
        <w:rPr>
          <w:rFonts w:cstheme="minorHAnsi"/>
        </w:rPr>
        <w:t xml:space="preserve"> průběhu studia </w:t>
      </w:r>
      <w:r w:rsidRPr="00B027C5">
        <w:rPr>
          <w:rFonts w:cstheme="minorHAnsi"/>
        </w:rPr>
        <w:t xml:space="preserve">se teoretická a praktická příprava střídá pravidelně v týdenních cyklech. </w:t>
      </w:r>
    </w:p>
    <w:p w14:paraId="58027D43" w14:textId="77777777" w:rsidR="0003780D" w:rsidRDefault="0003780D" w:rsidP="0003780D">
      <w:pPr>
        <w:spacing w:line="360" w:lineRule="auto"/>
        <w:rPr>
          <w:rFonts w:cstheme="minorHAnsi"/>
        </w:rPr>
      </w:pPr>
      <w:r>
        <w:rPr>
          <w:rFonts w:cstheme="minorHAnsi"/>
        </w:rPr>
        <w:t xml:space="preserve">Teoretická výuka probíhá ve škole v kmenových a odborných učebnách a žáci zde získávají znalosti a dovednosti z odborných a všeobecně vzdělávacích předmětů. </w:t>
      </w:r>
    </w:p>
    <w:p w14:paraId="728C5D6F" w14:textId="77777777" w:rsidR="0003780D" w:rsidRDefault="0003780D" w:rsidP="0003780D">
      <w:pPr>
        <w:spacing w:line="360" w:lineRule="auto"/>
        <w:rPr>
          <w:rFonts w:cstheme="minorHAnsi"/>
        </w:rPr>
      </w:pPr>
      <w:r>
        <w:rPr>
          <w:rFonts w:cstheme="minorHAnsi"/>
        </w:rPr>
        <w:t>Odborný výcvik s</w:t>
      </w:r>
      <w:r w:rsidRPr="00B027C5">
        <w:rPr>
          <w:rFonts w:cstheme="minorHAnsi"/>
        </w:rPr>
        <w:t>e uskutečňuje na školních a smluvních pracovištích právnických osob</w:t>
      </w:r>
      <w:r>
        <w:rPr>
          <w:rFonts w:cstheme="minorHAnsi"/>
        </w:rPr>
        <w:t>, kde si žáci prakticky osvojují teoretické znalosti a dovednosti pod vedením učitelů odborného výcviku nebo instruktorů z řad zkušených pracovníků těchto firem.</w:t>
      </w:r>
    </w:p>
    <w:p w14:paraId="0DE97353" w14:textId="77777777" w:rsidR="0003780D" w:rsidRDefault="0003780D" w:rsidP="0003780D">
      <w:pPr>
        <w:spacing w:line="360" w:lineRule="auto"/>
        <w:rPr>
          <w:rFonts w:cstheme="minorHAnsi"/>
        </w:rPr>
      </w:pPr>
      <w:r w:rsidRPr="00B027C5">
        <w:rPr>
          <w:rFonts w:cstheme="minorHAnsi"/>
        </w:rPr>
        <w:t xml:space="preserve">Odborný výcvik umožňuje žákům využití teoretických poznatků v praxi, ověření </w:t>
      </w:r>
      <w:r w:rsidRPr="00B027C5">
        <w:rPr>
          <w:rFonts w:cstheme="minorHAnsi"/>
        </w:rPr>
        <w:br/>
        <w:t>a rozšíření odborných znalostí a pěstování dovedností potřebných pro daný obor tak, aby žák získal jistotu při provádění praktických činností</w:t>
      </w:r>
      <w:r>
        <w:rPr>
          <w:rFonts w:cstheme="minorHAnsi"/>
        </w:rPr>
        <w:t xml:space="preserve"> a </w:t>
      </w:r>
      <w:r w:rsidRPr="00B027C5">
        <w:rPr>
          <w:rFonts w:cstheme="minorHAnsi"/>
        </w:rPr>
        <w:t>byl</w:t>
      </w:r>
      <w:r>
        <w:rPr>
          <w:rFonts w:cstheme="minorHAnsi"/>
        </w:rPr>
        <w:t xml:space="preserve"> při práci</w:t>
      </w:r>
      <w:r w:rsidRPr="00B027C5">
        <w:rPr>
          <w:rFonts w:cstheme="minorHAnsi"/>
        </w:rPr>
        <w:t xml:space="preserve"> samostatný.</w:t>
      </w:r>
    </w:p>
    <w:p w14:paraId="4FF9DE57" w14:textId="77777777" w:rsidR="0003780D" w:rsidRPr="00B027C5" w:rsidRDefault="0003780D" w:rsidP="0003780D">
      <w:pPr>
        <w:spacing w:line="360" w:lineRule="auto"/>
        <w:rPr>
          <w:rFonts w:cstheme="minorHAnsi"/>
          <w:i/>
          <w:color w:val="FF0000"/>
        </w:rPr>
      </w:pPr>
      <w:r>
        <w:rPr>
          <w:rFonts w:cstheme="minorHAnsi"/>
        </w:rPr>
        <w:t>V prvním ročníku je na začátku školního roku organizován adaptační kurz, který pomáhá ke snadnějšímu sblížení žáků a vytvoření fungujícího třídního kolektivu. Dále je školou organizován lyžařský kurz a další sportovní kurzy dle možností žáků a školy.</w:t>
      </w:r>
    </w:p>
    <w:p w14:paraId="3FD3895F" w14:textId="77777777" w:rsidR="0003780D" w:rsidRDefault="0003780D" w:rsidP="0003780D">
      <w:pPr>
        <w:pStyle w:val="Nadpis2"/>
      </w:pPr>
      <w:bookmarkStart w:id="14" w:name="_Toc112182722"/>
      <w:bookmarkStart w:id="15" w:name="_Toc166351044"/>
      <w:r>
        <w:t>Metody a formy výuky</w:t>
      </w:r>
      <w:bookmarkEnd w:id="14"/>
      <w:bookmarkEnd w:id="15"/>
    </w:p>
    <w:p w14:paraId="3149CC37" w14:textId="77777777" w:rsidR="0003780D" w:rsidRDefault="0003780D" w:rsidP="0003780D">
      <w:pPr>
        <w:spacing w:line="360" w:lineRule="auto"/>
        <w:rPr>
          <w:rFonts w:cstheme="minorHAnsi"/>
        </w:rPr>
      </w:pPr>
      <w:r>
        <w:rPr>
          <w:rFonts w:cstheme="minorHAnsi"/>
        </w:rPr>
        <w:t xml:space="preserve">Výběr vhodné výukové formy a metody je závislý na vyučovacím předmětu, charakteru učiva, počtu žáků, materiálním vybavením školy, </w:t>
      </w:r>
      <w:r w:rsidRPr="00B027C5">
        <w:rPr>
          <w:rFonts w:cstheme="minorHAnsi"/>
        </w:rPr>
        <w:t>obsah</w:t>
      </w:r>
      <w:r>
        <w:rPr>
          <w:rFonts w:cstheme="minorHAnsi"/>
        </w:rPr>
        <w:t>u</w:t>
      </w:r>
      <w:r w:rsidRPr="00B027C5">
        <w:rPr>
          <w:rFonts w:cstheme="minorHAnsi"/>
        </w:rPr>
        <w:t xml:space="preserve"> konkrétního učiva a výsledk</w:t>
      </w:r>
      <w:r>
        <w:rPr>
          <w:rFonts w:cstheme="minorHAnsi"/>
        </w:rPr>
        <w:t>ů</w:t>
      </w:r>
      <w:r w:rsidRPr="00B027C5">
        <w:rPr>
          <w:rFonts w:cstheme="minorHAnsi"/>
        </w:rPr>
        <w:t xml:space="preserve"> vzdělávání, kter</w:t>
      </w:r>
      <w:r>
        <w:rPr>
          <w:rFonts w:cstheme="minorHAnsi"/>
        </w:rPr>
        <w:t>ých</w:t>
      </w:r>
      <w:r w:rsidRPr="00B027C5">
        <w:rPr>
          <w:rFonts w:cstheme="minorHAnsi"/>
        </w:rPr>
        <w:t xml:space="preserve"> se má dosáhnout. </w:t>
      </w:r>
    </w:p>
    <w:p w14:paraId="772C377D" w14:textId="77777777" w:rsidR="0003780D" w:rsidRDefault="0003780D" w:rsidP="0003780D">
      <w:pPr>
        <w:spacing w:line="360" w:lineRule="auto"/>
        <w:rPr>
          <w:rFonts w:cstheme="minorHAnsi"/>
        </w:rPr>
      </w:pPr>
      <w:r>
        <w:rPr>
          <w:rFonts w:cstheme="minorHAnsi"/>
        </w:rPr>
        <w:t xml:space="preserve">Při výuce jsou uplatňovány metody klasické, aktivizující i komplexní. Z klasických metod jsou nejčastěji zastoupeny metody slovní – výklad, vyprávění, kladení otázek a diskuze. Pro snadnější pochopení učiva jsou zařazovány metody názorně demonstrační – video a práce s myšlenkovými mapami. Pro podporu motivace, samostatnosti, odpovědnosti a spolupráce jsou využívány metody aktivizující, především </w:t>
      </w:r>
      <w:r>
        <w:rPr>
          <w:rFonts w:cstheme="minorHAnsi"/>
        </w:rPr>
        <w:lastRenderedPageBreak/>
        <w:t>diskuze, řešení situací a problémů z reálného života a profesní praxe. Výuka je dále vhodně doplňována přednáškami, besedami s odborníky, exkurzemi, soutěžemi, návštěvami kulturních a sportovních zařízení.</w:t>
      </w:r>
    </w:p>
    <w:p w14:paraId="7659AA9F" w14:textId="77777777" w:rsidR="0003780D" w:rsidRPr="00B027C5" w:rsidRDefault="0003780D" w:rsidP="0003780D">
      <w:pPr>
        <w:spacing w:line="360" w:lineRule="auto"/>
        <w:rPr>
          <w:rFonts w:cstheme="minorHAnsi"/>
        </w:rPr>
      </w:pPr>
      <w:r w:rsidRPr="00B027C5">
        <w:rPr>
          <w:rFonts w:cstheme="minorHAnsi"/>
        </w:rPr>
        <w:t>Důraz je kladen na podporování samostatné práce žáků</w:t>
      </w:r>
      <w:r>
        <w:rPr>
          <w:rFonts w:cstheme="minorHAnsi"/>
        </w:rPr>
        <w:t xml:space="preserve"> – ústní a písemné prezentace, </w:t>
      </w:r>
      <w:r w:rsidRPr="00B027C5">
        <w:rPr>
          <w:rFonts w:cstheme="minorHAnsi"/>
        </w:rPr>
        <w:t>na osobní zodpovědnost</w:t>
      </w:r>
      <w:r>
        <w:rPr>
          <w:rFonts w:cstheme="minorHAnsi"/>
        </w:rPr>
        <w:t xml:space="preserve"> </w:t>
      </w:r>
      <w:r w:rsidRPr="00B027C5">
        <w:rPr>
          <w:rFonts w:cstheme="minorHAnsi"/>
        </w:rPr>
        <w:t>a samostatnost</w:t>
      </w:r>
      <w:r>
        <w:rPr>
          <w:rFonts w:cstheme="minorHAnsi"/>
        </w:rPr>
        <w:t xml:space="preserve"> – práce s chybou, sebehodnocení, poznávání svých možností a také na </w:t>
      </w:r>
      <w:r w:rsidRPr="00B027C5">
        <w:rPr>
          <w:rFonts w:cstheme="minorHAnsi"/>
        </w:rPr>
        <w:t>schopnost</w:t>
      </w:r>
      <w:r>
        <w:rPr>
          <w:rFonts w:cstheme="minorHAnsi"/>
        </w:rPr>
        <w:t>i</w:t>
      </w:r>
      <w:r w:rsidRPr="00B027C5">
        <w:rPr>
          <w:rFonts w:cstheme="minorHAnsi"/>
        </w:rPr>
        <w:t xml:space="preserve"> kooperace a týmové spolupráce</w:t>
      </w:r>
      <w:r>
        <w:rPr>
          <w:rFonts w:cstheme="minorHAnsi"/>
        </w:rPr>
        <w:t xml:space="preserve"> – skupinová práce, společné hodnocení a analýza výsledků</w:t>
      </w:r>
      <w:r w:rsidRPr="00B027C5">
        <w:rPr>
          <w:rFonts w:cstheme="minorHAnsi"/>
        </w:rPr>
        <w:t xml:space="preserve">. </w:t>
      </w:r>
    </w:p>
    <w:p w14:paraId="68F38B79" w14:textId="77777777" w:rsidR="0003780D" w:rsidRDefault="0003780D" w:rsidP="0003780D">
      <w:pPr>
        <w:spacing w:line="360" w:lineRule="auto"/>
        <w:rPr>
          <w:rFonts w:cstheme="minorHAnsi"/>
        </w:rPr>
      </w:pPr>
      <w:r>
        <w:rPr>
          <w:rFonts w:cstheme="minorHAnsi"/>
        </w:rPr>
        <w:t>Z forem výuky je na teoretickém vyučování nejčastěji využívána hromadná výuková hodina ve třídě nebo odborné učebně a dále metoda skupinová.</w:t>
      </w:r>
    </w:p>
    <w:p w14:paraId="623A8895" w14:textId="77777777" w:rsidR="0003780D" w:rsidRPr="00381C9D" w:rsidRDefault="0003780D" w:rsidP="0003780D">
      <w:pPr>
        <w:spacing w:line="360" w:lineRule="auto"/>
        <w:rPr>
          <w:rFonts w:cstheme="minorHAnsi"/>
        </w:rPr>
      </w:pPr>
      <w:r>
        <w:rPr>
          <w:rFonts w:cstheme="minorHAnsi"/>
        </w:rPr>
        <w:t>Odborný výcvik je uskutečňován skupinovou nebo individuální výukou na školních pracovištích nebo na pracovištích sociálních partnerů. K procvičování a upevňování znalostí a manuálních dovedností žáků slouží praktická cvičení v modelových i reálných situacích, vhodně doplňovaná exkurzemi na </w:t>
      </w:r>
      <w:r w:rsidRPr="00381C9D">
        <w:rPr>
          <w:rFonts w:cstheme="minorHAnsi"/>
        </w:rPr>
        <w:t xml:space="preserve">pracovištích stejného zaměření a </w:t>
      </w:r>
      <w:r>
        <w:rPr>
          <w:rFonts w:cstheme="minorHAnsi"/>
        </w:rPr>
        <w:t>účast na soutěžích</w:t>
      </w:r>
      <w:r w:rsidRPr="00381C9D">
        <w:rPr>
          <w:rFonts w:cstheme="minorHAnsi"/>
        </w:rPr>
        <w:t>.</w:t>
      </w:r>
    </w:p>
    <w:p w14:paraId="7A969DFB" w14:textId="77777777" w:rsidR="0003780D" w:rsidRPr="00381C9D" w:rsidRDefault="0003780D" w:rsidP="0003780D">
      <w:pPr>
        <w:spacing w:line="360" w:lineRule="auto"/>
        <w:rPr>
          <w:rFonts w:cstheme="minorHAnsi"/>
        </w:rPr>
      </w:pPr>
      <w:r w:rsidRPr="00381C9D">
        <w:rPr>
          <w:rFonts w:cstheme="minorHAnsi"/>
        </w:rPr>
        <w:t xml:space="preserve">K procvičování a upevňování učiva se využívají různé formy ústních, písemných </w:t>
      </w:r>
      <w:r w:rsidRPr="00381C9D">
        <w:rPr>
          <w:rFonts w:cstheme="minorHAnsi"/>
        </w:rPr>
        <w:br/>
        <w:t xml:space="preserve">a praktických cvičení, soutěže, simulační metody, projekty apod. </w:t>
      </w:r>
    </w:p>
    <w:p w14:paraId="7F37AEED" w14:textId="77777777" w:rsidR="0003780D" w:rsidRPr="00381C9D" w:rsidRDefault="0003780D" w:rsidP="0003780D">
      <w:pPr>
        <w:spacing w:line="360" w:lineRule="auto"/>
        <w:rPr>
          <w:rFonts w:cstheme="minorHAnsi"/>
        </w:rPr>
      </w:pPr>
      <w:r w:rsidRPr="00381C9D">
        <w:rPr>
          <w:rFonts w:cstheme="minorHAnsi"/>
        </w:rPr>
        <w:t xml:space="preserve">Velký důraz je kladen na vytváření mezipředmětových vazeb, které rozšiřují klíčové kompetence žáka. </w:t>
      </w:r>
    </w:p>
    <w:p w14:paraId="163EA6F9" w14:textId="77777777" w:rsidR="0003780D" w:rsidRPr="00381C9D" w:rsidRDefault="0003780D" w:rsidP="0003780D">
      <w:pPr>
        <w:spacing w:line="360" w:lineRule="auto"/>
        <w:rPr>
          <w:rFonts w:cstheme="minorHAnsi"/>
        </w:rPr>
      </w:pPr>
      <w:r w:rsidRPr="00381C9D">
        <w:rPr>
          <w:rFonts w:cstheme="minorHAnsi"/>
        </w:rPr>
        <w:t>U žáků se speciálními vzdělávacími potřebami jsou voleny takové formy a metody výuky, které pomáhají kompenzovat jejich znevýhodnění.</w:t>
      </w:r>
    </w:p>
    <w:p w14:paraId="7C984F15" w14:textId="77777777" w:rsidR="0003780D" w:rsidRPr="00381C9D" w:rsidRDefault="0003780D" w:rsidP="0003780D">
      <w:pPr>
        <w:spacing w:line="360" w:lineRule="auto"/>
        <w:rPr>
          <w:rFonts w:cstheme="minorHAnsi"/>
        </w:rPr>
      </w:pPr>
      <w:r w:rsidRPr="00381C9D">
        <w:rPr>
          <w:rFonts w:cstheme="minorHAnsi"/>
        </w:rPr>
        <w:t>Součástí výuky jsou odborné exkurze, návštěvy výstav a koncertů, soutěže, skupinové projekty a různé formy zapojení žáků do prezentačních akcí školy.</w:t>
      </w:r>
    </w:p>
    <w:p w14:paraId="7A1ED468" w14:textId="77777777" w:rsidR="0003780D" w:rsidRDefault="0003780D" w:rsidP="0003780D">
      <w:pPr>
        <w:pStyle w:val="Nadpis2"/>
      </w:pPr>
      <w:bookmarkStart w:id="16" w:name="_Toc112182723"/>
      <w:bookmarkStart w:id="17" w:name="_Toc166351045"/>
      <w:r>
        <w:t>Hodnocení žáků</w:t>
      </w:r>
      <w:bookmarkEnd w:id="16"/>
      <w:bookmarkEnd w:id="17"/>
    </w:p>
    <w:p w14:paraId="0BC79CAF" w14:textId="77777777" w:rsidR="0003780D" w:rsidRDefault="0003780D" w:rsidP="0003780D">
      <w:pPr>
        <w:spacing w:line="360" w:lineRule="auto"/>
        <w:rPr>
          <w:rFonts w:cstheme="minorHAnsi"/>
        </w:rPr>
      </w:pPr>
      <w:r>
        <w:rPr>
          <w:rFonts w:cstheme="minorHAnsi"/>
        </w:rPr>
        <w:t>Hodnocení žáků je nedílnou součástí výchovně vzdělávacího procesu školy. Informuje žáka i zákonného zástupce o průběžných i souhrnných výsledcích vzdělávání žáka a posiluje motivaci žáka k dosažení žádoucích výsledků. Hodnocení je prováděno systematicky v průběhu celého školního roku dle pravidel pro hodnocení výsledků vzdělávání žáků. Hodnocení vychází z výsledků a projevů žáka a jeho schopnosti používat osvojené vědomosti a dovednosti v konkrétních situacích. Hodnocení se provádí formou známky a doplňujícího ústního hodnocení.</w:t>
      </w:r>
    </w:p>
    <w:p w14:paraId="03D2A5A4" w14:textId="77777777" w:rsidR="0003780D" w:rsidRDefault="0003780D" w:rsidP="0003780D">
      <w:pPr>
        <w:spacing w:line="360" w:lineRule="auto"/>
        <w:rPr>
          <w:rFonts w:cstheme="minorHAnsi"/>
        </w:rPr>
      </w:pPr>
      <w:r>
        <w:rPr>
          <w:rFonts w:cstheme="minorHAnsi"/>
        </w:rPr>
        <w:t>Hodnocení žáků na teoretickém vyučování klade důraz na zvládnutí poznatků a dovedností a na jejich uplatnění při řešení praktických a teoretických úkolů. Hodnocení je zaměřeno také ústní a písemný projev žáka.</w:t>
      </w:r>
    </w:p>
    <w:p w14:paraId="432943AB" w14:textId="77777777" w:rsidR="0003780D" w:rsidRDefault="0003780D" w:rsidP="0003780D">
      <w:pPr>
        <w:spacing w:line="360" w:lineRule="auto"/>
        <w:rPr>
          <w:rFonts w:cstheme="minorHAnsi"/>
        </w:rPr>
      </w:pPr>
      <w:r>
        <w:rPr>
          <w:rFonts w:cstheme="minorHAnsi"/>
        </w:rPr>
        <w:lastRenderedPageBreak/>
        <w:t>Hodnocení žáků na odborném výcviku zohledňuje bezpečnost, účelnost, hospodárnost, čistotu, způsob organizace práce a samostatnost při vykonávání praktických činností a uplatnění získaných návyků a dovedností. Součástí hodnocení je také vztah k práci a pracovnímu kolektivu.</w:t>
      </w:r>
    </w:p>
    <w:p w14:paraId="2115CEB7" w14:textId="77777777" w:rsidR="0003780D" w:rsidRDefault="0003780D" w:rsidP="0003780D">
      <w:pPr>
        <w:spacing w:line="360" w:lineRule="auto"/>
        <w:rPr>
          <w:rFonts w:cstheme="minorHAnsi"/>
        </w:rPr>
      </w:pPr>
      <w:r>
        <w:rPr>
          <w:rFonts w:cstheme="minorHAnsi"/>
        </w:rPr>
        <w:t>V předmětech výchovného zaměření se hodnotí především aktivita, samostatnost, tvořivost, originálnost a estetika v činnostech žáka.</w:t>
      </w:r>
    </w:p>
    <w:p w14:paraId="5CA802EB" w14:textId="77777777" w:rsidR="0003780D" w:rsidRDefault="0003780D" w:rsidP="0003780D">
      <w:pPr>
        <w:spacing w:line="360" w:lineRule="auto"/>
        <w:rPr>
          <w:rFonts w:cstheme="minorHAnsi"/>
        </w:rPr>
      </w:pPr>
      <w:r>
        <w:rPr>
          <w:rFonts w:cstheme="minorHAnsi"/>
        </w:rPr>
        <w:t>Hodnocení chování žáků je zaměřeno především na chování žáka ke spolužákům, pedagogickým i nepedagogickým zaměstnancům školy, k jeho chování při vyučování, k plnění školních povinností, dodržování zásad chování stanovených školním řádem a přístupnosti žáka výchovnému působení.</w:t>
      </w:r>
    </w:p>
    <w:p w14:paraId="3484D34E" w14:textId="77777777" w:rsidR="0003780D" w:rsidRDefault="0003780D" w:rsidP="0003780D">
      <w:pPr>
        <w:spacing w:line="360" w:lineRule="auto"/>
        <w:rPr>
          <w:rFonts w:cstheme="minorHAnsi"/>
        </w:rPr>
      </w:pPr>
      <w:r>
        <w:rPr>
          <w:rFonts w:cstheme="minorHAnsi"/>
        </w:rPr>
        <w:t>U žáků se speciálními vzdělávacími potřebami je hodnocení přizpůsobeno možnostem žáka při jeho znevýhodnění.</w:t>
      </w:r>
    </w:p>
    <w:p w14:paraId="66AB1A52" w14:textId="77777777" w:rsidR="0003780D" w:rsidRPr="00B027C5" w:rsidRDefault="0003780D" w:rsidP="0003780D">
      <w:pPr>
        <w:spacing w:line="360" w:lineRule="auto"/>
        <w:rPr>
          <w:rFonts w:cstheme="minorHAnsi"/>
        </w:rPr>
      </w:pPr>
      <w:r>
        <w:rPr>
          <w:rFonts w:cstheme="minorHAnsi"/>
        </w:rPr>
        <w:t xml:space="preserve">Výsledná známka na vysvědčení rozhoduje o postoupení/nepostoupení žáka do vyššího ročníku nebo slouží jako doklad o úspěšném absolvování studia (vysvědčení o závěrečné zkoušce). </w:t>
      </w:r>
    </w:p>
    <w:p w14:paraId="4D1DA477" w14:textId="77777777" w:rsidR="0003780D" w:rsidRDefault="0003780D" w:rsidP="0003780D">
      <w:pPr>
        <w:pStyle w:val="Nadpis2"/>
      </w:pPr>
      <w:bookmarkStart w:id="18" w:name="_Toc112182724"/>
      <w:bookmarkStart w:id="19" w:name="_Toc166351046"/>
      <w:r>
        <w:t>Výuka žáků se speciálními vzdělávacími potřebami</w:t>
      </w:r>
      <w:bookmarkEnd w:id="18"/>
      <w:bookmarkEnd w:id="19"/>
    </w:p>
    <w:p w14:paraId="053B398F" w14:textId="77777777" w:rsidR="0003780D" w:rsidRPr="00B027C5" w:rsidRDefault="0003780D" w:rsidP="0003780D">
      <w:pPr>
        <w:spacing w:line="360" w:lineRule="auto"/>
        <w:rPr>
          <w:rFonts w:cstheme="minorHAnsi"/>
        </w:rPr>
      </w:pPr>
      <w:r>
        <w:rPr>
          <w:rFonts w:cstheme="minorHAnsi"/>
        </w:rPr>
        <w:t xml:space="preserve">Za žáky se speciálními vzdělávacími potřebami jsou považováni žáci, kteří k naplnění svých vzdělávacích možností a práv potřebují podpůrná opatření. </w:t>
      </w:r>
      <w:r w:rsidRPr="00B027C5">
        <w:rPr>
          <w:rFonts w:cstheme="minorHAnsi"/>
        </w:rPr>
        <w:t>Vzdělávání žáků se speciálními vzdělávacími potřebami, probíhá v souladu s platnou legislativou. Ve škole se vzdělávají žáci se speciálními vzdělávacími potřebami, tj. osoba se zdravotním postižením, zdravotním znevýhodněním</w:t>
      </w:r>
      <w:r>
        <w:rPr>
          <w:rFonts w:cstheme="minorHAnsi"/>
        </w:rPr>
        <w:t xml:space="preserve">, </w:t>
      </w:r>
      <w:r w:rsidRPr="00B027C5">
        <w:rPr>
          <w:rFonts w:cstheme="minorHAnsi"/>
        </w:rPr>
        <w:t>sociálním znevýhodněním</w:t>
      </w:r>
      <w:r>
        <w:rPr>
          <w:rFonts w:cstheme="minorHAnsi"/>
        </w:rPr>
        <w:t>, poruchami učení a chování</w:t>
      </w:r>
      <w:r w:rsidRPr="00B027C5">
        <w:rPr>
          <w:rFonts w:cstheme="minorHAnsi"/>
        </w:rPr>
        <w:t>. Při</w:t>
      </w:r>
      <w:r>
        <w:rPr>
          <w:rFonts w:cstheme="minorHAnsi"/>
        </w:rPr>
        <w:t> </w:t>
      </w:r>
      <w:r w:rsidRPr="00B027C5">
        <w:rPr>
          <w:rFonts w:cstheme="minorHAnsi"/>
        </w:rPr>
        <w:t>zabezpečení výuky žáků se speciálními vzdělávacími potřebami škola uplatňuje inkluzivní přístup, který spočívá především ve volbě vzdělávací strategie na</w:t>
      </w:r>
      <w:r>
        <w:rPr>
          <w:rFonts w:cstheme="minorHAnsi"/>
        </w:rPr>
        <w:t> </w:t>
      </w:r>
      <w:r w:rsidRPr="00B027C5">
        <w:rPr>
          <w:rFonts w:cstheme="minorHAnsi"/>
        </w:rPr>
        <w:t xml:space="preserve">základě stanovených podpůrných opatření tak, aby umožnily plné individuální rozvíjení schopností žáků (s ohledem na jejich různé individuální možnosti, potřeby a odlišnosti). </w:t>
      </w:r>
    </w:p>
    <w:p w14:paraId="4C1BCBA3" w14:textId="77777777" w:rsidR="0003780D" w:rsidRDefault="0003780D" w:rsidP="0003780D">
      <w:pPr>
        <w:spacing w:line="360" w:lineRule="auto"/>
        <w:rPr>
          <w:rFonts w:cstheme="minorHAnsi"/>
        </w:rPr>
      </w:pPr>
      <w:r w:rsidRPr="00B027C5">
        <w:rPr>
          <w:rFonts w:cstheme="minorHAnsi"/>
        </w:rPr>
        <w:t>Žáci se speciálními vzdělávacími potřebami mají právo na bezplatné poskytování podpůrných opatření.</w:t>
      </w:r>
      <w:r>
        <w:rPr>
          <w:rFonts w:cstheme="minorHAnsi"/>
        </w:rPr>
        <w:t xml:space="preserve"> </w:t>
      </w:r>
      <w:r w:rsidRPr="00B027C5">
        <w:rPr>
          <w:rFonts w:cstheme="minorHAnsi"/>
        </w:rPr>
        <w:t>Podle organizační, pedagogické a finanční náročnosti se člení podpůrná opatření do pěti stupňů, které vymezují vzestupně rozsah možné podpory žáků s tím, že vždy vycházejí z jejich vzdělávacích potřeb.</w:t>
      </w:r>
    </w:p>
    <w:p w14:paraId="615FF7E4" w14:textId="77777777" w:rsidR="0003780D" w:rsidRPr="00B027C5" w:rsidRDefault="0003780D" w:rsidP="0003780D">
      <w:pPr>
        <w:spacing w:line="360" w:lineRule="auto"/>
        <w:rPr>
          <w:rFonts w:cstheme="minorHAnsi"/>
        </w:rPr>
      </w:pPr>
      <w:r w:rsidRPr="00346D66">
        <w:rPr>
          <w:rFonts w:cstheme="minorHAnsi"/>
        </w:rPr>
        <w:t>Podpůrná opatření prvního stupně</w:t>
      </w:r>
      <w:r w:rsidRPr="00B027C5">
        <w:rPr>
          <w:rFonts w:cstheme="minorHAnsi"/>
        </w:rPr>
        <w:t xml:space="preserve"> uplatňuje škola i bez doporučení školského poradenského zařízení na základě plánu pedagogické podpory (PLPP) a kompenzují mírné obtíže ve vzdělávání žáka (např. specifické potřeby žáka krátkodobé povahy, ale mohou trvat i po celou dobu jejich vzdělávání).</w:t>
      </w:r>
    </w:p>
    <w:p w14:paraId="39B5D133" w14:textId="77777777" w:rsidR="0003780D" w:rsidRPr="00B027C5" w:rsidRDefault="0003780D" w:rsidP="0003780D">
      <w:pPr>
        <w:spacing w:line="360" w:lineRule="auto"/>
        <w:rPr>
          <w:rFonts w:cstheme="minorHAnsi"/>
        </w:rPr>
      </w:pPr>
      <w:r w:rsidRPr="00346D66">
        <w:rPr>
          <w:rFonts w:cstheme="minorHAnsi"/>
        </w:rPr>
        <w:t>Podpůrná opatření druhého až pátého stupně</w:t>
      </w:r>
      <w:r w:rsidRPr="00B027C5">
        <w:rPr>
          <w:rFonts w:cstheme="minorHAnsi"/>
        </w:rPr>
        <w:t xml:space="preserve"> lze uplatnit pouze s doporučením školského poradenského zařízení a s informovaným souhlasem zletilého žáka nebo zákonného zástupce. </w:t>
      </w:r>
    </w:p>
    <w:p w14:paraId="0F277689" w14:textId="77777777" w:rsidR="0003780D" w:rsidRDefault="0003780D" w:rsidP="0003780D">
      <w:pPr>
        <w:spacing w:line="360" w:lineRule="auto"/>
        <w:rPr>
          <w:rFonts w:cstheme="minorHAnsi"/>
        </w:rPr>
      </w:pPr>
      <w:r>
        <w:rPr>
          <w:rFonts w:cstheme="minorHAnsi"/>
        </w:rPr>
        <w:t xml:space="preserve">Při poskytování podpůrných opatření může ředitel školy ze závažných důvodů, zejména zdravotních, uvolnit žáka na žádost zcela nebo z části z vyučování některého předmětu nebo z provádění některých </w:t>
      </w:r>
      <w:r>
        <w:rPr>
          <w:rFonts w:cstheme="minorHAnsi"/>
        </w:rPr>
        <w:lastRenderedPageBreak/>
        <w:t xml:space="preserve">činností. Žák nemůže být uvolněn z předmětu rozhodujícího pro odborné zaměření absolventa. </w:t>
      </w:r>
      <w:r w:rsidRPr="00B027C5">
        <w:rPr>
          <w:rFonts w:cstheme="minorHAnsi"/>
        </w:rPr>
        <w:t>Cíl vzdělávání zůstává zachován</w:t>
      </w:r>
      <w:r>
        <w:rPr>
          <w:rFonts w:cstheme="minorHAnsi"/>
        </w:rPr>
        <w:t>.</w:t>
      </w:r>
      <w:r w:rsidRPr="00B027C5">
        <w:rPr>
          <w:rFonts w:cstheme="minorHAnsi"/>
        </w:rPr>
        <w:t xml:space="preserve"> </w:t>
      </w:r>
      <w:r>
        <w:rPr>
          <w:rFonts w:cstheme="minorHAnsi"/>
        </w:rPr>
        <w:t>R</w:t>
      </w:r>
      <w:r w:rsidRPr="00B027C5">
        <w:rPr>
          <w:rFonts w:cstheme="minorHAnsi"/>
        </w:rPr>
        <w:t>ozsah učiva</w:t>
      </w:r>
      <w:r>
        <w:rPr>
          <w:rFonts w:cstheme="minorHAnsi"/>
        </w:rPr>
        <w:t xml:space="preserve">, metody a formy výuky jsou </w:t>
      </w:r>
      <w:r w:rsidRPr="00B027C5">
        <w:rPr>
          <w:rFonts w:cstheme="minorHAnsi"/>
        </w:rPr>
        <w:t>přizpůsoben</w:t>
      </w:r>
      <w:r>
        <w:rPr>
          <w:rFonts w:cstheme="minorHAnsi"/>
        </w:rPr>
        <w:t xml:space="preserve">y stupni a druhu podpůrných opatření, které stanoví školní poradenské zařízení. </w:t>
      </w:r>
      <w:r w:rsidRPr="00B027C5">
        <w:rPr>
          <w:rFonts w:cstheme="minorHAnsi"/>
        </w:rPr>
        <w:t xml:space="preserve">Výuka těchto žáků směřuje k tomu, aby si i přes svůj handicap osvojili potřebné občanské, klíčové i odborné kompetence. </w:t>
      </w:r>
    </w:p>
    <w:p w14:paraId="77FB138C" w14:textId="77777777" w:rsidR="0003780D" w:rsidRDefault="0003780D" w:rsidP="0003780D">
      <w:pPr>
        <w:spacing w:line="360" w:lineRule="auto"/>
        <w:rPr>
          <w:rFonts w:cstheme="minorHAnsi"/>
        </w:rPr>
      </w:pPr>
      <w:r>
        <w:rPr>
          <w:rFonts w:cstheme="minorHAnsi"/>
        </w:rPr>
        <w:t>Péči o žáky se speciálními vzdělávacími potřebami koordinuje výchovný poradce, který externě spolupracuje s pedagogicko-psychologickými poradnami (PPP), speciálně-pedagogickými centry (SPC) a se středisky výchovné péče (SVP) a interně s předmětovými komisemi, třídními učiteli, vyučujícími jednotlivých předmětů a školním psychologem. Na začátku každého školního roku seznámí výchovný poradce vyučující s jednotlivými žáky se speciálně vzdělávacími potřebami a v průběhu školního roku jim poskytuje podporu při vzdělávání žáků s SVP a při vyhodnocování vzdělávacího pokroku. V průběhu celého školního roku mohou vyučující pracovat s doporučením PPP, SPC a SVP, které je uloženo u každého žáka v systému Bakaláři.</w:t>
      </w:r>
    </w:p>
    <w:p w14:paraId="7629E162" w14:textId="77777777" w:rsidR="0003780D" w:rsidRDefault="0003780D" w:rsidP="0003780D">
      <w:pPr>
        <w:pStyle w:val="Nadpis2"/>
      </w:pPr>
      <w:bookmarkStart w:id="20" w:name="_Toc166351047"/>
      <w:r>
        <w:t>Vzdělávání žáků nadaných</w:t>
      </w:r>
      <w:bookmarkEnd w:id="20"/>
    </w:p>
    <w:p w14:paraId="3FB872CC" w14:textId="77777777" w:rsidR="0003780D" w:rsidRDefault="0003780D" w:rsidP="0003780D">
      <w:pPr>
        <w:spacing w:line="360" w:lineRule="auto"/>
        <w:rPr>
          <w:rFonts w:cstheme="minorHAnsi"/>
        </w:rPr>
      </w:pPr>
      <w:r>
        <w:rPr>
          <w:rFonts w:cstheme="minorHAnsi"/>
        </w:rPr>
        <w:t>Za nadaného se považuje žák, který při adekvátní podpoře vykazuje ve srovnání s vrstevníky vysokou úroveň v oblasti rozumových schopností nebo v oblasti pohybových, manuálních, uměleckých a sociálních dovedností.</w:t>
      </w:r>
    </w:p>
    <w:p w14:paraId="2218E23D" w14:textId="77777777" w:rsidR="0003780D" w:rsidRDefault="0003780D" w:rsidP="0003780D">
      <w:pPr>
        <w:spacing w:line="360" w:lineRule="auto"/>
        <w:rPr>
          <w:rFonts w:cstheme="minorHAnsi"/>
        </w:rPr>
      </w:pPr>
      <w:r>
        <w:rPr>
          <w:rFonts w:cstheme="minorHAnsi"/>
        </w:rPr>
        <w:t xml:space="preserve">Za mimořádně nadaného se považuje žák, jehož rozložení schopností dosahuje mimořádné úrovně při vysoké tvořivosti v celém okruhu činností nebo v jednotlivých oblastech rozumových schopností, v pohybových, manuálních, uměleckých nebo sociálních dovednostech. </w:t>
      </w:r>
    </w:p>
    <w:p w14:paraId="2FAC07BE" w14:textId="77777777" w:rsidR="0003780D" w:rsidRPr="006F289D" w:rsidRDefault="0003780D" w:rsidP="0003780D">
      <w:pPr>
        <w:spacing w:line="360" w:lineRule="auto"/>
        <w:rPr>
          <w:rFonts w:cstheme="minorHAnsi"/>
        </w:rPr>
      </w:pPr>
      <w:r>
        <w:rPr>
          <w:rFonts w:cstheme="minorHAnsi"/>
        </w:rPr>
        <w:t>Podpora nadaných žáků probíhá především ve výuce a při mimoškolních aktivitách. Nadaní žáci jsou jednotlivými vyučujícími aktivně vyhledáváni a jejich nadání je rozvíjeno prostřednictvím různých úkolů, soutěží a projektů.</w:t>
      </w:r>
    </w:p>
    <w:p w14:paraId="75B1C5BC" w14:textId="77777777" w:rsidR="0003780D" w:rsidRDefault="0003780D" w:rsidP="0003780D">
      <w:pPr>
        <w:pStyle w:val="Nadpis2"/>
      </w:pPr>
      <w:bookmarkStart w:id="21" w:name="_Toc112182725"/>
      <w:bookmarkStart w:id="22" w:name="_Toc166351048"/>
      <w:r>
        <w:t>Zabezpečení výuky žáků s odlišným mateřským jazykem</w:t>
      </w:r>
      <w:bookmarkEnd w:id="21"/>
      <w:bookmarkEnd w:id="22"/>
    </w:p>
    <w:p w14:paraId="3FFBA29A" w14:textId="77777777" w:rsidR="0003780D" w:rsidRDefault="0003780D" w:rsidP="0003780D">
      <w:pPr>
        <w:spacing w:line="360" w:lineRule="auto"/>
        <w:rPr>
          <w:rFonts w:cstheme="minorHAnsi"/>
        </w:rPr>
      </w:pPr>
      <w:r w:rsidRPr="00B027C5">
        <w:rPr>
          <w:rFonts w:cstheme="minorHAnsi"/>
        </w:rPr>
        <w:t>Žákům, jejichž mateřským jazykem není čeština</w:t>
      </w:r>
      <w:r>
        <w:rPr>
          <w:rFonts w:cstheme="minorHAnsi"/>
        </w:rPr>
        <w:t>, je poskytována</w:t>
      </w:r>
      <w:r w:rsidRPr="00B027C5">
        <w:rPr>
          <w:rFonts w:cstheme="minorHAnsi"/>
        </w:rPr>
        <w:t xml:space="preserve"> podpor</w:t>
      </w:r>
      <w:r>
        <w:rPr>
          <w:rFonts w:cstheme="minorHAnsi"/>
        </w:rPr>
        <w:t>a</w:t>
      </w:r>
      <w:r w:rsidRPr="00B027C5">
        <w:rPr>
          <w:rFonts w:cstheme="minorHAnsi"/>
        </w:rPr>
        <w:t xml:space="preserve"> ke zvládnutí vyučovacího jazyka tak, aby jejich účast na vzdělávání ve všech předmětech mohla být co nejefektivnější. </w:t>
      </w:r>
    </w:p>
    <w:p w14:paraId="3399B79A" w14:textId="77777777" w:rsidR="0003780D" w:rsidRDefault="0003780D" w:rsidP="0003780D">
      <w:pPr>
        <w:spacing w:line="360" w:lineRule="auto"/>
        <w:rPr>
          <w:rFonts w:cstheme="minorHAnsi"/>
        </w:rPr>
      </w:pPr>
      <w:r>
        <w:rPr>
          <w:rFonts w:cstheme="minorHAnsi"/>
        </w:rPr>
        <w:t xml:space="preserve">Pedagogičtí pracovníci jsou seznámeni se žáky s OMJ prostřednictvím výchovného poradce nebo třídního učitele. Jednotliví vyučující přizpůsobují výuku znalosti českého jazyka žáka s OMJ. Důležité dokumenty jsou pro žáky s OJM přeloženy do jejich mateřského jazyka. </w:t>
      </w:r>
    </w:p>
    <w:p w14:paraId="2B2557A1" w14:textId="77777777" w:rsidR="0003780D" w:rsidRPr="0075761A" w:rsidRDefault="0003780D" w:rsidP="0003780D">
      <w:pPr>
        <w:spacing w:line="360" w:lineRule="auto"/>
        <w:rPr>
          <w:rFonts w:cstheme="minorHAnsi"/>
        </w:rPr>
      </w:pPr>
      <w:r>
        <w:rPr>
          <w:rFonts w:cstheme="minorHAnsi"/>
        </w:rPr>
        <w:t>Pedagogičtí pracovníci poskytují žákům s OJM maximální podporu při výuce odborných i všeobecně vzdělávacích předmětů a při začleňování žáka do třídního i školního kolektivu.</w:t>
      </w:r>
    </w:p>
    <w:p w14:paraId="529F764E" w14:textId="77777777" w:rsidR="0003780D" w:rsidRPr="00E45A2F" w:rsidRDefault="0003780D" w:rsidP="0003780D"/>
    <w:p w14:paraId="4A8A7EBA" w14:textId="77777777" w:rsidR="0003780D" w:rsidRDefault="0003780D" w:rsidP="0003780D">
      <w:pPr>
        <w:pStyle w:val="Nadpis1"/>
      </w:pPr>
      <w:bookmarkStart w:id="23" w:name="_Toc166351049"/>
      <w:bookmarkEnd w:id="3"/>
      <w:r>
        <w:lastRenderedPageBreak/>
        <w:t>Základní podmínky pro uskutečňování vzdělávacího programu</w:t>
      </w:r>
      <w:bookmarkEnd w:id="23"/>
    </w:p>
    <w:p w14:paraId="3E2C9118" w14:textId="77777777" w:rsidR="0003780D" w:rsidRDefault="0003780D" w:rsidP="0003780D">
      <w:pPr>
        <w:pStyle w:val="Nadpis2"/>
      </w:pPr>
      <w:bookmarkStart w:id="24" w:name="_Toc112182728"/>
      <w:bookmarkStart w:id="25" w:name="_Toc166351050"/>
      <w:r>
        <w:t>Personální zabezpečení</w:t>
      </w:r>
      <w:bookmarkEnd w:id="24"/>
      <w:bookmarkEnd w:id="25"/>
    </w:p>
    <w:p w14:paraId="4EC7124B" w14:textId="77777777" w:rsidR="0003780D" w:rsidRPr="0082090D" w:rsidRDefault="0003780D" w:rsidP="0003780D">
      <w:pPr>
        <w:spacing w:line="360" w:lineRule="auto"/>
        <w:rPr>
          <w:rFonts w:cstheme="minorHAnsi"/>
        </w:rPr>
      </w:pPr>
      <w:r w:rsidRPr="0082090D">
        <w:rPr>
          <w:rFonts w:cstheme="minorHAnsi"/>
        </w:rPr>
        <w:t xml:space="preserve">Personální zabezpečení výuky zajišťují pedagogičtí pracovníci teoretického vyučování a odborného výcviku. Všichni pedagogičtí pracovníci si průběžně doplňují znalosti a pedagogické dovednosti dalším vzděláváním pedagogických pracovníků na základě plánů </w:t>
      </w:r>
      <w:r>
        <w:rPr>
          <w:rFonts w:cstheme="minorHAnsi"/>
        </w:rPr>
        <w:t>dalšího vzdělávání pedagogických pracovníků</w:t>
      </w:r>
      <w:r w:rsidRPr="0082090D">
        <w:rPr>
          <w:rFonts w:cstheme="minorHAnsi"/>
        </w:rPr>
        <w:t>, které jsou průběžně aktualizovány.</w:t>
      </w:r>
    </w:p>
    <w:p w14:paraId="4615B983" w14:textId="77777777" w:rsidR="0003780D" w:rsidRPr="0082090D" w:rsidRDefault="0003780D" w:rsidP="0003780D">
      <w:pPr>
        <w:spacing w:line="360" w:lineRule="auto"/>
        <w:rPr>
          <w:rFonts w:cstheme="minorHAnsi"/>
        </w:rPr>
      </w:pPr>
      <w:r w:rsidRPr="0082090D">
        <w:rPr>
          <w:rFonts w:cstheme="minorHAnsi"/>
        </w:rPr>
        <w:t>Škola má školní poradenské pracoviště, kde působí metodik prevence sociálně patologických jevů, výchovný poradce</w:t>
      </w:r>
      <w:r>
        <w:rPr>
          <w:rFonts w:cstheme="minorHAnsi"/>
        </w:rPr>
        <w:t xml:space="preserve"> a </w:t>
      </w:r>
      <w:r w:rsidRPr="0082090D">
        <w:rPr>
          <w:rFonts w:cstheme="minorHAnsi"/>
        </w:rPr>
        <w:t>školní psycholog.</w:t>
      </w:r>
    </w:p>
    <w:p w14:paraId="4A7AB081" w14:textId="77777777" w:rsidR="0003780D" w:rsidRPr="0082090D" w:rsidRDefault="0003780D" w:rsidP="0003780D">
      <w:pPr>
        <w:spacing w:line="360" w:lineRule="auto"/>
        <w:rPr>
          <w:rFonts w:cstheme="minorHAnsi"/>
        </w:rPr>
      </w:pPr>
      <w:r w:rsidRPr="0082090D">
        <w:rPr>
          <w:rFonts w:cstheme="minorHAnsi"/>
        </w:rPr>
        <w:t>Ve škole dále působí kvalifikovaný zdravotník, který průběžně doplňuje lékárničky a stará se o žáky se</w:t>
      </w:r>
      <w:r>
        <w:rPr>
          <w:rFonts w:cstheme="minorHAnsi"/>
        </w:rPr>
        <w:t> </w:t>
      </w:r>
      <w:r w:rsidRPr="0082090D">
        <w:rPr>
          <w:rFonts w:cstheme="minorHAnsi"/>
        </w:rPr>
        <w:t>zdravotními problémy.</w:t>
      </w:r>
    </w:p>
    <w:p w14:paraId="5FD21D80" w14:textId="77777777" w:rsidR="0003780D" w:rsidRPr="00D545ED" w:rsidRDefault="0003780D" w:rsidP="0003780D">
      <w:pPr>
        <w:pStyle w:val="Nadpis2"/>
      </w:pPr>
      <w:bookmarkStart w:id="26" w:name="_Toc112182729"/>
      <w:bookmarkStart w:id="27" w:name="_Toc166351051"/>
      <w:r w:rsidRPr="00D545ED">
        <w:t>Materiální zabezpečení</w:t>
      </w:r>
      <w:bookmarkEnd w:id="26"/>
      <w:bookmarkEnd w:id="27"/>
    </w:p>
    <w:p w14:paraId="1AC2B322" w14:textId="77777777" w:rsidR="0003780D" w:rsidRPr="0027285D" w:rsidRDefault="0003780D" w:rsidP="0003780D">
      <w:pPr>
        <w:spacing w:line="360" w:lineRule="auto"/>
        <w:rPr>
          <w:rFonts w:cstheme="minorHAnsi"/>
        </w:rPr>
      </w:pPr>
      <w:r w:rsidRPr="00D545ED">
        <w:rPr>
          <w:rFonts w:cstheme="minorHAnsi"/>
        </w:rPr>
        <w:t>Teoretické vyučování a část odborného výcviku se uskutečňuje v budově školy. Teoretické předměty se vyučují v kmenových a odborných učebnách, vybavených dataprojektory a promítacím</w:t>
      </w:r>
      <w:r>
        <w:rPr>
          <w:rFonts w:cstheme="minorHAnsi"/>
        </w:rPr>
        <w:t>i plátny.</w:t>
      </w:r>
      <w:r w:rsidRPr="00D545ED">
        <w:rPr>
          <w:rFonts w:cstheme="minorHAnsi"/>
        </w:rPr>
        <w:t xml:space="preserve"> V některých učebnách jsou umístěny interaktivní tabule. Kapacita učeben je 3</w:t>
      </w:r>
      <w:r>
        <w:rPr>
          <w:rFonts w:cstheme="minorHAnsi"/>
        </w:rPr>
        <w:t>2</w:t>
      </w:r>
      <w:r w:rsidRPr="00D545ED">
        <w:rPr>
          <w:rFonts w:cstheme="minorHAnsi"/>
        </w:rPr>
        <w:t> žáků.</w:t>
      </w:r>
      <w:r>
        <w:rPr>
          <w:rFonts w:cstheme="minorHAnsi"/>
        </w:rPr>
        <w:t xml:space="preserve"> </w:t>
      </w:r>
      <w:r w:rsidRPr="0027285D">
        <w:rPr>
          <w:rFonts w:cstheme="minorHAnsi"/>
        </w:rPr>
        <w:t xml:space="preserve">Důležitou složkou teoretické výuky je používání názorných pomůcek, které žákovi usnadňují pochopení učiva </w:t>
      </w:r>
      <w:r>
        <w:rPr>
          <w:rFonts w:cstheme="minorHAnsi"/>
        </w:rPr>
        <w:t>(</w:t>
      </w:r>
      <w:r w:rsidRPr="0027285D">
        <w:rPr>
          <w:rFonts w:cstheme="minorHAnsi"/>
        </w:rPr>
        <w:t>modely, nástěnné obrazy, zvukové nahrávky, instruktážní a výukové filmy</w:t>
      </w:r>
      <w:r>
        <w:rPr>
          <w:rFonts w:cstheme="minorHAnsi"/>
        </w:rPr>
        <w:t>).</w:t>
      </w:r>
      <w:r w:rsidRPr="0027285D">
        <w:rPr>
          <w:rFonts w:cstheme="minorHAnsi"/>
        </w:rPr>
        <w:t xml:space="preserve">  </w:t>
      </w:r>
    </w:p>
    <w:p w14:paraId="3A5EEDF4" w14:textId="77777777" w:rsidR="0003780D" w:rsidRPr="00402B1C" w:rsidRDefault="0003780D" w:rsidP="0003780D">
      <w:pPr>
        <w:spacing w:line="360" w:lineRule="auto"/>
        <w:rPr>
          <w:rFonts w:cstheme="minorHAnsi"/>
          <w:color w:val="0070C0"/>
        </w:rPr>
      </w:pPr>
      <w:r w:rsidRPr="00D545ED">
        <w:rPr>
          <w:rFonts w:cstheme="minorHAnsi"/>
        </w:rPr>
        <w:t xml:space="preserve">Výuka informačních a komunikačních technologií probíhá v odborné učebně, kde má každý žák k dispozici </w:t>
      </w:r>
      <w:r>
        <w:rPr>
          <w:rFonts w:cstheme="minorHAnsi"/>
        </w:rPr>
        <w:t>stol</w:t>
      </w:r>
      <w:r w:rsidRPr="00D545ED">
        <w:rPr>
          <w:rFonts w:cstheme="minorHAnsi"/>
        </w:rPr>
        <w:t>ní počítač s potřebným softwarovým vybavením a připojením na internet</w:t>
      </w:r>
      <w:r w:rsidRPr="00402B1C">
        <w:rPr>
          <w:rFonts w:cstheme="minorHAnsi"/>
          <w:color w:val="0070C0"/>
        </w:rPr>
        <w:t>.</w:t>
      </w:r>
      <w:r>
        <w:rPr>
          <w:rFonts w:cstheme="minorHAnsi"/>
          <w:color w:val="0070C0"/>
        </w:rPr>
        <w:t xml:space="preserve"> </w:t>
      </w:r>
      <w:r w:rsidRPr="00D545ED">
        <w:rPr>
          <w:rFonts w:cstheme="minorHAnsi"/>
        </w:rPr>
        <w:t xml:space="preserve">Výuka tělesné výchovy probíhá v tělocvičně, v posilovně a </w:t>
      </w:r>
      <w:r>
        <w:rPr>
          <w:rFonts w:cstheme="minorHAnsi"/>
        </w:rPr>
        <w:t>na stadionu.</w:t>
      </w:r>
    </w:p>
    <w:p w14:paraId="66DB71DF" w14:textId="77777777" w:rsidR="0003780D" w:rsidRDefault="0003780D" w:rsidP="0003780D">
      <w:pPr>
        <w:spacing w:line="360" w:lineRule="auto"/>
        <w:rPr>
          <w:rFonts w:cstheme="minorHAnsi"/>
        </w:rPr>
      </w:pPr>
      <w:r w:rsidRPr="00D545ED">
        <w:rPr>
          <w:rFonts w:cstheme="minorHAnsi"/>
        </w:rPr>
        <w:t>Škola má knihovnu, která slouží zároveň jako učebna</w:t>
      </w:r>
      <w:r>
        <w:rPr>
          <w:rFonts w:cstheme="minorHAnsi"/>
        </w:rPr>
        <w:t xml:space="preserve"> pro výuku</w:t>
      </w:r>
      <w:r w:rsidRPr="00D545ED">
        <w:rPr>
          <w:rFonts w:cstheme="minorHAnsi"/>
        </w:rPr>
        <w:t xml:space="preserve"> českého jazyka</w:t>
      </w:r>
      <w:r>
        <w:rPr>
          <w:rFonts w:cstheme="minorHAnsi"/>
        </w:rPr>
        <w:t xml:space="preserve"> a literatury a </w:t>
      </w:r>
      <w:r w:rsidRPr="00D545ED">
        <w:rPr>
          <w:rFonts w:cstheme="minorHAnsi"/>
        </w:rPr>
        <w:t>učebnu pro výuku odborného výcviku oboru Pečovatelské služby.</w:t>
      </w:r>
    </w:p>
    <w:p w14:paraId="0BAC55C0" w14:textId="77777777" w:rsidR="0003780D" w:rsidRPr="00C825D2" w:rsidRDefault="0003780D" w:rsidP="0003780D">
      <w:pPr>
        <w:spacing w:line="360" w:lineRule="auto"/>
        <w:rPr>
          <w:rFonts w:cstheme="minorHAnsi"/>
        </w:rPr>
      </w:pPr>
      <w:r w:rsidRPr="00C825D2">
        <w:rPr>
          <w:rFonts w:cstheme="minorHAnsi"/>
        </w:rPr>
        <w:t>Žáci a jejich rodiče využívají k výuce a sledování studijních výsledků systém Bakaláři, ve kterém mají uložené všechny studijní podklady a mohou si doplňovat učivo i během své nepřítomnosti ve škole.</w:t>
      </w:r>
    </w:p>
    <w:p w14:paraId="6D626324" w14:textId="77777777" w:rsidR="0003780D" w:rsidRDefault="0003780D" w:rsidP="0003780D">
      <w:pPr>
        <w:spacing w:line="360" w:lineRule="auto"/>
        <w:rPr>
          <w:rFonts w:cstheme="minorHAnsi"/>
        </w:rPr>
      </w:pPr>
      <w:r w:rsidRPr="00C825D2">
        <w:rPr>
          <w:rFonts w:cstheme="minorHAnsi"/>
        </w:rPr>
        <w:t xml:space="preserve">Organizace teoretického </w:t>
      </w:r>
      <w:r>
        <w:rPr>
          <w:rFonts w:cstheme="minorHAnsi"/>
        </w:rPr>
        <w:t xml:space="preserve">vyučování </w:t>
      </w:r>
      <w:r w:rsidRPr="00C825D2">
        <w:rPr>
          <w:rFonts w:cstheme="minorHAnsi"/>
        </w:rPr>
        <w:t xml:space="preserve">i </w:t>
      </w:r>
      <w:r>
        <w:rPr>
          <w:rFonts w:cstheme="minorHAnsi"/>
        </w:rPr>
        <w:t>odborného výcviku</w:t>
      </w:r>
      <w:r w:rsidRPr="00C825D2">
        <w:rPr>
          <w:rFonts w:cstheme="minorHAnsi"/>
        </w:rPr>
        <w:t xml:space="preserve"> je řešena tak, aby žáci měli potřebné přestávky na oddech a oběd.</w:t>
      </w:r>
    </w:p>
    <w:p w14:paraId="7282455A" w14:textId="77777777" w:rsidR="0003780D" w:rsidRPr="00C825D2" w:rsidRDefault="0003780D" w:rsidP="0003780D">
      <w:pPr>
        <w:spacing w:line="360" w:lineRule="auto"/>
        <w:rPr>
          <w:rFonts w:cstheme="minorHAnsi"/>
        </w:rPr>
      </w:pPr>
      <w:r w:rsidRPr="00C825D2">
        <w:rPr>
          <w:rFonts w:cstheme="minorHAnsi"/>
        </w:rPr>
        <w:t xml:space="preserve">Stravování žáků je zajištěno ve školní jídelně, která se nachází v areálu školy Středního odborného učiliště elektrotechnického, Plzeň.  Pro žáky, kteří nemohou denně dojíždět na vyučování je k dispozici Domov mládeže, Vejprnická 56, Plzeň, ve kterém je zajištěno celodenní stravování. </w:t>
      </w:r>
    </w:p>
    <w:p w14:paraId="0AAB6F7B" w14:textId="77777777" w:rsidR="0003780D" w:rsidRDefault="0003780D" w:rsidP="0003780D">
      <w:pPr>
        <w:spacing w:line="360" w:lineRule="auto"/>
        <w:rPr>
          <w:rFonts w:cstheme="minorHAnsi"/>
        </w:rPr>
      </w:pPr>
      <w:r w:rsidRPr="0075761A">
        <w:rPr>
          <w:rFonts w:cstheme="minorHAnsi"/>
        </w:rPr>
        <w:t xml:space="preserve">Pro žáky jsou v průběhu celého roku pořádány různé exkurze, sportovní akce (sportovní den, lyžařský kurz, vodácký kurz, cyklistický kurz a turistický kurz) a výlety. </w:t>
      </w:r>
    </w:p>
    <w:p w14:paraId="6DE076CE" w14:textId="77777777" w:rsidR="0003780D" w:rsidRPr="00ED7CF2" w:rsidRDefault="0003780D" w:rsidP="0003780D">
      <w:pPr>
        <w:pStyle w:val="Nadpis2"/>
      </w:pPr>
      <w:bookmarkStart w:id="28" w:name="_Toc112182726"/>
      <w:bookmarkStart w:id="29" w:name="_Toc166351052"/>
      <w:r w:rsidRPr="00ED7CF2">
        <w:lastRenderedPageBreak/>
        <w:t>Požadavky na bezpečnost a ochranu zdraví při práci a hygienu práce</w:t>
      </w:r>
      <w:bookmarkEnd w:id="28"/>
      <w:bookmarkEnd w:id="29"/>
    </w:p>
    <w:p w14:paraId="573AB4B8" w14:textId="77777777" w:rsidR="0003780D" w:rsidRPr="007E0886" w:rsidRDefault="0003780D" w:rsidP="0003780D">
      <w:pPr>
        <w:spacing w:line="360" w:lineRule="auto"/>
        <w:rPr>
          <w:rFonts w:cstheme="minorHAnsi"/>
        </w:rPr>
      </w:pPr>
      <w:r w:rsidRPr="007E0886">
        <w:rPr>
          <w:rFonts w:cstheme="minorHAnsi"/>
        </w:rPr>
        <w:t xml:space="preserve">Problematika bezpečnosti práce, hygieny práce a požární ochrany je součástí teoretického </w:t>
      </w:r>
      <w:r w:rsidRPr="007E0886">
        <w:rPr>
          <w:rFonts w:cstheme="minorHAnsi"/>
        </w:rPr>
        <w:br/>
        <w:t xml:space="preserve">i praktického vyučování. Vychází z požadavku platných právních předpisů – zákonů, vyhlášek, technických norem </w:t>
      </w:r>
      <w:r>
        <w:rPr>
          <w:rFonts w:cstheme="minorHAnsi"/>
        </w:rPr>
        <w:t xml:space="preserve">a </w:t>
      </w:r>
      <w:r w:rsidRPr="007E0886">
        <w:rPr>
          <w:rFonts w:cstheme="minorHAnsi"/>
        </w:rPr>
        <w:t xml:space="preserve">předpisů ES pro danou oblast. Prostory, ve kterých je prováděna výuka odpovídají příslušné a platné legislativě. Škola provádí technická i organizační opatření k eliminaci všech rizik spojených s výukou na teoretickém vyučování i odborném výcviku. </w:t>
      </w:r>
    </w:p>
    <w:p w14:paraId="0233E8AA" w14:textId="77777777" w:rsidR="0003780D" w:rsidRPr="007E0886" w:rsidRDefault="0003780D" w:rsidP="0003780D">
      <w:pPr>
        <w:spacing w:line="360" w:lineRule="auto"/>
        <w:rPr>
          <w:rFonts w:cstheme="minorHAnsi"/>
        </w:rPr>
      </w:pPr>
      <w:r w:rsidRPr="007E0886">
        <w:rPr>
          <w:rFonts w:cstheme="minorHAnsi"/>
        </w:rPr>
        <w:t>Škola má zpracovanou Metodickou osnovu vstupního školení bezpečnosti práce a požární ochrany, se</w:t>
      </w:r>
      <w:r>
        <w:rPr>
          <w:rFonts w:cstheme="minorHAnsi"/>
        </w:rPr>
        <w:t> </w:t>
      </w:r>
      <w:r w:rsidRPr="007E0886">
        <w:rPr>
          <w:rFonts w:cstheme="minorHAnsi"/>
        </w:rPr>
        <w:t xml:space="preserve">kterou jsou žáci prokazatelně seznamováni při úvodních hodinách jednotlivých předmětů teoretického vyučování a odborného výcviku. Žáci na odborném výcviku jsou povinni nosit ochranný oděv a obuv a používat ochranné pomůcky. Před každou novou činností nebo manipulací s novým strojem nebo zařízením jsou žáci prokazatelně seznamováni s návody k obsluze jednotlivých strojů a zařízení a s místními provozně bezpečnostními předpisy. </w:t>
      </w:r>
    </w:p>
    <w:p w14:paraId="1C7171DD" w14:textId="77777777" w:rsidR="0003780D" w:rsidRPr="007E0886" w:rsidRDefault="0003780D" w:rsidP="0003780D">
      <w:pPr>
        <w:spacing w:line="360" w:lineRule="auto"/>
        <w:rPr>
          <w:rFonts w:cstheme="minorHAnsi"/>
        </w:rPr>
      </w:pPr>
      <w:r w:rsidRPr="007E0886">
        <w:rPr>
          <w:rFonts w:cstheme="minorHAnsi"/>
        </w:rPr>
        <w:t>Dohled nad bezpečností žáků je zajištěn na teoretickém vyučování i odborném výcviku. Při zajištění odborného výcviku na smluvních pracovištích je problematika bezpečnosti a ochrany zdraví při práci smluvně ošetřena v souladu s platnou legislativou.</w:t>
      </w:r>
    </w:p>
    <w:p w14:paraId="4729F64A" w14:textId="77777777" w:rsidR="0003780D" w:rsidRDefault="0003780D" w:rsidP="0003780D">
      <w:pPr>
        <w:spacing w:line="360" w:lineRule="auto"/>
        <w:rPr>
          <w:rFonts w:cstheme="minorHAnsi"/>
        </w:rPr>
      </w:pPr>
    </w:p>
    <w:p w14:paraId="7D265285" w14:textId="77777777" w:rsidR="0003780D" w:rsidRDefault="0003780D">
      <w:pPr>
        <w:spacing w:after="160" w:line="259" w:lineRule="auto"/>
        <w:jc w:val="left"/>
        <w:rPr>
          <w:highlight w:val="lightGray"/>
        </w:rPr>
        <w:sectPr w:rsidR="0003780D" w:rsidSect="00A92BE2">
          <w:footerReference w:type="default" r:id="rId12"/>
          <w:footerReference w:type="first" r:id="rId13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4D7B05A4" w14:textId="6A301881" w:rsidR="0023786C" w:rsidRDefault="00393FB7" w:rsidP="00CD75C6">
      <w:pPr>
        <w:pStyle w:val="Nadpis1"/>
        <w:spacing w:after="240"/>
      </w:pPr>
      <w:bookmarkStart w:id="30" w:name="_Toc166351053"/>
      <w:r>
        <w:lastRenderedPageBreak/>
        <w:t>Přehled rozpracování obsahu vzdělávání RVP do ŠVP</w:t>
      </w:r>
      <w:bookmarkEnd w:id="30"/>
    </w:p>
    <w:p w14:paraId="22FFD9BF" w14:textId="77777777" w:rsidR="00781BEE" w:rsidRPr="00B027C5" w:rsidRDefault="00781BEE" w:rsidP="00781BEE">
      <w:pPr>
        <w:pStyle w:val="Nadpis2"/>
        <w:spacing w:after="120"/>
        <w:rPr>
          <w:rFonts w:cstheme="minorHAnsi"/>
        </w:rPr>
      </w:pPr>
      <w:bookmarkStart w:id="31" w:name="_Toc166351054"/>
      <w:r>
        <w:t xml:space="preserve">Rozpracování RVP do ŠVP </w:t>
      </w:r>
      <w:r w:rsidRPr="00B96413">
        <w:rPr>
          <w:rFonts w:cstheme="minorHAnsi"/>
          <w:bCs/>
        </w:rPr>
        <w:t>Elektromontážní práce</w:t>
      </w:r>
      <w:bookmarkEnd w:id="31"/>
    </w:p>
    <w:tbl>
      <w:tblPr>
        <w:tblW w:w="9651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9"/>
        <w:gridCol w:w="1077"/>
        <w:gridCol w:w="1077"/>
        <w:gridCol w:w="1077"/>
        <w:gridCol w:w="1077"/>
        <w:gridCol w:w="1077"/>
        <w:gridCol w:w="1077"/>
      </w:tblGrid>
      <w:tr w:rsidR="00781BEE" w:rsidRPr="00781BEE" w14:paraId="69E4510E" w14:textId="77777777" w:rsidTr="00DF0208">
        <w:trPr>
          <w:trHeight w:val="702"/>
          <w:jc w:val="center"/>
        </w:trPr>
        <w:tc>
          <w:tcPr>
            <w:tcW w:w="3189" w:type="dxa"/>
            <w:vMerge w:val="restart"/>
            <w:shd w:val="clear" w:color="000000" w:fill="BFBFBF"/>
            <w:noWrap/>
            <w:vAlign w:val="center"/>
            <w:hideMark/>
          </w:tcPr>
          <w:p w14:paraId="33E3617E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  <w:t>Předměty</w:t>
            </w:r>
          </w:p>
        </w:tc>
        <w:tc>
          <w:tcPr>
            <w:tcW w:w="1077" w:type="dxa"/>
            <w:vMerge w:val="restart"/>
            <w:shd w:val="clear" w:color="000000" w:fill="BFBFBF"/>
            <w:vAlign w:val="center"/>
            <w:hideMark/>
          </w:tcPr>
          <w:p w14:paraId="351FF192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  <w:t>Týdenní hodinová dotace za celou dobu vzdělávání</w:t>
            </w:r>
          </w:p>
        </w:tc>
        <w:tc>
          <w:tcPr>
            <w:tcW w:w="1077" w:type="dxa"/>
            <w:vMerge w:val="restart"/>
            <w:shd w:val="clear" w:color="000000" w:fill="BFBFBF"/>
            <w:vAlign w:val="center"/>
            <w:hideMark/>
          </w:tcPr>
          <w:p w14:paraId="25833CDE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  <w:t>Počet  hodin za celou dobu vzdělávání</w:t>
            </w:r>
          </w:p>
        </w:tc>
        <w:tc>
          <w:tcPr>
            <w:tcW w:w="1077" w:type="dxa"/>
            <w:vMerge w:val="restart"/>
            <w:shd w:val="clear" w:color="000000" w:fill="BFBFBF"/>
            <w:vAlign w:val="center"/>
            <w:hideMark/>
          </w:tcPr>
          <w:p w14:paraId="36C2C76C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  <w:t>1. ročník</w:t>
            </w:r>
          </w:p>
        </w:tc>
        <w:tc>
          <w:tcPr>
            <w:tcW w:w="1077" w:type="dxa"/>
            <w:vMerge w:val="restart"/>
            <w:shd w:val="clear" w:color="000000" w:fill="BFBFBF"/>
            <w:vAlign w:val="center"/>
            <w:hideMark/>
          </w:tcPr>
          <w:p w14:paraId="69694B9B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  <w:t xml:space="preserve">2. ročník </w:t>
            </w:r>
          </w:p>
        </w:tc>
        <w:tc>
          <w:tcPr>
            <w:tcW w:w="1077" w:type="dxa"/>
            <w:vMerge w:val="restart"/>
            <w:shd w:val="clear" w:color="000000" w:fill="BFBFBF"/>
            <w:vAlign w:val="center"/>
            <w:hideMark/>
          </w:tcPr>
          <w:p w14:paraId="07865D31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  <w:t xml:space="preserve">3. ročník </w:t>
            </w:r>
          </w:p>
        </w:tc>
        <w:tc>
          <w:tcPr>
            <w:tcW w:w="1077" w:type="dxa"/>
            <w:vMerge w:val="restart"/>
            <w:shd w:val="clear" w:color="000000" w:fill="BFBFBF"/>
            <w:vAlign w:val="center"/>
            <w:hideMark/>
          </w:tcPr>
          <w:p w14:paraId="48B1D926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  <w:t>Celkem</w:t>
            </w:r>
          </w:p>
        </w:tc>
      </w:tr>
      <w:tr w:rsidR="00781BEE" w:rsidRPr="00781BEE" w14:paraId="37A56AB7" w14:textId="77777777" w:rsidTr="00DF0208">
        <w:trPr>
          <w:trHeight w:val="702"/>
          <w:jc w:val="center"/>
        </w:trPr>
        <w:tc>
          <w:tcPr>
            <w:tcW w:w="3189" w:type="dxa"/>
            <w:vMerge/>
            <w:vAlign w:val="center"/>
            <w:hideMark/>
          </w:tcPr>
          <w:p w14:paraId="77068683" w14:textId="77777777" w:rsidR="00781BEE" w:rsidRPr="00781BEE" w:rsidRDefault="00781BEE" w:rsidP="00781BEE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1077" w:type="dxa"/>
            <w:vMerge/>
            <w:vAlign w:val="center"/>
            <w:hideMark/>
          </w:tcPr>
          <w:p w14:paraId="5063362A" w14:textId="77777777" w:rsidR="00781BEE" w:rsidRPr="00781BEE" w:rsidRDefault="00781BEE" w:rsidP="00781BEE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1077" w:type="dxa"/>
            <w:vMerge/>
            <w:vAlign w:val="center"/>
            <w:hideMark/>
          </w:tcPr>
          <w:p w14:paraId="0921DCBA" w14:textId="77777777" w:rsidR="00781BEE" w:rsidRPr="00781BEE" w:rsidRDefault="00781BEE" w:rsidP="00781BEE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1077" w:type="dxa"/>
            <w:vMerge/>
            <w:vAlign w:val="center"/>
            <w:hideMark/>
          </w:tcPr>
          <w:p w14:paraId="731D7B86" w14:textId="77777777" w:rsidR="00781BEE" w:rsidRPr="00781BEE" w:rsidRDefault="00781BEE" w:rsidP="00781BEE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1077" w:type="dxa"/>
            <w:vMerge/>
            <w:vAlign w:val="center"/>
            <w:hideMark/>
          </w:tcPr>
          <w:p w14:paraId="4D18A71C" w14:textId="77777777" w:rsidR="00781BEE" w:rsidRPr="00781BEE" w:rsidRDefault="00781BEE" w:rsidP="00781BEE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1077" w:type="dxa"/>
            <w:vMerge/>
            <w:vAlign w:val="center"/>
            <w:hideMark/>
          </w:tcPr>
          <w:p w14:paraId="45CFB882" w14:textId="77777777" w:rsidR="00781BEE" w:rsidRPr="00781BEE" w:rsidRDefault="00781BEE" w:rsidP="00781BEE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1077" w:type="dxa"/>
            <w:vMerge/>
            <w:vAlign w:val="center"/>
            <w:hideMark/>
          </w:tcPr>
          <w:p w14:paraId="4CE63D2D" w14:textId="77777777" w:rsidR="00781BEE" w:rsidRPr="00781BEE" w:rsidRDefault="00781BEE" w:rsidP="00781BEE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</w:pPr>
          </w:p>
        </w:tc>
      </w:tr>
      <w:tr w:rsidR="00781BEE" w:rsidRPr="00781BEE" w14:paraId="45BA68CD" w14:textId="77777777" w:rsidTr="00DF0208">
        <w:trPr>
          <w:trHeight w:val="454"/>
          <w:jc w:val="center"/>
        </w:trPr>
        <w:tc>
          <w:tcPr>
            <w:tcW w:w="3189" w:type="dxa"/>
            <w:shd w:val="clear" w:color="000000" w:fill="FFFFFF"/>
            <w:noWrap/>
            <w:vAlign w:val="center"/>
            <w:hideMark/>
          </w:tcPr>
          <w:p w14:paraId="5FFBC086" w14:textId="77777777" w:rsidR="00781BEE" w:rsidRPr="00781BEE" w:rsidRDefault="00781BEE" w:rsidP="00781BEE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Český jazyk a literatura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5815D0E9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57FC5AA0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96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072DA01E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7C645944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30C172A6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08582858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3</w:t>
            </w:r>
          </w:p>
        </w:tc>
      </w:tr>
      <w:tr w:rsidR="00781BEE" w:rsidRPr="00781BEE" w14:paraId="6CDC0534" w14:textId="77777777" w:rsidTr="00DF0208">
        <w:trPr>
          <w:trHeight w:val="454"/>
          <w:jc w:val="center"/>
        </w:trPr>
        <w:tc>
          <w:tcPr>
            <w:tcW w:w="3189" w:type="dxa"/>
            <w:shd w:val="clear" w:color="000000" w:fill="FFFFFF"/>
            <w:noWrap/>
            <w:vAlign w:val="center"/>
            <w:hideMark/>
          </w:tcPr>
          <w:p w14:paraId="1B5363AE" w14:textId="77777777" w:rsidR="00781BEE" w:rsidRPr="00781BEE" w:rsidRDefault="00781BEE" w:rsidP="00781BEE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Finanční gramotnost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6923D091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1E053A06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64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498FA882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27406323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6C27FC5F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5509AD5D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2</w:t>
            </w:r>
          </w:p>
        </w:tc>
      </w:tr>
      <w:tr w:rsidR="00781BEE" w:rsidRPr="00781BEE" w14:paraId="42C4F487" w14:textId="77777777" w:rsidTr="00DF0208">
        <w:trPr>
          <w:trHeight w:val="454"/>
          <w:jc w:val="center"/>
        </w:trPr>
        <w:tc>
          <w:tcPr>
            <w:tcW w:w="3189" w:type="dxa"/>
            <w:shd w:val="clear" w:color="000000" w:fill="FFFFFF"/>
            <w:noWrap/>
            <w:vAlign w:val="center"/>
            <w:hideMark/>
          </w:tcPr>
          <w:p w14:paraId="4FC09918" w14:textId="77777777" w:rsidR="00781BEE" w:rsidRPr="00781BEE" w:rsidRDefault="00781BEE" w:rsidP="00781BEE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Informatika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2ABE1BA4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5A3727F6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96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1104E9DA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048C0FBD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0C447A57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3A160351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3</w:t>
            </w:r>
          </w:p>
        </w:tc>
      </w:tr>
      <w:tr w:rsidR="00781BEE" w:rsidRPr="00781BEE" w14:paraId="0D930173" w14:textId="77777777" w:rsidTr="00DF0208">
        <w:trPr>
          <w:trHeight w:val="454"/>
          <w:jc w:val="center"/>
        </w:trPr>
        <w:tc>
          <w:tcPr>
            <w:tcW w:w="3189" w:type="dxa"/>
            <w:shd w:val="clear" w:color="000000" w:fill="FFFFFF"/>
            <w:noWrap/>
            <w:vAlign w:val="center"/>
            <w:hideMark/>
          </w:tcPr>
          <w:p w14:paraId="18E5BF2E" w14:textId="77777777" w:rsidR="00781BEE" w:rsidRPr="00781BEE" w:rsidRDefault="00781BEE" w:rsidP="00781BEE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Matematika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40E3FCE9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056A4F24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96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5A6AB90C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4B49D833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6AF80A5F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48B2C34A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3</w:t>
            </w:r>
          </w:p>
        </w:tc>
      </w:tr>
      <w:tr w:rsidR="00781BEE" w:rsidRPr="00781BEE" w14:paraId="44E90FE3" w14:textId="77777777" w:rsidTr="00DF0208">
        <w:trPr>
          <w:trHeight w:val="454"/>
          <w:jc w:val="center"/>
        </w:trPr>
        <w:tc>
          <w:tcPr>
            <w:tcW w:w="3189" w:type="dxa"/>
            <w:shd w:val="clear" w:color="000000" w:fill="FFFFFF"/>
            <w:noWrap/>
            <w:vAlign w:val="center"/>
            <w:hideMark/>
          </w:tcPr>
          <w:p w14:paraId="5BAB4CDA" w14:textId="77777777" w:rsidR="00781BEE" w:rsidRPr="00781BEE" w:rsidRDefault="00781BEE" w:rsidP="00781BEE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Rodinná výchova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55B02A40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6251B808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32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740E027D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588271B7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1F516082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0FF02BB4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</w:t>
            </w:r>
          </w:p>
        </w:tc>
      </w:tr>
      <w:tr w:rsidR="00781BEE" w:rsidRPr="00781BEE" w14:paraId="7173BD26" w14:textId="77777777" w:rsidTr="00DF0208">
        <w:trPr>
          <w:trHeight w:val="454"/>
          <w:jc w:val="center"/>
        </w:trPr>
        <w:tc>
          <w:tcPr>
            <w:tcW w:w="3189" w:type="dxa"/>
            <w:shd w:val="clear" w:color="000000" w:fill="FFFFFF"/>
            <w:noWrap/>
            <w:vAlign w:val="center"/>
            <w:hideMark/>
          </w:tcPr>
          <w:p w14:paraId="3C136396" w14:textId="77777777" w:rsidR="00781BEE" w:rsidRPr="00781BEE" w:rsidRDefault="00781BEE" w:rsidP="00781BEE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Tělesná výchova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4EE04F74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0E54E671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96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6A193399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63DD5769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3D6F4763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71127E8C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3</w:t>
            </w:r>
          </w:p>
        </w:tc>
      </w:tr>
      <w:tr w:rsidR="00781BEE" w:rsidRPr="00781BEE" w14:paraId="5FD8F71D" w14:textId="77777777" w:rsidTr="00DF0208">
        <w:trPr>
          <w:trHeight w:val="454"/>
          <w:jc w:val="center"/>
        </w:trPr>
        <w:tc>
          <w:tcPr>
            <w:tcW w:w="3189" w:type="dxa"/>
            <w:shd w:val="clear" w:color="000000" w:fill="FFFFFF"/>
            <w:noWrap/>
            <w:vAlign w:val="center"/>
            <w:hideMark/>
          </w:tcPr>
          <w:p w14:paraId="002C3BD7" w14:textId="77777777" w:rsidR="00781BEE" w:rsidRPr="00781BEE" w:rsidRDefault="00781BEE" w:rsidP="00781BEE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Výchova ke zdraví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3C006346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75ED48CC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32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2B0EB691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6E7EA746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0BE41707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48541EEA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</w:t>
            </w:r>
          </w:p>
        </w:tc>
      </w:tr>
      <w:tr w:rsidR="00781BEE" w:rsidRPr="00781BEE" w14:paraId="1B1025F1" w14:textId="77777777" w:rsidTr="00DF0208">
        <w:trPr>
          <w:trHeight w:val="454"/>
          <w:jc w:val="center"/>
        </w:trPr>
        <w:tc>
          <w:tcPr>
            <w:tcW w:w="3189" w:type="dxa"/>
            <w:shd w:val="clear" w:color="000000" w:fill="FFFFFF"/>
            <w:noWrap/>
            <w:vAlign w:val="center"/>
            <w:hideMark/>
          </w:tcPr>
          <w:p w14:paraId="218CF53E" w14:textId="77777777" w:rsidR="00781BEE" w:rsidRPr="00781BEE" w:rsidRDefault="00781BEE" w:rsidP="00781BEE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Základy společenských věd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37A91FF8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6E3C3BC4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96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17CDC3C5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4BDC0FE4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545A87ED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301D70BB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3</w:t>
            </w:r>
          </w:p>
        </w:tc>
      </w:tr>
      <w:tr w:rsidR="00781BEE" w:rsidRPr="00781BEE" w14:paraId="3535BCD5" w14:textId="77777777" w:rsidTr="00DF0208">
        <w:trPr>
          <w:trHeight w:val="454"/>
          <w:jc w:val="center"/>
        </w:trPr>
        <w:tc>
          <w:tcPr>
            <w:tcW w:w="3189" w:type="dxa"/>
            <w:shd w:val="clear" w:color="000000" w:fill="D9D9D9"/>
            <w:noWrap/>
            <w:vAlign w:val="center"/>
            <w:hideMark/>
          </w:tcPr>
          <w:p w14:paraId="558C5D73" w14:textId="77777777" w:rsidR="00781BEE" w:rsidRPr="00781BEE" w:rsidRDefault="00781BEE" w:rsidP="00781BEE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04E9E8E3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19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1C97F35B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608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0C5FA7F4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4CBAF077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3AA7E13E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5578E376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19</w:t>
            </w:r>
          </w:p>
        </w:tc>
      </w:tr>
      <w:tr w:rsidR="00781BEE" w:rsidRPr="00781BEE" w14:paraId="342118FE" w14:textId="77777777" w:rsidTr="00DF0208">
        <w:trPr>
          <w:trHeight w:val="454"/>
          <w:jc w:val="center"/>
        </w:trPr>
        <w:tc>
          <w:tcPr>
            <w:tcW w:w="3189" w:type="dxa"/>
            <w:shd w:val="clear" w:color="000000" w:fill="FFFFFF"/>
            <w:noWrap/>
            <w:vAlign w:val="center"/>
            <w:hideMark/>
          </w:tcPr>
          <w:p w14:paraId="699A1017" w14:textId="77777777" w:rsidR="00781BEE" w:rsidRPr="00781BEE" w:rsidRDefault="00781BEE" w:rsidP="00781BEE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Odborný výcvik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566844F4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50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792A357B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1600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63529EA7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15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739D46F4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17,5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73B7FA1F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17,5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74035E49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50</w:t>
            </w:r>
          </w:p>
        </w:tc>
      </w:tr>
      <w:tr w:rsidR="00781BEE" w:rsidRPr="00781BEE" w14:paraId="2FC0F7DD" w14:textId="77777777" w:rsidTr="00DF0208">
        <w:trPr>
          <w:trHeight w:val="454"/>
          <w:jc w:val="center"/>
        </w:trPr>
        <w:tc>
          <w:tcPr>
            <w:tcW w:w="3189" w:type="dxa"/>
            <w:shd w:val="clear" w:color="000000" w:fill="D9D9D9"/>
            <w:noWrap/>
            <w:vAlign w:val="center"/>
            <w:hideMark/>
          </w:tcPr>
          <w:p w14:paraId="74C88E8E" w14:textId="77777777" w:rsidR="00781BEE" w:rsidRPr="00781BEE" w:rsidRDefault="00781BEE" w:rsidP="00781BEE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Celkem odborné + odborný výcvik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4D11C5F6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69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3DE44941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2208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79DB291D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22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67C529F4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23,5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11E76F8D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23,5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76AF3C00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69</w:t>
            </w:r>
          </w:p>
        </w:tc>
      </w:tr>
      <w:tr w:rsidR="00781BEE" w:rsidRPr="00781BEE" w14:paraId="19C2220C" w14:textId="77777777" w:rsidTr="00DF0208">
        <w:trPr>
          <w:trHeight w:val="454"/>
          <w:jc w:val="center"/>
        </w:trPr>
        <w:tc>
          <w:tcPr>
            <w:tcW w:w="3189" w:type="dxa"/>
            <w:shd w:val="clear" w:color="000000" w:fill="BFBFBF"/>
            <w:noWrap/>
            <w:vAlign w:val="center"/>
            <w:hideMark/>
          </w:tcPr>
          <w:p w14:paraId="18F1A0EB" w14:textId="77777777" w:rsidR="00781BEE" w:rsidRPr="00781BEE" w:rsidRDefault="00781BEE" w:rsidP="00781BEE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Odborné předměty</w:t>
            </w:r>
          </w:p>
        </w:tc>
        <w:tc>
          <w:tcPr>
            <w:tcW w:w="1077" w:type="dxa"/>
            <w:shd w:val="clear" w:color="000000" w:fill="BFBFBF"/>
            <w:noWrap/>
            <w:vAlign w:val="center"/>
            <w:hideMark/>
          </w:tcPr>
          <w:p w14:paraId="08B723BA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27</w:t>
            </w:r>
          </w:p>
        </w:tc>
        <w:tc>
          <w:tcPr>
            <w:tcW w:w="1077" w:type="dxa"/>
            <w:shd w:val="clear" w:color="000000" w:fill="BFBFBF"/>
            <w:noWrap/>
            <w:vAlign w:val="center"/>
            <w:hideMark/>
          </w:tcPr>
          <w:p w14:paraId="74E24D91" w14:textId="0665D9DF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</w:p>
        </w:tc>
        <w:tc>
          <w:tcPr>
            <w:tcW w:w="1077" w:type="dxa"/>
            <w:shd w:val="clear" w:color="000000" w:fill="BFBFBF"/>
            <w:noWrap/>
            <w:vAlign w:val="center"/>
            <w:hideMark/>
          </w:tcPr>
          <w:p w14:paraId="28C699F4" w14:textId="0C63E99A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</w:p>
        </w:tc>
        <w:tc>
          <w:tcPr>
            <w:tcW w:w="1077" w:type="dxa"/>
            <w:shd w:val="clear" w:color="000000" w:fill="BFBFBF"/>
            <w:noWrap/>
            <w:vAlign w:val="center"/>
            <w:hideMark/>
          </w:tcPr>
          <w:p w14:paraId="660CFD3B" w14:textId="7005652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</w:p>
        </w:tc>
        <w:tc>
          <w:tcPr>
            <w:tcW w:w="1077" w:type="dxa"/>
            <w:shd w:val="clear" w:color="000000" w:fill="BFBFBF"/>
            <w:noWrap/>
            <w:vAlign w:val="center"/>
            <w:hideMark/>
          </w:tcPr>
          <w:p w14:paraId="1B5BA73D" w14:textId="1A066974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</w:p>
        </w:tc>
        <w:tc>
          <w:tcPr>
            <w:tcW w:w="1077" w:type="dxa"/>
            <w:shd w:val="clear" w:color="000000" w:fill="BFBFBF"/>
            <w:noWrap/>
            <w:vAlign w:val="center"/>
            <w:hideMark/>
          </w:tcPr>
          <w:p w14:paraId="262B8ABB" w14:textId="03084A5B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</w:p>
        </w:tc>
      </w:tr>
      <w:tr w:rsidR="00781BEE" w:rsidRPr="00781BEE" w14:paraId="16C5222D" w14:textId="77777777" w:rsidTr="00DF0208">
        <w:trPr>
          <w:trHeight w:val="454"/>
          <w:jc w:val="center"/>
        </w:trPr>
        <w:tc>
          <w:tcPr>
            <w:tcW w:w="3189" w:type="dxa"/>
            <w:shd w:val="clear" w:color="000000" w:fill="FFFFFF"/>
            <w:noWrap/>
            <w:vAlign w:val="center"/>
            <w:hideMark/>
          </w:tcPr>
          <w:p w14:paraId="47A0F6C2" w14:textId="77777777" w:rsidR="00781BEE" w:rsidRPr="00781BEE" w:rsidRDefault="00781BEE" w:rsidP="00781BEE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Elektronika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05274680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4EC83DB1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128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72F39B0B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068FFCD8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5CE3AA15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2500C9A3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4</w:t>
            </w:r>
          </w:p>
        </w:tc>
      </w:tr>
      <w:tr w:rsidR="00781BEE" w:rsidRPr="00781BEE" w14:paraId="4B301BD5" w14:textId="77777777" w:rsidTr="00DF0208">
        <w:trPr>
          <w:trHeight w:val="454"/>
          <w:jc w:val="center"/>
        </w:trPr>
        <w:tc>
          <w:tcPr>
            <w:tcW w:w="3189" w:type="dxa"/>
            <w:shd w:val="clear" w:color="000000" w:fill="FFFFFF"/>
            <w:noWrap/>
            <w:vAlign w:val="center"/>
            <w:hideMark/>
          </w:tcPr>
          <w:p w14:paraId="23BCE90C" w14:textId="77777777" w:rsidR="00781BEE" w:rsidRPr="00781BEE" w:rsidRDefault="00781BEE" w:rsidP="00781BEE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Elektrotechnické a strojírenské materiály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21453CE4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783DADE6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64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71453DCC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0860B505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010D48AD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75A9CFBD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2</w:t>
            </w:r>
          </w:p>
        </w:tc>
      </w:tr>
      <w:tr w:rsidR="00781BEE" w:rsidRPr="00781BEE" w14:paraId="007060DB" w14:textId="77777777" w:rsidTr="00DF0208">
        <w:trPr>
          <w:trHeight w:val="454"/>
          <w:jc w:val="center"/>
        </w:trPr>
        <w:tc>
          <w:tcPr>
            <w:tcW w:w="3189" w:type="dxa"/>
            <w:shd w:val="clear" w:color="000000" w:fill="FFFFFF"/>
            <w:noWrap/>
            <w:vAlign w:val="center"/>
            <w:hideMark/>
          </w:tcPr>
          <w:p w14:paraId="0FA88D41" w14:textId="77777777" w:rsidR="00781BEE" w:rsidRPr="00781BEE" w:rsidRDefault="00781BEE" w:rsidP="00781BEE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Stroje a zařízení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503FA60B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34D1CD03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96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6FB2BDD6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37299B1A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522FFEB3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164AF318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3</w:t>
            </w:r>
          </w:p>
        </w:tc>
      </w:tr>
      <w:tr w:rsidR="00781BEE" w:rsidRPr="00781BEE" w14:paraId="0C98D354" w14:textId="77777777" w:rsidTr="00DF0208">
        <w:trPr>
          <w:trHeight w:val="454"/>
          <w:jc w:val="center"/>
        </w:trPr>
        <w:tc>
          <w:tcPr>
            <w:tcW w:w="3189" w:type="dxa"/>
            <w:shd w:val="clear" w:color="000000" w:fill="FFFFFF"/>
            <w:noWrap/>
            <w:vAlign w:val="center"/>
            <w:hideMark/>
          </w:tcPr>
          <w:p w14:paraId="72405A8B" w14:textId="77777777" w:rsidR="00781BEE" w:rsidRPr="00781BEE" w:rsidRDefault="00781BEE" w:rsidP="00781BEE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Technologie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29DE6E0D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5530A8C9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128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46C80C79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0393558D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4645C2A9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7D49AF53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4</w:t>
            </w:r>
          </w:p>
        </w:tc>
      </w:tr>
      <w:tr w:rsidR="00781BEE" w:rsidRPr="00781BEE" w14:paraId="23973AA5" w14:textId="77777777" w:rsidTr="00DF0208">
        <w:trPr>
          <w:trHeight w:val="454"/>
          <w:jc w:val="center"/>
        </w:trPr>
        <w:tc>
          <w:tcPr>
            <w:tcW w:w="3189" w:type="dxa"/>
            <w:shd w:val="clear" w:color="000000" w:fill="FFFFFF"/>
            <w:noWrap/>
            <w:vAlign w:val="center"/>
            <w:hideMark/>
          </w:tcPr>
          <w:p w14:paraId="5DEFF569" w14:textId="77777777" w:rsidR="00781BEE" w:rsidRPr="00781BEE" w:rsidRDefault="00781BEE" w:rsidP="00781BEE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Technické kreslení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59A6AA50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69E0B1DA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192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6C13DC86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50FFE2D6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03AE03C9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45D3F9E8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6</w:t>
            </w:r>
          </w:p>
        </w:tc>
      </w:tr>
      <w:tr w:rsidR="00781BEE" w:rsidRPr="00781BEE" w14:paraId="722730B2" w14:textId="77777777" w:rsidTr="00DF0208">
        <w:trPr>
          <w:trHeight w:val="454"/>
          <w:jc w:val="center"/>
        </w:trPr>
        <w:tc>
          <w:tcPr>
            <w:tcW w:w="3189" w:type="dxa"/>
            <w:shd w:val="clear" w:color="000000" w:fill="FFFFFF"/>
            <w:noWrap/>
            <w:vAlign w:val="center"/>
            <w:hideMark/>
          </w:tcPr>
          <w:p w14:paraId="7BB19F7C" w14:textId="77777777" w:rsidR="00781BEE" w:rsidRPr="00781BEE" w:rsidRDefault="00781BEE" w:rsidP="00781BEE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Základy elektrotechniky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68404630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04D1A03E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256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78FD2736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22D647C4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118BFB81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077" w:type="dxa"/>
            <w:shd w:val="clear" w:color="000000" w:fill="FFFFFF"/>
            <w:noWrap/>
            <w:vAlign w:val="center"/>
            <w:hideMark/>
          </w:tcPr>
          <w:p w14:paraId="423C3A69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8</w:t>
            </w:r>
          </w:p>
        </w:tc>
      </w:tr>
      <w:tr w:rsidR="00781BEE" w:rsidRPr="00781BEE" w14:paraId="17980702" w14:textId="77777777" w:rsidTr="00DF0208">
        <w:trPr>
          <w:trHeight w:val="454"/>
          <w:jc w:val="center"/>
        </w:trPr>
        <w:tc>
          <w:tcPr>
            <w:tcW w:w="3189" w:type="dxa"/>
            <w:shd w:val="clear" w:color="000000" w:fill="D9D9D9"/>
            <w:noWrap/>
            <w:vAlign w:val="center"/>
            <w:hideMark/>
          </w:tcPr>
          <w:p w14:paraId="6484209C" w14:textId="77777777" w:rsidR="00781BEE" w:rsidRPr="00781BEE" w:rsidRDefault="00781BEE" w:rsidP="00781BEE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Celkem odborné předměty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3BE3FBEE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27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3444AB95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864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49774FF7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01439299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185B9F39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0DF8048F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27</w:t>
            </w:r>
          </w:p>
        </w:tc>
      </w:tr>
      <w:tr w:rsidR="00781BEE" w:rsidRPr="00781BEE" w14:paraId="596F68C3" w14:textId="77777777" w:rsidTr="00DF0208">
        <w:trPr>
          <w:trHeight w:val="454"/>
          <w:jc w:val="center"/>
        </w:trPr>
        <w:tc>
          <w:tcPr>
            <w:tcW w:w="3189" w:type="dxa"/>
            <w:shd w:val="clear" w:color="000000" w:fill="D9D9D9"/>
            <w:noWrap/>
            <w:vAlign w:val="center"/>
            <w:hideMark/>
          </w:tcPr>
          <w:p w14:paraId="3E5190E6" w14:textId="77777777" w:rsidR="00781BEE" w:rsidRPr="00781BEE" w:rsidRDefault="00781BEE" w:rsidP="00781BEE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Celkem odborné + všeobecné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5A3091BC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46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1453AC65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1472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69096306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2828D032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15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40C7E109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15</w:t>
            </w:r>
          </w:p>
        </w:tc>
        <w:tc>
          <w:tcPr>
            <w:tcW w:w="1077" w:type="dxa"/>
            <w:shd w:val="clear" w:color="000000" w:fill="D9D9D9"/>
            <w:noWrap/>
            <w:vAlign w:val="center"/>
            <w:hideMark/>
          </w:tcPr>
          <w:p w14:paraId="4F10EC10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46</w:t>
            </w:r>
          </w:p>
        </w:tc>
      </w:tr>
      <w:tr w:rsidR="00781BEE" w:rsidRPr="00781BEE" w14:paraId="24793444" w14:textId="77777777" w:rsidTr="00DF0208">
        <w:trPr>
          <w:trHeight w:val="454"/>
          <w:jc w:val="center"/>
        </w:trPr>
        <w:tc>
          <w:tcPr>
            <w:tcW w:w="3189" w:type="dxa"/>
            <w:shd w:val="clear" w:color="000000" w:fill="BFBFBF"/>
            <w:noWrap/>
            <w:vAlign w:val="center"/>
            <w:hideMark/>
          </w:tcPr>
          <w:p w14:paraId="2212E133" w14:textId="77777777" w:rsidR="00781BEE" w:rsidRPr="00781BEE" w:rsidRDefault="00781BEE" w:rsidP="00781BEE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077" w:type="dxa"/>
            <w:shd w:val="clear" w:color="000000" w:fill="BFBFBF"/>
            <w:noWrap/>
            <w:vAlign w:val="center"/>
            <w:hideMark/>
          </w:tcPr>
          <w:p w14:paraId="49562BA2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96</w:t>
            </w:r>
          </w:p>
        </w:tc>
        <w:tc>
          <w:tcPr>
            <w:tcW w:w="1077" w:type="dxa"/>
            <w:shd w:val="clear" w:color="000000" w:fill="BFBFBF"/>
            <w:noWrap/>
            <w:vAlign w:val="center"/>
            <w:hideMark/>
          </w:tcPr>
          <w:p w14:paraId="09D4B1FB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3072</w:t>
            </w:r>
          </w:p>
        </w:tc>
        <w:tc>
          <w:tcPr>
            <w:tcW w:w="1077" w:type="dxa"/>
            <w:shd w:val="clear" w:color="000000" w:fill="BFBFBF"/>
            <w:noWrap/>
            <w:vAlign w:val="center"/>
            <w:hideMark/>
          </w:tcPr>
          <w:p w14:paraId="3FBCB2A4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31</w:t>
            </w:r>
          </w:p>
        </w:tc>
        <w:tc>
          <w:tcPr>
            <w:tcW w:w="1077" w:type="dxa"/>
            <w:shd w:val="clear" w:color="000000" w:fill="BFBFBF"/>
            <w:noWrap/>
            <w:vAlign w:val="center"/>
            <w:hideMark/>
          </w:tcPr>
          <w:p w14:paraId="451E09DB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32,5</w:t>
            </w:r>
          </w:p>
        </w:tc>
        <w:tc>
          <w:tcPr>
            <w:tcW w:w="1077" w:type="dxa"/>
            <w:shd w:val="clear" w:color="000000" w:fill="BFBFBF"/>
            <w:noWrap/>
            <w:vAlign w:val="center"/>
            <w:hideMark/>
          </w:tcPr>
          <w:p w14:paraId="2C6CECF4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32,5</w:t>
            </w:r>
          </w:p>
        </w:tc>
        <w:tc>
          <w:tcPr>
            <w:tcW w:w="1077" w:type="dxa"/>
            <w:shd w:val="clear" w:color="000000" w:fill="BFBFBF"/>
            <w:noWrap/>
            <w:vAlign w:val="center"/>
            <w:hideMark/>
          </w:tcPr>
          <w:p w14:paraId="69CB10AC" w14:textId="77777777" w:rsidR="00781BEE" w:rsidRPr="00781BEE" w:rsidRDefault="00781BEE" w:rsidP="00781BE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781B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96</w:t>
            </w:r>
          </w:p>
        </w:tc>
      </w:tr>
    </w:tbl>
    <w:p w14:paraId="79AB9DA7" w14:textId="77777777" w:rsidR="00CD75C6" w:rsidRPr="00CD75C6" w:rsidRDefault="00CD75C6" w:rsidP="00CD75C6"/>
    <w:p w14:paraId="1068FC44" w14:textId="77777777" w:rsidR="00DF0208" w:rsidRDefault="00DF0208" w:rsidP="0092752B">
      <w:pPr>
        <w:pStyle w:val="Nadpis2"/>
        <w:numPr>
          <w:ilvl w:val="0"/>
          <w:numId w:val="0"/>
        </w:numPr>
        <w:spacing w:before="120" w:after="0"/>
        <w:ind w:left="431" w:hanging="431"/>
        <w:rPr>
          <w:rFonts w:eastAsia="Times New Roman"/>
          <w:lang w:eastAsia="cs-CZ"/>
        </w:rPr>
      </w:pPr>
      <w:bookmarkStart w:id="32" w:name="_Toc166351055"/>
      <w:r>
        <w:rPr>
          <w:rFonts w:eastAsia="Times New Roman"/>
          <w:lang w:eastAsia="cs-CZ"/>
        </w:rPr>
        <w:br w:type="page"/>
      </w:r>
    </w:p>
    <w:p w14:paraId="61290A96" w14:textId="5697962C" w:rsidR="00DF0208" w:rsidRDefault="00DF0208" w:rsidP="00DF0208">
      <w:pPr>
        <w:pStyle w:val="Nadpis2"/>
      </w:pPr>
      <w:r w:rsidRPr="00DF0208">
        <w:rPr>
          <w:rFonts w:eastAsia="Times New Roman"/>
          <w:lang w:eastAsia="cs-CZ"/>
        </w:rPr>
        <w:lastRenderedPageBreak/>
        <w:t>Přehled rozpracováni RVP do ŠVP</w:t>
      </w:r>
      <w:bookmarkEnd w:id="32"/>
    </w:p>
    <w:tbl>
      <w:tblPr>
        <w:tblW w:w="8220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1247"/>
        <w:gridCol w:w="2324"/>
        <w:gridCol w:w="1247"/>
      </w:tblGrid>
      <w:tr w:rsidR="00DF0208" w:rsidRPr="0003780D" w14:paraId="217A2517" w14:textId="77777777" w:rsidTr="00DF0208">
        <w:trPr>
          <w:trHeight w:val="450"/>
          <w:jc w:val="center"/>
        </w:trPr>
        <w:tc>
          <w:tcPr>
            <w:tcW w:w="3402" w:type="dxa"/>
            <w:vMerge w:val="restart"/>
            <w:shd w:val="clear" w:color="000000" w:fill="D9D9D9"/>
            <w:vAlign w:val="center"/>
            <w:hideMark/>
          </w:tcPr>
          <w:p w14:paraId="2DE2707B" w14:textId="26A26DDC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br w:type="page"/>
            </w:r>
            <w:r w:rsidRPr="0003780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Vzdělávací oblasti a obsahové okruhy</w:t>
            </w:r>
          </w:p>
        </w:tc>
        <w:tc>
          <w:tcPr>
            <w:tcW w:w="1247" w:type="dxa"/>
            <w:vMerge w:val="restart"/>
            <w:shd w:val="clear" w:color="000000" w:fill="D9D9D9"/>
            <w:vAlign w:val="center"/>
            <w:hideMark/>
          </w:tcPr>
          <w:p w14:paraId="6301E2CB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Minimální počet týdenních vyučovacích hodin</w:t>
            </w:r>
          </w:p>
        </w:tc>
        <w:tc>
          <w:tcPr>
            <w:tcW w:w="2324" w:type="dxa"/>
            <w:vMerge w:val="restart"/>
            <w:shd w:val="clear" w:color="000000" w:fill="D9D9D9"/>
            <w:noWrap/>
            <w:vAlign w:val="center"/>
            <w:hideMark/>
          </w:tcPr>
          <w:p w14:paraId="5A6663DB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Předměty</w:t>
            </w:r>
          </w:p>
        </w:tc>
        <w:tc>
          <w:tcPr>
            <w:tcW w:w="1247" w:type="dxa"/>
            <w:vMerge w:val="restart"/>
            <w:shd w:val="clear" w:color="000000" w:fill="D9D9D9"/>
            <w:vAlign w:val="center"/>
            <w:hideMark/>
          </w:tcPr>
          <w:p w14:paraId="2511A7CB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Počet týdenních vyučovacích hodin</w:t>
            </w:r>
          </w:p>
        </w:tc>
      </w:tr>
      <w:tr w:rsidR="00DF0208" w:rsidRPr="0003780D" w14:paraId="48BE9804" w14:textId="77777777" w:rsidTr="00DF0208">
        <w:trPr>
          <w:trHeight w:val="450"/>
          <w:jc w:val="center"/>
        </w:trPr>
        <w:tc>
          <w:tcPr>
            <w:tcW w:w="3402" w:type="dxa"/>
            <w:vMerge/>
            <w:vAlign w:val="center"/>
            <w:hideMark/>
          </w:tcPr>
          <w:p w14:paraId="65EDA631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14:paraId="690D8089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324" w:type="dxa"/>
            <w:vMerge/>
            <w:vAlign w:val="center"/>
            <w:hideMark/>
          </w:tcPr>
          <w:p w14:paraId="460906B3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14:paraId="6352CF53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DF0208" w:rsidRPr="0003780D" w14:paraId="6783C015" w14:textId="77777777" w:rsidTr="00DF0208">
        <w:trPr>
          <w:trHeight w:val="369"/>
          <w:jc w:val="center"/>
        </w:trPr>
        <w:tc>
          <w:tcPr>
            <w:tcW w:w="3402" w:type="dxa"/>
            <w:shd w:val="clear" w:color="000000" w:fill="F2F2F2"/>
            <w:noWrap/>
            <w:vAlign w:val="center"/>
            <w:hideMark/>
          </w:tcPr>
          <w:p w14:paraId="52DAB2C9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  <w:t>Jazykové vzdělávání</w:t>
            </w:r>
          </w:p>
        </w:tc>
        <w:tc>
          <w:tcPr>
            <w:tcW w:w="1247" w:type="dxa"/>
            <w:shd w:val="clear" w:color="000000" w:fill="F2F2F2"/>
            <w:noWrap/>
            <w:vAlign w:val="center"/>
            <w:hideMark/>
          </w:tcPr>
          <w:p w14:paraId="2B09A0FD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  <w:t>2</w:t>
            </w:r>
          </w:p>
        </w:tc>
        <w:tc>
          <w:tcPr>
            <w:tcW w:w="2324" w:type="dxa"/>
            <w:shd w:val="clear" w:color="000000" w:fill="FFFFFF"/>
            <w:noWrap/>
            <w:vAlign w:val="center"/>
            <w:hideMark/>
          </w:tcPr>
          <w:p w14:paraId="2B71C6D4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Český jazyk a literatura</w:t>
            </w:r>
          </w:p>
        </w:tc>
        <w:tc>
          <w:tcPr>
            <w:tcW w:w="1247" w:type="dxa"/>
            <w:shd w:val="clear" w:color="000000" w:fill="FFFFFF"/>
            <w:noWrap/>
            <w:vAlign w:val="center"/>
            <w:hideMark/>
          </w:tcPr>
          <w:p w14:paraId="46E58057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2</w:t>
            </w:r>
          </w:p>
        </w:tc>
      </w:tr>
      <w:tr w:rsidR="00DF0208" w:rsidRPr="0003780D" w14:paraId="5C96BFBB" w14:textId="77777777" w:rsidTr="00DF0208">
        <w:trPr>
          <w:trHeight w:val="369"/>
          <w:jc w:val="center"/>
        </w:trPr>
        <w:tc>
          <w:tcPr>
            <w:tcW w:w="3402" w:type="dxa"/>
            <w:vMerge w:val="restart"/>
            <w:shd w:val="clear" w:color="000000" w:fill="F2F2F2"/>
            <w:noWrap/>
            <w:vAlign w:val="center"/>
            <w:hideMark/>
          </w:tcPr>
          <w:p w14:paraId="446CC22A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  <w:t>Estetické vzdělávání</w:t>
            </w:r>
          </w:p>
        </w:tc>
        <w:tc>
          <w:tcPr>
            <w:tcW w:w="1247" w:type="dxa"/>
            <w:vMerge w:val="restart"/>
            <w:shd w:val="clear" w:color="000000" w:fill="F2F2F2"/>
            <w:noWrap/>
            <w:vAlign w:val="center"/>
            <w:hideMark/>
          </w:tcPr>
          <w:p w14:paraId="1B61AB9D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  <w:t>1</w:t>
            </w:r>
          </w:p>
        </w:tc>
        <w:tc>
          <w:tcPr>
            <w:tcW w:w="2324" w:type="dxa"/>
            <w:shd w:val="clear" w:color="000000" w:fill="FFFFFF"/>
            <w:noWrap/>
            <w:vAlign w:val="center"/>
            <w:hideMark/>
          </w:tcPr>
          <w:p w14:paraId="0D015E29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Český jazyk a literatura</w:t>
            </w:r>
          </w:p>
        </w:tc>
        <w:tc>
          <w:tcPr>
            <w:tcW w:w="1247" w:type="dxa"/>
            <w:shd w:val="clear" w:color="000000" w:fill="FFFFFF"/>
            <w:noWrap/>
            <w:vAlign w:val="center"/>
            <w:hideMark/>
          </w:tcPr>
          <w:p w14:paraId="0886003F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0,5</w:t>
            </w:r>
          </w:p>
        </w:tc>
      </w:tr>
      <w:tr w:rsidR="00DF0208" w:rsidRPr="0003780D" w14:paraId="2A09571E" w14:textId="77777777" w:rsidTr="00DF0208">
        <w:trPr>
          <w:trHeight w:val="369"/>
          <w:jc w:val="center"/>
        </w:trPr>
        <w:tc>
          <w:tcPr>
            <w:tcW w:w="3402" w:type="dxa"/>
            <w:vMerge/>
            <w:vAlign w:val="center"/>
            <w:hideMark/>
          </w:tcPr>
          <w:p w14:paraId="1E464087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14:paraId="08263B7C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</w:p>
        </w:tc>
        <w:tc>
          <w:tcPr>
            <w:tcW w:w="2324" w:type="dxa"/>
            <w:shd w:val="clear" w:color="000000" w:fill="FFFFFF"/>
            <w:noWrap/>
            <w:vAlign w:val="center"/>
            <w:hideMark/>
          </w:tcPr>
          <w:p w14:paraId="3DC4BF9E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Základy společenských věd</w:t>
            </w:r>
          </w:p>
        </w:tc>
        <w:tc>
          <w:tcPr>
            <w:tcW w:w="1247" w:type="dxa"/>
            <w:shd w:val="clear" w:color="000000" w:fill="FFFFFF"/>
            <w:noWrap/>
            <w:vAlign w:val="center"/>
            <w:hideMark/>
          </w:tcPr>
          <w:p w14:paraId="3FF7D362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0,5</w:t>
            </w:r>
          </w:p>
        </w:tc>
      </w:tr>
      <w:tr w:rsidR="00DF0208" w:rsidRPr="0003780D" w14:paraId="221FC474" w14:textId="77777777" w:rsidTr="00DF0208">
        <w:trPr>
          <w:trHeight w:val="369"/>
          <w:jc w:val="center"/>
        </w:trPr>
        <w:tc>
          <w:tcPr>
            <w:tcW w:w="3402" w:type="dxa"/>
            <w:vMerge w:val="restart"/>
            <w:shd w:val="clear" w:color="000000" w:fill="F2F2F2"/>
            <w:noWrap/>
            <w:vAlign w:val="center"/>
            <w:hideMark/>
          </w:tcPr>
          <w:p w14:paraId="435FE8F3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  <w:t>Občanský vzdělávací základ</w:t>
            </w:r>
          </w:p>
        </w:tc>
        <w:tc>
          <w:tcPr>
            <w:tcW w:w="1247" w:type="dxa"/>
            <w:vMerge w:val="restart"/>
            <w:shd w:val="clear" w:color="000000" w:fill="F2F2F2"/>
            <w:noWrap/>
            <w:vAlign w:val="center"/>
            <w:hideMark/>
          </w:tcPr>
          <w:p w14:paraId="51787DF4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  <w:t>3</w:t>
            </w:r>
          </w:p>
        </w:tc>
        <w:tc>
          <w:tcPr>
            <w:tcW w:w="2324" w:type="dxa"/>
            <w:shd w:val="clear" w:color="000000" w:fill="FFFFFF"/>
            <w:noWrap/>
            <w:vAlign w:val="center"/>
            <w:hideMark/>
          </w:tcPr>
          <w:p w14:paraId="1684E504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Finanční gramotnost</w:t>
            </w:r>
          </w:p>
        </w:tc>
        <w:tc>
          <w:tcPr>
            <w:tcW w:w="1247" w:type="dxa"/>
            <w:shd w:val="clear" w:color="000000" w:fill="FFFFFF"/>
            <w:noWrap/>
            <w:vAlign w:val="center"/>
            <w:hideMark/>
          </w:tcPr>
          <w:p w14:paraId="03528919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1</w:t>
            </w:r>
          </w:p>
        </w:tc>
      </w:tr>
      <w:tr w:rsidR="00DF0208" w:rsidRPr="0003780D" w14:paraId="162E76EA" w14:textId="77777777" w:rsidTr="00DF0208">
        <w:trPr>
          <w:trHeight w:val="369"/>
          <w:jc w:val="center"/>
        </w:trPr>
        <w:tc>
          <w:tcPr>
            <w:tcW w:w="3402" w:type="dxa"/>
            <w:vMerge/>
            <w:vAlign w:val="center"/>
            <w:hideMark/>
          </w:tcPr>
          <w:p w14:paraId="37C06677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14:paraId="6B27B247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</w:p>
        </w:tc>
        <w:tc>
          <w:tcPr>
            <w:tcW w:w="2324" w:type="dxa"/>
            <w:shd w:val="clear" w:color="000000" w:fill="FFFFFF"/>
            <w:noWrap/>
            <w:vAlign w:val="center"/>
            <w:hideMark/>
          </w:tcPr>
          <w:p w14:paraId="6CEF3FD5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Základy společenských věd</w:t>
            </w:r>
          </w:p>
        </w:tc>
        <w:tc>
          <w:tcPr>
            <w:tcW w:w="1247" w:type="dxa"/>
            <w:shd w:val="clear" w:color="000000" w:fill="FFFFFF"/>
            <w:noWrap/>
            <w:vAlign w:val="center"/>
            <w:hideMark/>
          </w:tcPr>
          <w:p w14:paraId="3170B9E7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2</w:t>
            </w:r>
          </w:p>
        </w:tc>
      </w:tr>
      <w:tr w:rsidR="00DF0208" w:rsidRPr="0003780D" w14:paraId="17FF54DB" w14:textId="77777777" w:rsidTr="00DF0208">
        <w:trPr>
          <w:trHeight w:val="369"/>
          <w:jc w:val="center"/>
        </w:trPr>
        <w:tc>
          <w:tcPr>
            <w:tcW w:w="3402" w:type="dxa"/>
            <w:shd w:val="clear" w:color="000000" w:fill="F2F2F2"/>
            <w:noWrap/>
            <w:vAlign w:val="center"/>
            <w:hideMark/>
          </w:tcPr>
          <w:p w14:paraId="0F949E71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  <w:t>Matematické vzdělávání</w:t>
            </w:r>
          </w:p>
        </w:tc>
        <w:tc>
          <w:tcPr>
            <w:tcW w:w="1247" w:type="dxa"/>
            <w:shd w:val="clear" w:color="000000" w:fill="F2F2F2"/>
            <w:noWrap/>
            <w:vAlign w:val="center"/>
            <w:hideMark/>
          </w:tcPr>
          <w:p w14:paraId="538F07B4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  <w:t>3</w:t>
            </w:r>
          </w:p>
        </w:tc>
        <w:tc>
          <w:tcPr>
            <w:tcW w:w="2324" w:type="dxa"/>
            <w:shd w:val="clear" w:color="000000" w:fill="FFFFFF"/>
            <w:noWrap/>
            <w:vAlign w:val="center"/>
            <w:hideMark/>
          </w:tcPr>
          <w:p w14:paraId="31275623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Matematika</w:t>
            </w:r>
          </w:p>
        </w:tc>
        <w:tc>
          <w:tcPr>
            <w:tcW w:w="1247" w:type="dxa"/>
            <w:shd w:val="clear" w:color="000000" w:fill="FFFFFF"/>
            <w:noWrap/>
            <w:vAlign w:val="center"/>
            <w:hideMark/>
          </w:tcPr>
          <w:p w14:paraId="4D205D12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3</w:t>
            </w:r>
          </w:p>
        </w:tc>
      </w:tr>
      <w:tr w:rsidR="00DF0208" w:rsidRPr="0003780D" w14:paraId="495927C1" w14:textId="77777777" w:rsidTr="00DF0208">
        <w:trPr>
          <w:trHeight w:val="369"/>
          <w:jc w:val="center"/>
        </w:trPr>
        <w:tc>
          <w:tcPr>
            <w:tcW w:w="3402" w:type="dxa"/>
            <w:vMerge w:val="restart"/>
            <w:shd w:val="clear" w:color="000000" w:fill="F2F2F2"/>
            <w:noWrap/>
            <w:vAlign w:val="center"/>
            <w:hideMark/>
          </w:tcPr>
          <w:p w14:paraId="39671E04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  <w:t>Vzdělávání pro zdraví</w:t>
            </w:r>
          </w:p>
        </w:tc>
        <w:tc>
          <w:tcPr>
            <w:tcW w:w="1247" w:type="dxa"/>
            <w:vMerge w:val="restart"/>
            <w:shd w:val="clear" w:color="000000" w:fill="F2F2F2"/>
            <w:noWrap/>
            <w:vAlign w:val="center"/>
            <w:hideMark/>
          </w:tcPr>
          <w:p w14:paraId="43F74BBB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  <w:t>3</w:t>
            </w:r>
          </w:p>
        </w:tc>
        <w:tc>
          <w:tcPr>
            <w:tcW w:w="2324" w:type="dxa"/>
            <w:shd w:val="clear" w:color="000000" w:fill="FFFFFF"/>
            <w:noWrap/>
            <w:vAlign w:val="center"/>
            <w:hideMark/>
          </w:tcPr>
          <w:p w14:paraId="01211B54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Výchova ke zdraví</w:t>
            </w:r>
          </w:p>
        </w:tc>
        <w:tc>
          <w:tcPr>
            <w:tcW w:w="1247" w:type="dxa"/>
            <w:shd w:val="clear" w:color="000000" w:fill="FFFFFF"/>
            <w:noWrap/>
            <w:vAlign w:val="center"/>
            <w:hideMark/>
          </w:tcPr>
          <w:p w14:paraId="6E22298C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1</w:t>
            </w:r>
          </w:p>
        </w:tc>
      </w:tr>
      <w:tr w:rsidR="00DF0208" w:rsidRPr="0003780D" w14:paraId="79EFD5A1" w14:textId="77777777" w:rsidTr="00DF0208">
        <w:trPr>
          <w:trHeight w:val="369"/>
          <w:jc w:val="center"/>
        </w:trPr>
        <w:tc>
          <w:tcPr>
            <w:tcW w:w="3402" w:type="dxa"/>
            <w:vMerge/>
            <w:vAlign w:val="center"/>
            <w:hideMark/>
          </w:tcPr>
          <w:p w14:paraId="7C56F153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14:paraId="2E74F1AB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</w:p>
        </w:tc>
        <w:tc>
          <w:tcPr>
            <w:tcW w:w="2324" w:type="dxa"/>
            <w:shd w:val="clear" w:color="000000" w:fill="FFFFFF"/>
            <w:noWrap/>
            <w:vAlign w:val="center"/>
            <w:hideMark/>
          </w:tcPr>
          <w:p w14:paraId="5767F1FB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Tělesná výchova</w:t>
            </w:r>
          </w:p>
        </w:tc>
        <w:tc>
          <w:tcPr>
            <w:tcW w:w="1247" w:type="dxa"/>
            <w:shd w:val="clear" w:color="000000" w:fill="FFFFFF"/>
            <w:noWrap/>
            <w:vAlign w:val="center"/>
            <w:hideMark/>
          </w:tcPr>
          <w:p w14:paraId="49BB0140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2</w:t>
            </w:r>
          </w:p>
        </w:tc>
      </w:tr>
      <w:tr w:rsidR="00DF0208" w:rsidRPr="0003780D" w14:paraId="5890EB33" w14:textId="77777777" w:rsidTr="00DF0208">
        <w:trPr>
          <w:trHeight w:val="369"/>
          <w:jc w:val="center"/>
        </w:trPr>
        <w:tc>
          <w:tcPr>
            <w:tcW w:w="3402" w:type="dxa"/>
            <w:shd w:val="clear" w:color="000000" w:fill="F2F2F2"/>
            <w:noWrap/>
            <w:vAlign w:val="center"/>
            <w:hideMark/>
          </w:tcPr>
          <w:p w14:paraId="00E36838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  <w:t xml:space="preserve">Vzdělávání v </w:t>
            </w:r>
            <w:proofErr w:type="spellStart"/>
            <w:r w:rsidRPr="0003780D"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  <w:t>inform</w:t>
            </w:r>
            <w:proofErr w:type="spellEnd"/>
            <w:r w:rsidRPr="0003780D"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  <w:t>. a komunikačních techn.</w:t>
            </w:r>
          </w:p>
        </w:tc>
        <w:tc>
          <w:tcPr>
            <w:tcW w:w="1247" w:type="dxa"/>
            <w:shd w:val="clear" w:color="000000" w:fill="F2F2F2"/>
            <w:noWrap/>
            <w:vAlign w:val="center"/>
            <w:hideMark/>
          </w:tcPr>
          <w:p w14:paraId="2F21E105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  <w:t>3</w:t>
            </w:r>
          </w:p>
        </w:tc>
        <w:tc>
          <w:tcPr>
            <w:tcW w:w="2324" w:type="dxa"/>
            <w:shd w:val="clear" w:color="000000" w:fill="FFFFFF"/>
            <w:noWrap/>
            <w:vAlign w:val="center"/>
            <w:hideMark/>
          </w:tcPr>
          <w:p w14:paraId="41C24AE5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Informatika</w:t>
            </w:r>
          </w:p>
        </w:tc>
        <w:tc>
          <w:tcPr>
            <w:tcW w:w="1247" w:type="dxa"/>
            <w:shd w:val="clear" w:color="000000" w:fill="FFFFFF"/>
            <w:noWrap/>
            <w:vAlign w:val="center"/>
            <w:hideMark/>
          </w:tcPr>
          <w:p w14:paraId="55BFFC82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3</w:t>
            </w:r>
          </w:p>
        </w:tc>
      </w:tr>
      <w:tr w:rsidR="00DF0208" w:rsidRPr="0003780D" w14:paraId="501D9E7F" w14:textId="77777777" w:rsidTr="00DF0208">
        <w:trPr>
          <w:trHeight w:val="369"/>
          <w:jc w:val="center"/>
        </w:trPr>
        <w:tc>
          <w:tcPr>
            <w:tcW w:w="3402" w:type="dxa"/>
            <w:vMerge w:val="restart"/>
            <w:shd w:val="clear" w:color="000000" w:fill="F2F2F2"/>
            <w:noWrap/>
            <w:vAlign w:val="center"/>
            <w:hideMark/>
          </w:tcPr>
          <w:p w14:paraId="4A9BDCFE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  <w:t>Disponibilní hodiny</w:t>
            </w:r>
          </w:p>
        </w:tc>
        <w:tc>
          <w:tcPr>
            <w:tcW w:w="1247" w:type="dxa"/>
            <w:vMerge w:val="restart"/>
            <w:shd w:val="clear" w:color="000000" w:fill="F2F2F2"/>
            <w:noWrap/>
            <w:vAlign w:val="center"/>
            <w:hideMark/>
          </w:tcPr>
          <w:p w14:paraId="5879D177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  <w:t>4</w:t>
            </w:r>
          </w:p>
        </w:tc>
        <w:tc>
          <w:tcPr>
            <w:tcW w:w="2324" w:type="dxa"/>
            <w:shd w:val="clear" w:color="000000" w:fill="FFFFFF"/>
            <w:noWrap/>
            <w:vAlign w:val="center"/>
            <w:hideMark/>
          </w:tcPr>
          <w:p w14:paraId="5465B039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Český jazyk a literatura</w:t>
            </w:r>
          </w:p>
        </w:tc>
        <w:tc>
          <w:tcPr>
            <w:tcW w:w="1247" w:type="dxa"/>
            <w:shd w:val="clear" w:color="000000" w:fill="FFFFFF"/>
            <w:noWrap/>
            <w:vAlign w:val="center"/>
            <w:hideMark/>
          </w:tcPr>
          <w:p w14:paraId="5C266D6C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0,5</w:t>
            </w:r>
          </w:p>
        </w:tc>
      </w:tr>
      <w:tr w:rsidR="00DF0208" w:rsidRPr="0003780D" w14:paraId="2AA2155A" w14:textId="77777777" w:rsidTr="00DF0208">
        <w:trPr>
          <w:trHeight w:val="369"/>
          <w:jc w:val="center"/>
        </w:trPr>
        <w:tc>
          <w:tcPr>
            <w:tcW w:w="3402" w:type="dxa"/>
            <w:vMerge/>
            <w:vAlign w:val="center"/>
            <w:hideMark/>
          </w:tcPr>
          <w:p w14:paraId="1B5645A8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14:paraId="57BAF780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</w:p>
        </w:tc>
        <w:tc>
          <w:tcPr>
            <w:tcW w:w="2324" w:type="dxa"/>
            <w:shd w:val="clear" w:color="000000" w:fill="FFFFFF"/>
            <w:noWrap/>
            <w:vAlign w:val="center"/>
            <w:hideMark/>
          </w:tcPr>
          <w:p w14:paraId="3AB5CF8E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Finanční gramotnost</w:t>
            </w:r>
          </w:p>
        </w:tc>
        <w:tc>
          <w:tcPr>
            <w:tcW w:w="1247" w:type="dxa"/>
            <w:shd w:val="clear" w:color="000000" w:fill="FFFFFF"/>
            <w:noWrap/>
            <w:vAlign w:val="center"/>
            <w:hideMark/>
          </w:tcPr>
          <w:p w14:paraId="6BE83D32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2</w:t>
            </w:r>
          </w:p>
        </w:tc>
      </w:tr>
      <w:tr w:rsidR="00DF0208" w:rsidRPr="0003780D" w14:paraId="5ECA8FA6" w14:textId="77777777" w:rsidTr="00DF0208">
        <w:trPr>
          <w:trHeight w:val="369"/>
          <w:jc w:val="center"/>
        </w:trPr>
        <w:tc>
          <w:tcPr>
            <w:tcW w:w="3402" w:type="dxa"/>
            <w:vMerge/>
            <w:vAlign w:val="center"/>
            <w:hideMark/>
          </w:tcPr>
          <w:p w14:paraId="2719EAE0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14:paraId="28544A4D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</w:p>
        </w:tc>
        <w:tc>
          <w:tcPr>
            <w:tcW w:w="2324" w:type="dxa"/>
            <w:shd w:val="clear" w:color="000000" w:fill="FFFFFF"/>
            <w:noWrap/>
            <w:vAlign w:val="center"/>
            <w:hideMark/>
          </w:tcPr>
          <w:p w14:paraId="44B324EB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Tělesná výchova</w:t>
            </w:r>
          </w:p>
        </w:tc>
        <w:tc>
          <w:tcPr>
            <w:tcW w:w="1247" w:type="dxa"/>
            <w:shd w:val="clear" w:color="000000" w:fill="FFFFFF"/>
            <w:noWrap/>
            <w:vAlign w:val="center"/>
            <w:hideMark/>
          </w:tcPr>
          <w:p w14:paraId="279C2703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1</w:t>
            </w:r>
          </w:p>
        </w:tc>
      </w:tr>
      <w:tr w:rsidR="00DF0208" w:rsidRPr="0003780D" w14:paraId="59222667" w14:textId="77777777" w:rsidTr="00DF0208">
        <w:trPr>
          <w:trHeight w:val="369"/>
          <w:jc w:val="center"/>
        </w:trPr>
        <w:tc>
          <w:tcPr>
            <w:tcW w:w="3402" w:type="dxa"/>
            <w:vMerge/>
            <w:vAlign w:val="center"/>
            <w:hideMark/>
          </w:tcPr>
          <w:p w14:paraId="1BF5AA86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14:paraId="3A9B9AA4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</w:p>
        </w:tc>
        <w:tc>
          <w:tcPr>
            <w:tcW w:w="2324" w:type="dxa"/>
            <w:shd w:val="clear" w:color="000000" w:fill="FFFFFF"/>
            <w:noWrap/>
            <w:vAlign w:val="center"/>
            <w:hideMark/>
          </w:tcPr>
          <w:p w14:paraId="7E8855BF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Základy společenských věd</w:t>
            </w:r>
          </w:p>
        </w:tc>
        <w:tc>
          <w:tcPr>
            <w:tcW w:w="1247" w:type="dxa"/>
            <w:shd w:val="clear" w:color="000000" w:fill="FFFFFF"/>
            <w:noWrap/>
            <w:vAlign w:val="center"/>
            <w:hideMark/>
          </w:tcPr>
          <w:p w14:paraId="4F4E8E3A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0,5</w:t>
            </w:r>
          </w:p>
        </w:tc>
      </w:tr>
      <w:tr w:rsidR="00DF0208" w:rsidRPr="0003780D" w14:paraId="25831785" w14:textId="77777777" w:rsidTr="00DF0208">
        <w:trPr>
          <w:trHeight w:val="369"/>
          <w:jc w:val="center"/>
        </w:trPr>
        <w:tc>
          <w:tcPr>
            <w:tcW w:w="3402" w:type="dxa"/>
            <w:shd w:val="clear" w:color="000000" w:fill="D9D9D9"/>
            <w:noWrap/>
            <w:vAlign w:val="center"/>
            <w:hideMark/>
          </w:tcPr>
          <w:p w14:paraId="0E282559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  <w:t>Celkem</w:t>
            </w:r>
          </w:p>
        </w:tc>
        <w:tc>
          <w:tcPr>
            <w:tcW w:w="1247" w:type="dxa"/>
            <w:shd w:val="clear" w:color="000000" w:fill="D9D9D9"/>
            <w:noWrap/>
            <w:vAlign w:val="center"/>
            <w:hideMark/>
          </w:tcPr>
          <w:p w14:paraId="352D7856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  <w:t>19</w:t>
            </w:r>
          </w:p>
        </w:tc>
        <w:tc>
          <w:tcPr>
            <w:tcW w:w="2324" w:type="dxa"/>
            <w:shd w:val="clear" w:color="000000" w:fill="D9D9D9"/>
            <w:noWrap/>
            <w:vAlign w:val="center"/>
            <w:hideMark/>
          </w:tcPr>
          <w:p w14:paraId="2C6E4D24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 </w:t>
            </w:r>
          </w:p>
        </w:tc>
        <w:tc>
          <w:tcPr>
            <w:tcW w:w="1247" w:type="dxa"/>
            <w:shd w:val="clear" w:color="000000" w:fill="D9D9D9"/>
            <w:noWrap/>
            <w:vAlign w:val="center"/>
            <w:hideMark/>
          </w:tcPr>
          <w:p w14:paraId="1E922603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19</w:t>
            </w:r>
          </w:p>
        </w:tc>
      </w:tr>
      <w:tr w:rsidR="00DF0208" w:rsidRPr="0003780D" w14:paraId="2E26AD8A" w14:textId="77777777" w:rsidTr="00DF0208">
        <w:trPr>
          <w:trHeight w:val="369"/>
          <w:jc w:val="center"/>
        </w:trPr>
        <w:tc>
          <w:tcPr>
            <w:tcW w:w="3402" w:type="dxa"/>
            <w:shd w:val="clear" w:color="000000" w:fill="F2F2F2"/>
            <w:vAlign w:val="center"/>
            <w:hideMark/>
          </w:tcPr>
          <w:p w14:paraId="312A0ABB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  <w:t>Elektrotechnické a strojírenské materiály</w:t>
            </w:r>
          </w:p>
        </w:tc>
        <w:tc>
          <w:tcPr>
            <w:tcW w:w="1247" w:type="dxa"/>
            <w:shd w:val="clear" w:color="000000" w:fill="F2F2F2"/>
            <w:noWrap/>
            <w:vAlign w:val="center"/>
            <w:hideMark/>
          </w:tcPr>
          <w:p w14:paraId="34EA715D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  <w:t> </w:t>
            </w:r>
          </w:p>
        </w:tc>
        <w:tc>
          <w:tcPr>
            <w:tcW w:w="2324" w:type="dxa"/>
            <w:shd w:val="clear" w:color="000000" w:fill="FFFFFF"/>
            <w:noWrap/>
            <w:vAlign w:val="center"/>
            <w:hideMark/>
          </w:tcPr>
          <w:p w14:paraId="210BD6ED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Odborný výcvik</w:t>
            </w:r>
          </w:p>
        </w:tc>
        <w:tc>
          <w:tcPr>
            <w:tcW w:w="1247" w:type="dxa"/>
            <w:shd w:val="clear" w:color="000000" w:fill="FFFFFF"/>
            <w:noWrap/>
            <w:vAlign w:val="center"/>
            <w:hideMark/>
          </w:tcPr>
          <w:p w14:paraId="5E410947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50</w:t>
            </w:r>
          </w:p>
        </w:tc>
      </w:tr>
      <w:tr w:rsidR="00DF0208" w:rsidRPr="0003780D" w14:paraId="6F032F99" w14:textId="77777777" w:rsidTr="00DF0208">
        <w:trPr>
          <w:trHeight w:val="369"/>
          <w:jc w:val="center"/>
        </w:trPr>
        <w:tc>
          <w:tcPr>
            <w:tcW w:w="3402" w:type="dxa"/>
            <w:shd w:val="clear" w:color="000000" w:fill="D9D9D9"/>
            <w:noWrap/>
            <w:vAlign w:val="center"/>
            <w:hideMark/>
          </w:tcPr>
          <w:p w14:paraId="1CDC44CD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  <w:t>Celkem</w:t>
            </w:r>
          </w:p>
        </w:tc>
        <w:tc>
          <w:tcPr>
            <w:tcW w:w="1247" w:type="dxa"/>
            <w:shd w:val="clear" w:color="000000" w:fill="D9D9D9"/>
            <w:noWrap/>
            <w:vAlign w:val="center"/>
            <w:hideMark/>
          </w:tcPr>
          <w:p w14:paraId="49484064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  <w:t>50</w:t>
            </w:r>
          </w:p>
        </w:tc>
        <w:tc>
          <w:tcPr>
            <w:tcW w:w="2324" w:type="dxa"/>
            <w:shd w:val="clear" w:color="000000" w:fill="D9D9D9"/>
            <w:noWrap/>
            <w:vAlign w:val="center"/>
            <w:hideMark/>
          </w:tcPr>
          <w:p w14:paraId="73DB26F3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 </w:t>
            </w:r>
          </w:p>
        </w:tc>
        <w:tc>
          <w:tcPr>
            <w:tcW w:w="1247" w:type="dxa"/>
            <w:shd w:val="clear" w:color="000000" w:fill="D9D9D9"/>
            <w:noWrap/>
            <w:vAlign w:val="center"/>
            <w:hideMark/>
          </w:tcPr>
          <w:p w14:paraId="39722453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50</w:t>
            </w:r>
          </w:p>
        </w:tc>
      </w:tr>
      <w:tr w:rsidR="00DF0208" w:rsidRPr="0003780D" w14:paraId="0A3A5132" w14:textId="77777777" w:rsidTr="00DF0208">
        <w:trPr>
          <w:trHeight w:val="369"/>
          <w:jc w:val="center"/>
        </w:trPr>
        <w:tc>
          <w:tcPr>
            <w:tcW w:w="3402" w:type="dxa"/>
            <w:vMerge w:val="restart"/>
            <w:shd w:val="clear" w:color="000000" w:fill="E7E6E6"/>
            <w:vAlign w:val="center"/>
            <w:hideMark/>
          </w:tcPr>
          <w:p w14:paraId="6845FB63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  <w:t>Elektrotechnický základ</w:t>
            </w:r>
          </w:p>
        </w:tc>
        <w:tc>
          <w:tcPr>
            <w:tcW w:w="1247" w:type="dxa"/>
            <w:vMerge w:val="restart"/>
            <w:shd w:val="clear" w:color="000000" w:fill="E7E6E6"/>
            <w:noWrap/>
            <w:vAlign w:val="center"/>
            <w:hideMark/>
          </w:tcPr>
          <w:p w14:paraId="5FC9FA13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  <w:t> </w:t>
            </w:r>
          </w:p>
        </w:tc>
        <w:tc>
          <w:tcPr>
            <w:tcW w:w="2324" w:type="dxa"/>
            <w:shd w:val="clear" w:color="000000" w:fill="FFFFFF"/>
            <w:noWrap/>
            <w:vAlign w:val="center"/>
            <w:hideMark/>
          </w:tcPr>
          <w:p w14:paraId="628BA76E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Elektrotechnické a strojírenské materiály</w:t>
            </w:r>
          </w:p>
        </w:tc>
        <w:tc>
          <w:tcPr>
            <w:tcW w:w="1247" w:type="dxa"/>
            <w:shd w:val="clear" w:color="000000" w:fill="FFFFFF"/>
            <w:noWrap/>
            <w:vAlign w:val="center"/>
            <w:hideMark/>
          </w:tcPr>
          <w:p w14:paraId="22A322D2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2</w:t>
            </w:r>
          </w:p>
        </w:tc>
      </w:tr>
      <w:tr w:rsidR="00DF0208" w:rsidRPr="0003780D" w14:paraId="7FD27FA7" w14:textId="77777777" w:rsidTr="00DF0208">
        <w:trPr>
          <w:trHeight w:val="369"/>
          <w:jc w:val="center"/>
        </w:trPr>
        <w:tc>
          <w:tcPr>
            <w:tcW w:w="3402" w:type="dxa"/>
            <w:vMerge/>
            <w:vAlign w:val="center"/>
            <w:hideMark/>
          </w:tcPr>
          <w:p w14:paraId="7A49A3A8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14:paraId="76186295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</w:p>
        </w:tc>
        <w:tc>
          <w:tcPr>
            <w:tcW w:w="2324" w:type="dxa"/>
            <w:shd w:val="clear" w:color="000000" w:fill="FFFFFF"/>
            <w:noWrap/>
            <w:vAlign w:val="center"/>
            <w:hideMark/>
          </w:tcPr>
          <w:p w14:paraId="208AE664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Elektronika</w:t>
            </w:r>
          </w:p>
        </w:tc>
        <w:tc>
          <w:tcPr>
            <w:tcW w:w="1247" w:type="dxa"/>
            <w:shd w:val="clear" w:color="000000" w:fill="FFFFFF"/>
            <w:noWrap/>
            <w:vAlign w:val="center"/>
            <w:hideMark/>
          </w:tcPr>
          <w:p w14:paraId="0BB55256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2</w:t>
            </w:r>
          </w:p>
        </w:tc>
      </w:tr>
      <w:tr w:rsidR="00DF0208" w:rsidRPr="0003780D" w14:paraId="467A1652" w14:textId="77777777" w:rsidTr="00DF0208">
        <w:trPr>
          <w:trHeight w:val="369"/>
          <w:jc w:val="center"/>
        </w:trPr>
        <w:tc>
          <w:tcPr>
            <w:tcW w:w="3402" w:type="dxa"/>
            <w:vMerge/>
            <w:vAlign w:val="center"/>
            <w:hideMark/>
          </w:tcPr>
          <w:p w14:paraId="4978382E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14:paraId="24102922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</w:p>
        </w:tc>
        <w:tc>
          <w:tcPr>
            <w:tcW w:w="2324" w:type="dxa"/>
            <w:shd w:val="clear" w:color="000000" w:fill="FFFFFF"/>
            <w:noWrap/>
            <w:vAlign w:val="center"/>
            <w:hideMark/>
          </w:tcPr>
          <w:p w14:paraId="1B06D0D3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Základy elektrotechniky</w:t>
            </w:r>
          </w:p>
        </w:tc>
        <w:tc>
          <w:tcPr>
            <w:tcW w:w="1247" w:type="dxa"/>
            <w:shd w:val="clear" w:color="000000" w:fill="FFFFFF"/>
            <w:noWrap/>
            <w:vAlign w:val="center"/>
            <w:hideMark/>
          </w:tcPr>
          <w:p w14:paraId="6F85EF76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5</w:t>
            </w:r>
          </w:p>
        </w:tc>
      </w:tr>
      <w:tr w:rsidR="00DF0208" w:rsidRPr="0003780D" w14:paraId="0DBC220B" w14:textId="77777777" w:rsidTr="00DF0208">
        <w:trPr>
          <w:trHeight w:val="369"/>
          <w:jc w:val="center"/>
        </w:trPr>
        <w:tc>
          <w:tcPr>
            <w:tcW w:w="3402" w:type="dxa"/>
            <w:shd w:val="clear" w:color="000000" w:fill="D9D9D9"/>
            <w:noWrap/>
            <w:vAlign w:val="center"/>
            <w:hideMark/>
          </w:tcPr>
          <w:p w14:paraId="54B73256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  <w:t>Celkem</w:t>
            </w:r>
          </w:p>
        </w:tc>
        <w:tc>
          <w:tcPr>
            <w:tcW w:w="1247" w:type="dxa"/>
            <w:shd w:val="clear" w:color="000000" w:fill="D9D9D9"/>
            <w:noWrap/>
            <w:vAlign w:val="center"/>
            <w:hideMark/>
          </w:tcPr>
          <w:p w14:paraId="131300B6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  <w:t>9</w:t>
            </w:r>
          </w:p>
        </w:tc>
        <w:tc>
          <w:tcPr>
            <w:tcW w:w="2324" w:type="dxa"/>
            <w:shd w:val="clear" w:color="000000" w:fill="D9D9D9"/>
            <w:noWrap/>
            <w:vAlign w:val="center"/>
            <w:hideMark/>
          </w:tcPr>
          <w:p w14:paraId="5B0EF612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 </w:t>
            </w:r>
          </w:p>
        </w:tc>
        <w:tc>
          <w:tcPr>
            <w:tcW w:w="1247" w:type="dxa"/>
            <w:shd w:val="clear" w:color="000000" w:fill="D9D9D9"/>
            <w:noWrap/>
            <w:vAlign w:val="center"/>
            <w:hideMark/>
          </w:tcPr>
          <w:p w14:paraId="6802F3F7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9</w:t>
            </w:r>
          </w:p>
        </w:tc>
      </w:tr>
      <w:tr w:rsidR="00DF0208" w:rsidRPr="0003780D" w14:paraId="36D0C96C" w14:textId="77777777" w:rsidTr="00DF0208">
        <w:trPr>
          <w:trHeight w:val="369"/>
          <w:jc w:val="center"/>
        </w:trPr>
        <w:tc>
          <w:tcPr>
            <w:tcW w:w="3402" w:type="dxa"/>
            <w:vMerge w:val="restart"/>
            <w:shd w:val="clear" w:color="000000" w:fill="E7E6E6"/>
            <w:noWrap/>
            <w:vAlign w:val="center"/>
            <w:hideMark/>
          </w:tcPr>
          <w:p w14:paraId="0572B174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  <w:t>Strojírenský základ</w:t>
            </w:r>
          </w:p>
        </w:tc>
        <w:tc>
          <w:tcPr>
            <w:tcW w:w="1247" w:type="dxa"/>
            <w:vMerge w:val="restart"/>
            <w:shd w:val="clear" w:color="000000" w:fill="E7E6E6"/>
            <w:noWrap/>
            <w:vAlign w:val="center"/>
            <w:hideMark/>
          </w:tcPr>
          <w:p w14:paraId="1C0E5E20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  <w:t> </w:t>
            </w:r>
          </w:p>
        </w:tc>
        <w:tc>
          <w:tcPr>
            <w:tcW w:w="2324" w:type="dxa"/>
            <w:shd w:val="clear" w:color="000000" w:fill="FFFFFF"/>
            <w:noWrap/>
            <w:vAlign w:val="bottom"/>
            <w:hideMark/>
          </w:tcPr>
          <w:p w14:paraId="6E3DA0D4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  <w:t>Stroje a zařízení</w:t>
            </w:r>
          </w:p>
        </w:tc>
        <w:tc>
          <w:tcPr>
            <w:tcW w:w="1247" w:type="dxa"/>
            <w:shd w:val="clear" w:color="000000" w:fill="FFFFFF"/>
            <w:noWrap/>
            <w:vAlign w:val="center"/>
            <w:hideMark/>
          </w:tcPr>
          <w:p w14:paraId="4D4FCF7D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1</w:t>
            </w:r>
          </w:p>
        </w:tc>
      </w:tr>
      <w:tr w:rsidR="00DF0208" w:rsidRPr="0003780D" w14:paraId="5F6D84A1" w14:textId="77777777" w:rsidTr="00DF0208">
        <w:trPr>
          <w:trHeight w:val="369"/>
          <w:jc w:val="center"/>
        </w:trPr>
        <w:tc>
          <w:tcPr>
            <w:tcW w:w="3402" w:type="dxa"/>
            <w:vMerge/>
            <w:vAlign w:val="center"/>
            <w:hideMark/>
          </w:tcPr>
          <w:p w14:paraId="02CC04C9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14:paraId="67E0509C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</w:p>
        </w:tc>
        <w:tc>
          <w:tcPr>
            <w:tcW w:w="2324" w:type="dxa"/>
            <w:shd w:val="clear" w:color="000000" w:fill="FFFFFF"/>
            <w:noWrap/>
            <w:vAlign w:val="bottom"/>
            <w:hideMark/>
          </w:tcPr>
          <w:p w14:paraId="2381565B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  <w:t>Technické kreslení</w:t>
            </w:r>
          </w:p>
        </w:tc>
        <w:tc>
          <w:tcPr>
            <w:tcW w:w="1247" w:type="dxa"/>
            <w:shd w:val="clear" w:color="000000" w:fill="FFFFFF"/>
            <w:noWrap/>
            <w:vAlign w:val="center"/>
            <w:hideMark/>
          </w:tcPr>
          <w:p w14:paraId="33DA97D5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2</w:t>
            </w:r>
          </w:p>
        </w:tc>
      </w:tr>
      <w:tr w:rsidR="00DF0208" w:rsidRPr="0003780D" w14:paraId="626E45B0" w14:textId="77777777" w:rsidTr="00DF0208">
        <w:trPr>
          <w:trHeight w:val="369"/>
          <w:jc w:val="center"/>
        </w:trPr>
        <w:tc>
          <w:tcPr>
            <w:tcW w:w="3402" w:type="dxa"/>
            <w:shd w:val="clear" w:color="000000" w:fill="D9D9D9"/>
            <w:noWrap/>
            <w:vAlign w:val="center"/>
            <w:hideMark/>
          </w:tcPr>
          <w:p w14:paraId="0785F334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  <w:t>Celkem</w:t>
            </w:r>
          </w:p>
        </w:tc>
        <w:tc>
          <w:tcPr>
            <w:tcW w:w="1247" w:type="dxa"/>
            <w:shd w:val="clear" w:color="000000" w:fill="D9D9D9"/>
            <w:noWrap/>
            <w:vAlign w:val="center"/>
            <w:hideMark/>
          </w:tcPr>
          <w:p w14:paraId="38CFB5C8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  <w:t>3</w:t>
            </w:r>
          </w:p>
        </w:tc>
        <w:tc>
          <w:tcPr>
            <w:tcW w:w="2324" w:type="dxa"/>
            <w:shd w:val="clear" w:color="000000" w:fill="D9D9D9"/>
            <w:noWrap/>
            <w:vAlign w:val="center"/>
            <w:hideMark/>
          </w:tcPr>
          <w:p w14:paraId="137D93B9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 </w:t>
            </w:r>
          </w:p>
        </w:tc>
        <w:tc>
          <w:tcPr>
            <w:tcW w:w="1247" w:type="dxa"/>
            <w:shd w:val="clear" w:color="000000" w:fill="D9D9D9"/>
            <w:noWrap/>
            <w:vAlign w:val="center"/>
            <w:hideMark/>
          </w:tcPr>
          <w:p w14:paraId="5398E06B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3</w:t>
            </w:r>
          </w:p>
        </w:tc>
      </w:tr>
      <w:tr w:rsidR="00DF0208" w:rsidRPr="0003780D" w14:paraId="6A4B271D" w14:textId="77777777" w:rsidTr="00DF0208">
        <w:trPr>
          <w:trHeight w:val="369"/>
          <w:jc w:val="center"/>
        </w:trPr>
        <w:tc>
          <w:tcPr>
            <w:tcW w:w="3402" w:type="dxa"/>
            <w:vMerge w:val="restart"/>
            <w:shd w:val="clear" w:color="000000" w:fill="E7E6E6"/>
            <w:noWrap/>
            <w:vAlign w:val="center"/>
            <w:hideMark/>
          </w:tcPr>
          <w:p w14:paraId="3B74587D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  <w:proofErr w:type="spellStart"/>
            <w:r w:rsidRPr="0003780D"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  <w:t>Disponabilní</w:t>
            </w:r>
            <w:proofErr w:type="spellEnd"/>
            <w:r w:rsidRPr="0003780D"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  <w:t xml:space="preserve"> hodiny</w:t>
            </w:r>
          </w:p>
        </w:tc>
        <w:tc>
          <w:tcPr>
            <w:tcW w:w="1247" w:type="dxa"/>
            <w:vMerge w:val="restart"/>
            <w:shd w:val="clear" w:color="000000" w:fill="E7E6E6"/>
            <w:noWrap/>
            <w:vAlign w:val="center"/>
            <w:hideMark/>
          </w:tcPr>
          <w:p w14:paraId="79738E4C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  <w:t> </w:t>
            </w:r>
          </w:p>
        </w:tc>
        <w:tc>
          <w:tcPr>
            <w:tcW w:w="2324" w:type="dxa"/>
            <w:shd w:val="clear" w:color="000000" w:fill="FFFFFF"/>
            <w:noWrap/>
            <w:vAlign w:val="center"/>
            <w:hideMark/>
          </w:tcPr>
          <w:p w14:paraId="6126E01C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Technologie</w:t>
            </w:r>
          </w:p>
        </w:tc>
        <w:tc>
          <w:tcPr>
            <w:tcW w:w="1247" w:type="dxa"/>
            <w:shd w:val="clear" w:color="000000" w:fill="FFFFFF"/>
            <w:noWrap/>
            <w:vAlign w:val="center"/>
            <w:hideMark/>
          </w:tcPr>
          <w:p w14:paraId="2B707E98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4</w:t>
            </w:r>
          </w:p>
        </w:tc>
      </w:tr>
      <w:tr w:rsidR="00DF0208" w:rsidRPr="0003780D" w14:paraId="1EEDB81F" w14:textId="77777777" w:rsidTr="00DF0208">
        <w:trPr>
          <w:trHeight w:val="369"/>
          <w:jc w:val="center"/>
        </w:trPr>
        <w:tc>
          <w:tcPr>
            <w:tcW w:w="3402" w:type="dxa"/>
            <w:vMerge/>
            <w:vAlign w:val="center"/>
            <w:hideMark/>
          </w:tcPr>
          <w:p w14:paraId="602861F1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14:paraId="084255A9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</w:p>
        </w:tc>
        <w:tc>
          <w:tcPr>
            <w:tcW w:w="2324" w:type="dxa"/>
            <w:shd w:val="clear" w:color="000000" w:fill="FFFFFF"/>
            <w:noWrap/>
            <w:vAlign w:val="center"/>
            <w:hideMark/>
          </w:tcPr>
          <w:p w14:paraId="73DCF894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Technické kreslení</w:t>
            </w:r>
          </w:p>
        </w:tc>
        <w:tc>
          <w:tcPr>
            <w:tcW w:w="1247" w:type="dxa"/>
            <w:shd w:val="clear" w:color="000000" w:fill="FFFFFF"/>
            <w:noWrap/>
            <w:vAlign w:val="center"/>
            <w:hideMark/>
          </w:tcPr>
          <w:p w14:paraId="7F392AD7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4</w:t>
            </w:r>
          </w:p>
        </w:tc>
      </w:tr>
      <w:tr w:rsidR="00DF0208" w:rsidRPr="0003780D" w14:paraId="72187FA7" w14:textId="77777777" w:rsidTr="00DF0208">
        <w:trPr>
          <w:trHeight w:val="369"/>
          <w:jc w:val="center"/>
        </w:trPr>
        <w:tc>
          <w:tcPr>
            <w:tcW w:w="3402" w:type="dxa"/>
            <w:vMerge/>
            <w:vAlign w:val="center"/>
            <w:hideMark/>
          </w:tcPr>
          <w:p w14:paraId="20BD39CE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14:paraId="165F64B0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</w:p>
        </w:tc>
        <w:tc>
          <w:tcPr>
            <w:tcW w:w="2324" w:type="dxa"/>
            <w:shd w:val="clear" w:color="000000" w:fill="FFFFFF"/>
            <w:noWrap/>
            <w:vAlign w:val="center"/>
            <w:hideMark/>
          </w:tcPr>
          <w:p w14:paraId="64A66709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Stroje a zařízení</w:t>
            </w:r>
          </w:p>
        </w:tc>
        <w:tc>
          <w:tcPr>
            <w:tcW w:w="1247" w:type="dxa"/>
            <w:shd w:val="clear" w:color="000000" w:fill="FFFFFF"/>
            <w:noWrap/>
            <w:vAlign w:val="center"/>
            <w:hideMark/>
          </w:tcPr>
          <w:p w14:paraId="5ECBBFD3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2</w:t>
            </w:r>
          </w:p>
        </w:tc>
      </w:tr>
      <w:tr w:rsidR="00DF0208" w:rsidRPr="0003780D" w14:paraId="15CD53AB" w14:textId="77777777" w:rsidTr="00DF0208">
        <w:trPr>
          <w:trHeight w:val="369"/>
          <w:jc w:val="center"/>
        </w:trPr>
        <w:tc>
          <w:tcPr>
            <w:tcW w:w="3402" w:type="dxa"/>
            <w:vMerge/>
            <w:vAlign w:val="center"/>
            <w:hideMark/>
          </w:tcPr>
          <w:p w14:paraId="30E62D65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14:paraId="09683BC2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</w:p>
        </w:tc>
        <w:tc>
          <w:tcPr>
            <w:tcW w:w="2324" w:type="dxa"/>
            <w:shd w:val="clear" w:color="000000" w:fill="FFFFFF"/>
            <w:noWrap/>
            <w:vAlign w:val="center"/>
            <w:hideMark/>
          </w:tcPr>
          <w:p w14:paraId="7EC94090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Elektronika</w:t>
            </w:r>
          </w:p>
        </w:tc>
        <w:tc>
          <w:tcPr>
            <w:tcW w:w="1247" w:type="dxa"/>
            <w:shd w:val="clear" w:color="000000" w:fill="FFFFFF"/>
            <w:noWrap/>
            <w:vAlign w:val="center"/>
            <w:hideMark/>
          </w:tcPr>
          <w:p w14:paraId="09BED245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2</w:t>
            </w:r>
          </w:p>
        </w:tc>
      </w:tr>
      <w:tr w:rsidR="00DF0208" w:rsidRPr="0003780D" w14:paraId="4883D3B3" w14:textId="77777777" w:rsidTr="00DF0208">
        <w:trPr>
          <w:trHeight w:val="369"/>
          <w:jc w:val="center"/>
        </w:trPr>
        <w:tc>
          <w:tcPr>
            <w:tcW w:w="3402" w:type="dxa"/>
            <w:vMerge/>
            <w:vAlign w:val="center"/>
            <w:hideMark/>
          </w:tcPr>
          <w:p w14:paraId="010F85FD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14:paraId="4B93FD99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</w:p>
        </w:tc>
        <w:tc>
          <w:tcPr>
            <w:tcW w:w="2324" w:type="dxa"/>
            <w:shd w:val="clear" w:color="000000" w:fill="FFFFFF"/>
            <w:noWrap/>
            <w:vAlign w:val="center"/>
            <w:hideMark/>
          </w:tcPr>
          <w:p w14:paraId="0774A363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Základy elektrotechniky</w:t>
            </w:r>
          </w:p>
        </w:tc>
        <w:tc>
          <w:tcPr>
            <w:tcW w:w="1247" w:type="dxa"/>
            <w:shd w:val="clear" w:color="000000" w:fill="FFFFFF"/>
            <w:noWrap/>
            <w:vAlign w:val="center"/>
            <w:hideMark/>
          </w:tcPr>
          <w:p w14:paraId="20ACD2E0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3</w:t>
            </w:r>
          </w:p>
        </w:tc>
      </w:tr>
      <w:tr w:rsidR="00DF0208" w:rsidRPr="0003780D" w14:paraId="3C9CF5C2" w14:textId="77777777" w:rsidTr="00DF0208">
        <w:trPr>
          <w:trHeight w:val="369"/>
          <w:jc w:val="center"/>
        </w:trPr>
        <w:tc>
          <w:tcPr>
            <w:tcW w:w="3402" w:type="dxa"/>
            <w:shd w:val="clear" w:color="000000" w:fill="D9D9D9"/>
            <w:noWrap/>
            <w:vAlign w:val="center"/>
            <w:hideMark/>
          </w:tcPr>
          <w:p w14:paraId="045D57B1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  <w:t>Celkem</w:t>
            </w:r>
          </w:p>
        </w:tc>
        <w:tc>
          <w:tcPr>
            <w:tcW w:w="1247" w:type="dxa"/>
            <w:shd w:val="clear" w:color="000000" w:fill="D9D9D9"/>
            <w:noWrap/>
            <w:vAlign w:val="center"/>
            <w:hideMark/>
          </w:tcPr>
          <w:p w14:paraId="0BF9D6BA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  <w:t>15</w:t>
            </w:r>
          </w:p>
        </w:tc>
        <w:tc>
          <w:tcPr>
            <w:tcW w:w="2324" w:type="dxa"/>
            <w:shd w:val="clear" w:color="000000" w:fill="D9D9D9"/>
            <w:noWrap/>
            <w:vAlign w:val="center"/>
            <w:hideMark/>
          </w:tcPr>
          <w:p w14:paraId="0AAF649B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 </w:t>
            </w:r>
          </w:p>
        </w:tc>
        <w:tc>
          <w:tcPr>
            <w:tcW w:w="1247" w:type="dxa"/>
            <w:shd w:val="clear" w:color="000000" w:fill="D9D9D9"/>
            <w:noWrap/>
            <w:vAlign w:val="center"/>
            <w:hideMark/>
          </w:tcPr>
          <w:p w14:paraId="05B34948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15</w:t>
            </w:r>
          </w:p>
        </w:tc>
      </w:tr>
      <w:tr w:rsidR="00DF0208" w:rsidRPr="0003780D" w14:paraId="6F0639B5" w14:textId="77777777" w:rsidTr="00DF0208">
        <w:trPr>
          <w:trHeight w:val="391"/>
          <w:jc w:val="center"/>
        </w:trPr>
        <w:tc>
          <w:tcPr>
            <w:tcW w:w="3402" w:type="dxa"/>
            <w:shd w:val="clear" w:color="000000" w:fill="BFBFBF"/>
            <w:noWrap/>
            <w:vAlign w:val="center"/>
            <w:hideMark/>
          </w:tcPr>
          <w:p w14:paraId="6C8CE0CD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  <w:t>Celkem</w:t>
            </w:r>
          </w:p>
        </w:tc>
        <w:tc>
          <w:tcPr>
            <w:tcW w:w="1247" w:type="dxa"/>
            <w:shd w:val="clear" w:color="000000" w:fill="BFBFBF"/>
            <w:noWrap/>
            <w:vAlign w:val="center"/>
            <w:hideMark/>
          </w:tcPr>
          <w:p w14:paraId="739903B1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b/>
                <w:bCs/>
                <w:sz w:val="19"/>
                <w:szCs w:val="19"/>
                <w:lang w:eastAsia="cs-CZ"/>
              </w:rPr>
              <w:t>96</w:t>
            </w:r>
          </w:p>
        </w:tc>
        <w:tc>
          <w:tcPr>
            <w:tcW w:w="2324" w:type="dxa"/>
            <w:shd w:val="clear" w:color="000000" w:fill="BFBFBF"/>
            <w:noWrap/>
            <w:vAlign w:val="center"/>
            <w:hideMark/>
          </w:tcPr>
          <w:p w14:paraId="502F9ACE" w14:textId="77777777" w:rsidR="00DF0208" w:rsidRPr="0003780D" w:rsidRDefault="00DF0208" w:rsidP="0003780D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 </w:t>
            </w:r>
          </w:p>
        </w:tc>
        <w:tc>
          <w:tcPr>
            <w:tcW w:w="1247" w:type="dxa"/>
            <w:shd w:val="clear" w:color="000000" w:fill="BFBFBF"/>
            <w:noWrap/>
            <w:vAlign w:val="center"/>
            <w:hideMark/>
          </w:tcPr>
          <w:p w14:paraId="4D52B444" w14:textId="77777777" w:rsidR="00DF0208" w:rsidRPr="0003780D" w:rsidRDefault="00DF0208" w:rsidP="0003780D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</w:pPr>
            <w:r w:rsidRPr="0003780D">
              <w:rPr>
                <w:rFonts w:ascii="Calibri" w:eastAsia="Times New Roman" w:hAnsi="Calibri" w:cs="Calibri"/>
                <w:sz w:val="19"/>
                <w:szCs w:val="19"/>
                <w:lang w:eastAsia="cs-CZ"/>
              </w:rPr>
              <w:t>96</w:t>
            </w:r>
          </w:p>
        </w:tc>
      </w:tr>
    </w:tbl>
    <w:p w14:paraId="5943C9D2" w14:textId="7EB164F8" w:rsidR="00101895" w:rsidRPr="00101895" w:rsidRDefault="004713F9" w:rsidP="00101895">
      <w:pPr>
        <w:pStyle w:val="Nadpis1"/>
        <w:spacing w:before="120" w:after="0"/>
      </w:pPr>
      <w:r w:rsidRPr="0003780D">
        <w:br w:type="page"/>
      </w:r>
      <w:bookmarkStart w:id="33" w:name="_Toc166159078"/>
      <w:bookmarkStart w:id="34" w:name="_Toc166351056"/>
      <w:r w:rsidR="00101895" w:rsidRPr="00101895">
        <w:lastRenderedPageBreak/>
        <w:t>Učební osnovy předmětů</w:t>
      </w:r>
      <w:bookmarkEnd w:id="33"/>
      <w:bookmarkEnd w:id="34"/>
    </w:p>
    <w:p w14:paraId="18A25721" w14:textId="77777777" w:rsidR="00101895" w:rsidRPr="00101895" w:rsidRDefault="00101895" w:rsidP="00101895">
      <w:pPr>
        <w:keepNext/>
        <w:keepLines/>
        <w:numPr>
          <w:ilvl w:val="1"/>
          <w:numId w:val="1"/>
        </w:numPr>
        <w:spacing w:after="0" w:line="360" w:lineRule="auto"/>
        <w:outlineLvl w:val="1"/>
        <w:rPr>
          <w:rFonts w:asciiTheme="majorHAnsi" w:eastAsiaTheme="majorEastAsia" w:hAnsiTheme="majorHAnsi" w:cstheme="majorBidi"/>
          <w:b/>
          <w:szCs w:val="26"/>
        </w:rPr>
      </w:pPr>
      <w:bookmarkStart w:id="35" w:name="_Toc166159079"/>
      <w:bookmarkStart w:id="36" w:name="_Toc166351057"/>
      <w:r w:rsidRPr="00101895">
        <w:rPr>
          <w:rFonts w:asciiTheme="majorHAnsi" w:eastAsiaTheme="majorEastAsia" w:hAnsiTheme="majorHAnsi" w:cstheme="majorBidi"/>
          <w:b/>
          <w:szCs w:val="26"/>
        </w:rPr>
        <w:t>Všeobecně vzdělávací předměty</w:t>
      </w:r>
      <w:bookmarkEnd w:id="35"/>
      <w:bookmarkEnd w:id="36"/>
    </w:p>
    <w:p w14:paraId="26F55EA9" w14:textId="77777777" w:rsidR="00101895" w:rsidRPr="00101895" w:rsidRDefault="00101895" w:rsidP="00101895">
      <w:pPr>
        <w:keepNext/>
        <w:keepLines/>
        <w:spacing w:before="0" w:after="60" w:line="360" w:lineRule="auto"/>
        <w:outlineLvl w:val="1"/>
        <w:rPr>
          <w:rFonts w:asciiTheme="majorHAnsi" w:eastAsiaTheme="majorEastAsia" w:hAnsiTheme="majorHAnsi" w:cstheme="majorBidi"/>
          <w:b/>
          <w:szCs w:val="26"/>
        </w:rPr>
      </w:pPr>
      <w:bookmarkStart w:id="37" w:name="_Toc166159080"/>
      <w:bookmarkStart w:id="38" w:name="_Toc166351058"/>
      <w:r w:rsidRPr="00101895">
        <w:rPr>
          <w:rFonts w:asciiTheme="majorHAnsi" w:eastAsiaTheme="majorEastAsia" w:hAnsiTheme="majorHAnsi" w:cstheme="majorBidi"/>
          <w:b/>
          <w:szCs w:val="26"/>
        </w:rPr>
        <w:t>Český jazyk a literatura</w:t>
      </w:r>
      <w:bookmarkEnd w:id="37"/>
      <w:bookmarkEnd w:id="38"/>
    </w:p>
    <w:tbl>
      <w:tblPr>
        <w:tblStyle w:val="Mkatabulky1"/>
        <w:tblpPr w:leftFromText="141" w:rightFromText="141" w:vertAnchor="page" w:horzAnchor="margin" w:tblpY="2851"/>
        <w:tblW w:w="0" w:type="auto"/>
        <w:tblInd w:w="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797"/>
      </w:tblGrid>
      <w:tr w:rsidR="00101895" w:rsidRPr="00101895" w14:paraId="019DB740" w14:textId="77777777" w:rsidTr="00D40F6E">
        <w:tc>
          <w:tcPr>
            <w:tcW w:w="9062" w:type="dxa"/>
            <w:gridSpan w:val="2"/>
            <w:shd w:val="clear" w:color="auto" w:fill="D9D9D9"/>
            <w:hideMark/>
          </w:tcPr>
          <w:p w14:paraId="2E3D52C9" w14:textId="77777777" w:rsidR="00101895" w:rsidRPr="00101895" w:rsidRDefault="00101895" w:rsidP="00101895">
            <w:pPr>
              <w:spacing w:before="0"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101895">
              <w:rPr>
                <w:rFonts w:ascii="Calibri" w:eastAsia="Calibri" w:hAnsi="Calibri" w:cs="Calibri"/>
                <w:b/>
                <w:bCs/>
              </w:rPr>
              <w:t>Učební osnova</w:t>
            </w:r>
          </w:p>
        </w:tc>
      </w:tr>
      <w:tr w:rsidR="00101895" w:rsidRPr="00101895" w14:paraId="0A9D65F9" w14:textId="77777777" w:rsidTr="00D40F6E">
        <w:tc>
          <w:tcPr>
            <w:tcW w:w="2263" w:type="dxa"/>
            <w:hideMark/>
          </w:tcPr>
          <w:p w14:paraId="1A8BB7A4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00101895">
              <w:rPr>
                <w:rFonts w:ascii="Calibri" w:eastAsia="Calibri" w:hAnsi="Calibri" w:cs="Calibri"/>
                <w:b/>
                <w:bCs/>
              </w:rPr>
              <w:t>Předmět</w:t>
            </w:r>
          </w:p>
        </w:tc>
        <w:tc>
          <w:tcPr>
            <w:tcW w:w="6799" w:type="dxa"/>
            <w:hideMark/>
          </w:tcPr>
          <w:p w14:paraId="7D10DA8E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Calibri" w:hAnsi="Calibri" w:cs="Calibri"/>
                <w:i/>
                <w:iCs/>
              </w:rPr>
            </w:pPr>
            <w:r w:rsidRPr="00101895">
              <w:rPr>
                <w:rFonts w:ascii="Calibri" w:eastAsia="Calibri" w:hAnsi="Calibri" w:cs="Calibri"/>
                <w:i/>
                <w:iCs/>
              </w:rPr>
              <w:t>Český jazyk a literatura</w:t>
            </w:r>
          </w:p>
        </w:tc>
      </w:tr>
      <w:tr w:rsidR="00101895" w:rsidRPr="00101895" w14:paraId="68F52DBF" w14:textId="77777777" w:rsidTr="00D40F6E">
        <w:tc>
          <w:tcPr>
            <w:tcW w:w="2263" w:type="dxa"/>
            <w:hideMark/>
          </w:tcPr>
          <w:p w14:paraId="535DBE5F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00101895">
              <w:rPr>
                <w:rFonts w:ascii="Calibri" w:eastAsia="Calibri" w:hAnsi="Calibri" w:cs="Calibri"/>
                <w:b/>
                <w:bCs/>
              </w:rPr>
              <w:t>Počet hodin týdně</w:t>
            </w:r>
          </w:p>
        </w:tc>
        <w:tc>
          <w:tcPr>
            <w:tcW w:w="6799" w:type="dxa"/>
            <w:hideMark/>
          </w:tcPr>
          <w:p w14:paraId="4E5D3633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Calibri" w:hAnsi="Calibri" w:cs="Calibri"/>
              </w:rPr>
            </w:pPr>
            <w:r w:rsidRPr="00101895">
              <w:rPr>
                <w:rFonts w:ascii="Calibri" w:eastAsia="Calibri" w:hAnsi="Calibri" w:cs="Calibri"/>
              </w:rPr>
              <w:t>2</w:t>
            </w:r>
          </w:p>
        </w:tc>
      </w:tr>
      <w:tr w:rsidR="00101895" w:rsidRPr="00101895" w14:paraId="27C2E87B" w14:textId="77777777" w:rsidTr="00D40F6E">
        <w:tc>
          <w:tcPr>
            <w:tcW w:w="2263" w:type="dxa"/>
            <w:hideMark/>
          </w:tcPr>
          <w:p w14:paraId="20E8F5D2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00101895">
              <w:rPr>
                <w:rFonts w:ascii="Calibri" w:eastAsia="Calibri" w:hAnsi="Calibri" w:cs="Calibri"/>
                <w:b/>
                <w:bCs/>
              </w:rPr>
              <w:t>Celkový počet hodin</w:t>
            </w:r>
          </w:p>
        </w:tc>
        <w:tc>
          <w:tcPr>
            <w:tcW w:w="6799" w:type="dxa"/>
            <w:hideMark/>
          </w:tcPr>
          <w:p w14:paraId="242B2F50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Calibri" w:hAnsi="Calibri" w:cs="Calibri"/>
                <w:i/>
                <w:iCs/>
              </w:rPr>
            </w:pPr>
            <w:r w:rsidRPr="00101895">
              <w:rPr>
                <w:rFonts w:ascii="Calibri" w:eastAsia="Calibri" w:hAnsi="Calibri" w:cs="Calibri"/>
                <w:i/>
                <w:iCs/>
              </w:rPr>
              <w:t>96</w:t>
            </w:r>
          </w:p>
        </w:tc>
      </w:tr>
      <w:tr w:rsidR="00101895" w:rsidRPr="00101895" w14:paraId="42735169" w14:textId="77777777" w:rsidTr="00D40F6E">
        <w:tc>
          <w:tcPr>
            <w:tcW w:w="2263" w:type="dxa"/>
            <w:hideMark/>
          </w:tcPr>
          <w:p w14:paraId="7B5D770B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00101895">
              <w:rPr>
                <w:rFonts w:ascii="Calibri" w:eastAsia="Calibri" w:hAnsi="Calibri" w:cs="Calibri"/>
                <w:b/>
                <w:bCs/>
              </w:rPr>
              <w:t>Vyučován v ročníku</w:t>
            </w:r>
          </w:p>
        </w:tc>
        <w:tc>
          <w:tcPr>
            <w:tcW w:w="6799" w:type="dxa"/>
            <w:hideMark/>
          </w:tcPr>
          <w:p w14:paraId="4BACE252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Calibri" w:hAnsi="Calibri" w:cs="Calibri"/>
                <w:i/>
                <w:iCs/>
              </w:rPr>
            </w:pPr>
            <w:r w:rsidRPr="00101895">
              <w:rPr>
                <w:rFonts w:ascii="Calibri" w:eastAsia="Calibri" w:hAnsi="Calibri" w:cs="Calibri"/>
                <w:i/>
                <w:iCs/>
              </w:rPr>
              <w:t xml:space="preserve">První, druhý, třetí </w:t>
            </w:r>
          </w:p>
        </w:tc>
      </w:tr>
      <w:tr w:rsidR="00101895" w:rsidRPr="00101895" w14:paraId="30B37F8E" w14:textId="77777777" w:rsidTr="00D40F6E">
        <w:tc>
          <w:tcPr>
            <w:tcW w:w="2263" w:type="dxa"/>
            <w:hideMark/>
          </w:tcPr>
          <w:p w14:paraId="5D06F904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00101895">
              <w:rPr>
                <w:rFonts w:ascii="Calibri" w:eastAsia="Calibri" w:hAnsi="Calibri" w:cs="Calibri"/>
                <w:b/>
                <w:bCs/>
              </w:rPr>
              <w:t>Cíl předmětu</w:t>
            </w:r>
          </w:p>
        </w:tc>
        <w:tc>
          <w:tcPr>
            <w:tcW w:w="6799" w:type="dxa"/>
            <w:hideMark/>
          </w:tcPr>
          <w:p w14:paraId="6F8C006B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Calibri" w:hAnsi="Calibri" w:cs="Calibri"/>
              </w:rPr>
            </w:pPr>
            <w:r w:rsidRPr="00101895">
              <w:rPr>
                <w:rFonts w:ascii="Calibri" w:eastAsia="Calibri" w:hAnsi="Calibri" w:cs="Calibri"/>
              </w:rPr>
              <w:t>Srozumitelně se vyjadřovat ústní i písemnou formou spisovného jazyka.</w:t>
            </w:r>
          </w:p>
          <w:p w14:paraId="68F8ED46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Calibri" w:hAnsi="Calibri" w:cs="Calibri"/>
              </w:rPr>
            </w:pPr>
            <w:r w:rsidRPr="00101895">
              <w:rPr>
                <w:rFonts w:ascii="Calibri" w:eastAsia="Calibri" w:hAnsi="Calibri" w:cs="Calibri"/>
              </w:rPr>
              <w:t>Výchova ke kultivovanému projevu a vystupování. Prohlubuje čtenářskou gramotnost a vytváří postoj ke kulturnímu dění.</w:t>
            </w:r>
          </w:p>
        </w:tc>
      </w:tr>
      <w:tr w:rsidR="00101895" w:rsidRPr="00101895" w14:paraId="2D974BB1" w14:textId="77777777" w:rsidTr="00D40F6E">
        <w:tc>
          <w:tcPr>
            <w:tcW w:w="2263" w:type="dxa"/>
            <w:hideMark/>
          </w:tcPr>
          <w:p w14:paraId="71313E5A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00101895">
              <w:rPr>
                <w:rFonts w:ascii="Calibri" w:eastAsia="Calibri" w:hAnsi="Calibri" w:cs="Calibri"/>
                <w:b/>
                <w:bCs/>
              </w:rPr>
              <w:t>Charakteristika učiva</w:t>
            </w:r>
          </w:p>
        </w:tc>
        <w:tc>
          <w:tcPr>
            <w:tcW w:w="6799" w:type="dxa"/>
            <w:hideMark/>
          </w:tcPr>
          <w:p w14:paraId="093205C0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Calibri" w:hAnsi="Calibri" w:cs="Calibri"/>
              </w:rPr>
            </w:pPr>
            <w:r w:rsidRPr="00101895">
              <w:rPr>
                <w:rFonts w:ascii="Calibri" w:eastAsia="Calibri" w:hAnsi="Calibri" w:cs="Calibri"/>
              </w:rPr>
              <w:t>Učivo vychází z obsahového okruhu RVP – Vzdělávání a komunikace v českém jazyce a Estetické vzdělávání.</w:t>
            </w:r>
          </w:p>
          <w:p w14:paraId="5F133E63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Calibri" w:hAnsi="Calibri" w:cs="Calibri"/>
              </w:rPr>
            </w:pPr>
            <w:r w:rsidRPr="00101895">
              <w:rPr>
                <w:rFonts w:ascii="Calibri" w:eastAsia="Calibri" w:hAnsi="Calibri" w:cs="Calibri"/>
              </w:rPr>
              <w:t>Mezipředmětově je propojeno se všemi společenskovědními předměty.</w:t>
            </w:r>
          </w:p>
          <w:p w14:paraId="004D392E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Calibri" w:hAnsi="Calibri" w:cs="Calibri"/>
              </w:rPr>
            </w:pPr>
            <w:r w:rsidRPr="00101895">
              <w:rPr>
                <w:rFonts w:ascii="Calibri" w:eastAsia="Calibri" w:hAnsi="Calibri" w:cs="Calibri"/>
              </w:rPr>
              <w:t xml:space="preserve">Předmět se vyučuje v 1., 2. a 3. ročníku, učivo je rozděleno do dvou částí, které se v rámci vyučovací hodiny prolínají, aby žák pochopil učivo komplexně a dokázal ho použít v praktickém životě. </w:t>
            </w:r>
          </w:p>
        </w:tc>
      </w:tr>
      <w:tr w:rsidR="00101895" w:rsidRPr="00101895" w14:paraId="27273A84" w14:textId="77777777" w:rsidTr="00D40F6E">
        <w:tc>
          <w:tcPr>
            <w:tcW w:w="2263" w:type="dxa"/>
            <w:hideMark/>
          </w:tcPr>
          <w:p w14:paraId="203F7EB3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00101895">
              <w:rPr>
                <w:rFonts w:ascii="Calibri" w:eastAsia="Calibri" w:hAnsi="Calibri" w:cs="Calibri"/>
                <w:b/>
                <w:bCs/>
              </w:rPr>
              <w:t>Výukové strategie</w:t>
            </w:r>
          </w:p>
        </w:tc>
        <w:tc>
          <w:tcPr>
            <w:tcW w:w="6799" w:type="dxa"/>
            <w:hideMark/>
          </w:tcPr>
          <w:p w14:paraId="3EEC6022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Calibri" w:hAnsi="Calibri" w:cs="Calibri"/>
              </w:rPr>
            </w:pPr>
            <w:r w:rsidRPr="00101895">
              <w:rPr>
                <w:rFonts w:ascii="Calibri" w:eastAsia="Calibri" w:hAnsi="Calibri" w:cs="Calibri"/>
              </w:rPr>
              <w:t xml:space="preserve">Metody: expozice učiva, fixace učiva, diagnostické a klasifikační. slovní, názorně-demonstrační, informačně receptivní, reproduktivní, problémového výkladu, Brainstormingové metody. </w:t>
            </w:r>
          </w:p>
          <w:p w14:paraId="0D30E0A8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Calibri" w:hAnsi="Calibri" w:cs="Calibri"/>
                <w:i/>
                <w:iCs/>
              </w:rPr>
            </w:pPr>
            <w:r w:rsidRPr="00101895">
              <w:rPr>
                <w:rFonts w:ascii="Calibri" w:eastAsia="Calibri" w:hAnsi="Calibri" w:cs="Calibri"/>
              </w:rPr>
              <w:t>Forma: frontální výuka, individualizovaná výuka, prvky skupinové a kooperativní výuky, čtenářské dílny, exkurze.</w:t>
            </w:r>
          </w:p>
        </w:tc>
      </w:tr>
      <w:tr w:rsidR="00101895" w:rsidRPr="00101895" w14:paraId="0822C875" w14:textId="77777777" w:rsidTr="00D40F6E">
        <w:tc>
          <w:tcPr>
            <w:tcW w:w="2263" w:type="dxa"/>
            <w:hideMark/>
          </w:tcPr>
          <w:p w14:paraId="26FC973F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00101895">
              <w:rPr>
                <w:rFonts w:ascii="Calibri" w:eastAsia="Calibri" w:hAnsi="Calibri" w:cs="Calibri"/>
                <w:b/>
                <w:bCs/>
              </w:rPr>
              <w:t>Hodnocení žáků</w:t>
            </w:r>
          </w:p>
        </w:tc>
        <w:tc>
          <w:tcPr>
            <w:tcW w:w="6799" w:type="dxa"/>
            <w:hideMark/>
          </w:tcPr>
          <w:p w14:paraId="434315B1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Calibri" w:hAnsi="Calibri" w:cs="Calibri"/>
              </w:rPr>
            </w:pPr>
            <w:r w:rsidRPr="00101895">
              <w:rPr>
                <w:rFonts w:ascii="Calibri" w:eastAsia="Calibri" w:hAnsi="Calibri" w:cs="Calibri"/>
              </w:rPr>
              <w:t xml:space="preserve">Žáci jsou hodnoceni z jednotlivých oblastí: mluvnice, sloh a literatura podle dosažených výsledků a aktivity během vyučování. Hodnocení je numerické, slovní, jednotlivců i skupin. </w:t>
            </w:r>
          </w:p>
          <w:p w14:paraId="7FA3FDEA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Calibri" w:hAnsi="Calibri" w:cs="Calibri"/>
              </w:rPr>
            </w:pPr>
            <w:r w:rsidRPr="00101895">
              <w:rPr>
                <w:rFonts w:ascii="Calibri" w:eastAsia="Calibri" w:hAnsi="Calibri" w:cs="Calibri"/>
              </w:rPr>
              <w:t xml:space="preserve">Důležité je především osobní zapojení každého žáka, jeho ochota nad úkolem přemýšlet, nevzdávat počáteční neúspěch, kriticky myslet a obhájit svůj názor s podporou ověřených informací. </w:t>
            </w:r>
          </w:p>
          <w:p w14:paraId="5150F94F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Calibri" w:hAnsi="Calibri" w:cs="Calibri"/>
              </w:rPr>
            </w:pPr>
            <w:r w:rsidRPr="00101895">
              <w:rPr>
                <w:rFonts w:ascii="Calibri" w:eastAsia="Calibri" w:hAnsi="Calibri" w:cs="Calibri"/>
              </w:rPr>
              <w:t xml:space="preserve">Žáci jsou vedeni k sebehodnocení. </w:t>
            </w:r>
          </w:p>
          <w:p w14:paraId="2A793CEB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Calibri" w:hAnsi="Calibri" w:cs="Calibri"/>
              </w:rPr>
            </w:pPr>
            <w:r w:rsidRPr="00101895">
              <w:rPr>
                <w:rFonts w:ascii="Calibri" w:eastAsia="Calibri" w:hAnsi="Calibri" w:cs="Calibri"/>
              </w:rPr>
              <w:t>Kritéria hodnocení vycházejí z Pravidel hodnocení Školního řádu Odborné školy výroby a služeb, Plzeň, Vejprnická 56.</w:t>
            </w:r>
          </w:p>
        </w:tc>
      </w:tr>
      <w:tr w:rsidR="00101895" w:rsidRPr="00101895" w14:paraId="059CF57E" w14:textId="77777777" w:rsidTr="00D40F6E">
        <w:tc>
          <w:tcPr>
            <w:tcW w:w="2263" w:type="dxa"/>
            <w:hideMark/>
          </w:tcPr>
          <w:p w14:paraId="3970F61D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00101895">
              <w:rPr>
                <w:rFonts w:ascii="Calibri" w:eastAsia="Calibri" w:hAnsi="Calibri" w:cs="Calibri"/>
                <w:b/>
                <w:bCs/>
              </w:rPr>
              <w:t>Cíle vzdělávání v oblasti citů, postojů, hodnot a preferencí</w:t>
            </w:r>
          </w:p>
        </w:tc>
        <w:tc>
          <w:tcPr>
            <w:tcW w:w="6799" w:type="dxa"/>
            <w:hideMark/>
          </w:tcPr>
          <w:p w14:paraId="3D9E868F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Calibri" w:hAnsi="Calibri" w:cs="Calibri"/>
              </w:rPr>
            </w:pPr>
            <w:r w:rsidRPr="00101895">
              <w:rPr>
                <w:rFonts w:ascii="Calibri" w:eastAsia="Calibri" w:hAnsi="Calibri" w:cs="Calibri"/>
              </w:rPr>
              <w:t>Zvýšit ochotu žáků nad úkoly přemýšlet, nevzdávat počáteční neúspěch, kriticky myslet a obhájit svůj názor s podporou ověřených informací.</w:t>
            </w:r>
          </w:p>
        </w:tc>
      </w:tr>
      <w:tr w:rsidR="00101895" w:rsidRPr="00101895" w14:paraId="200F1028" w14:textId="77777777" w:rsidTr="00D40F6E">
        <w:tc>
          <w:tcPr>
            <w:tcW w:w="2263" w:type="dxa"/>
            <w:hideMark/>
          </w:tcPr>
          <w:p w14:paraId="71829892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00101895">
              <w:rPr>
                <w:rFonts w:ascii="Calibri" w:eastAsia="Calibri" w:hAnsi="Calibri" w:cs="Calibri"/>
                <w:b/>
                <w:bCs/>
              </w:rPr>
              <w:t>Popis přínosu předmětu k rozvoji klíčových kompetencí a aplikaci průřezových témat</w:t>
            </w:r>
          </w:p>
        </w:tc>
        <w:tc>
          <w:tcPr>
            <w:tcW w:w="6799" w:type="dxa"/>
            <w:hideMark/>
          </w:tcPr>
          <w:p w14:paraId="3A2402EA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Calibri" w:hAnsi="Calibri" w:cs="Calibri"/>
              </w:rPr>
            </w:pPr>
            <w:r w:rsidRPr="00101895">
              <w:rPr>
                <w:rFonts w:ascii="Calibri" w:eastAsia="Calibri" w:hAnsi="Calibri" w:cs="Calibri"/>
              </w:rPr>
              <w:t>Předmět Český jazyk a literatura rozvíjí klíčové kompetence k učení a k řešení problémů, dále sociální a komunikativní kompetence, díky nimž se žák naučí:</w:t>
            </w:r>
          </w:p>
          <w:p w14:paraId="129097D0" w14:textId="77777777" w:rsidR="00101895" w:rsidRPr="00101895" w:rsidRDefault="00101895" w:rsidP="0003780D">
            <w:pPr>
              <w:numPr>
                <w:ilvl w:val="0"/>
                <w:numId w:val="4"/>
              </w:numPr>
              <w:spacing w:before="0" w:after="0" w:line="240" w:lineRule="auto"/>
              <w:contextualSpacing/>
              <w:rPr>
                <w:rFonts w:ascii="Calibri" w:eastAsia="Calibri" w:hAnsi="Calibri" w:cs="Calibri"/>
              </w:rPr>
            </w:pPr>
            <w:r w:rsidRPr="00101895">
              <w:rPr>
                <w:rFonts w:ascii="Calibri" w:eastAsia="Calibri" w:hAnsi="Calibri" w:cs="Calibri"/>
              </w:rPr>
              <w:t>využívat efektivní způsoby učení,</w:t>
            </w:r>
          </w:p>
          <w:p w14:paraId="501CC102" w14:textId="77777777" w:rsidR="00101895" w:rsidRPr="00101895" w:rsidRDefault="00101895" w:rsidP="0003780D">
            <w:pPr>
              <w:numPr>
                <w:ilvl w:val="0"/>
                <w:numId w:val="4"/>
              </w:numPr>
              <w:spacing w:before="0" w:after="0" w:line="240" w:lineRule="auto"/>
              <w:contextualSpacing/>
              <w:rPr>
                <w:rFonts w:ascii="Calibri" w:eastAsia="Calibri" w:hAnsi="Calibri" w:cs="Calibri"/>
              </w:rPr>
            </w:pPr>
            <w:r w:rsidRPr="00101895">
              <w:rPr>
                <w:rFonts w:ascii="Calibri" w:eastAsia="Calibri" w:hAnsi="Calibri" w:cs="Calibri"/>
              </w:rPr>
              <w:t>zvládnout hodnocení svých výkonů,</w:t>
            </w:r>
          </w:p>
          <w:p w14:paraId="7A253746" w14:textId="77777777" w:rsidR="00101895" w:rsidRPr="00101895" w:rsidRDefault="00101895" w:rsidP="0003780D">
            <w:pPr>
              <w:numPr>
                <w:ilvl w:val="0"/>
                <w:numId w:val="4"/>
              </w:numPr>
              <w:spacing w:before="0" w:after="0" w:line="240" w:lineRule="auto"/>
              <w:contextualSpacing/>
              <w:rPr>
                <w:rFonts w:ascii="Calibri" w:eastAsia="Calibri" w:hAnsi="Calibri" w:cs="Calibri"/>
              </w:rPr>
            </w:pPr>
            <w:r w:rsidRPr="00101895">
              <w:rPr>
                <w:rFonts w:ascii="Calibri" w:eastAsia="Calibri" w:hAnsi="Calibri" w:cs="Calibri"/>
              </w:rPr>
              <w:t xml:space="preserve">získávat informace z různých pramenů a dávat je do souvislostí, </w:t>
            </w:r>
          </w:p>
          <w:p w14:paraId="00C67890" w14:textId="77777777" w:rsidR="00101895" w:rsidRPr="00101895" w:rsidRDefault="00101895" w:rsidP="0003780D">
            <w:pPr>
              <w:numPr>
                <w:ilvl w:val="0"/>
                <w:numId w:val="4"/>
              </w:numPr>
              <w:spacing w:before="0" w:after="0" w:line="240" w:lineRule="auto"/>
              <w:contextualSpacing/>
              <w:rPr>
                <w:rFonts w:ascii="Calibri" w:eastAsia="Calibri" w:hAnsi="Calibri" w:cs="Calibri"/>
              </w:rPr>
            </w:pPr>
            <w:r w:rsidRPr="00101895">
              <w:rPr>
                <w:rFonts w:ascii="Calibri" w:eastAsia="Calibri" w:hAnsi="Calibri" w:cs="Calibri"/>
              </w:rPr>
              <w:t>formulovat své myšlenky srozumitelně a souvisle, v písemné podobě přehledně a jazykově správně,</w:t>
            </w:r>
          </w:p>
          <w:p w14:paraId="590BD0CD" w14:textId="77777777" w:rsidR="00101895" w:rsidRPr="00101895" w:rsidRDefault="00101895" w:rsidP="0003780D">
            <w:pPr>
              <w:numPr>
                <w:ilvl w:val="0"/>
                <w:numId w:val="4"/>
              </w:numPr>
              <w:spacing w:before="0" w:after="0" w:line="240" w:lineRule="auto"/>
              <w:contextualSpacing/>
              <w:rPr>
                <w:rFonts w:ascii="Calibri" w:eastAsia="Calibri" w:hAnsi="Calibri" w:cs="Calibri"/>
              </w:rPr>
            </w:pPr>
            <w:r w:rsidRPr="00101895">
              <w:rPr>
                <w:rFonts w:ascii="Calibri" w:eastAsia="Calibri" w:hAnsi="Calibri" w:cs="Calibri"/>
              </w:rPr>
              <w:t xml:space="preserve">zpracovávat texty na běžné i odborná témata a různé pracovní materiály, </w:t>
            </w:r>
          </w:p>
          <w:p w14:paraId="355633EC" w14:textId="77777777" w:rsidR="00101895" w:rsidRPr="00101895" w:rsidRDefault="00101895" w:rsidP="0003780D">
            <w:pPr>
              <w:numPr>
                <w:ilvl w:val="0"/>
                <w:numId w:val="4"/>
              </w:numPr>
              <w:spacing w:before="0" w:after="0" w:line="240" w:lineRule="auto"/>
              <w:contextualSpacing/>
              <w:rPr>
                <w:rFonts w:ascii="Calibri" w:eastAsia="Calibri" w:hAnsi="Calibri" w:cs="Calibri"/>
              </w:rPr>
            </w:pPr>
            <w:r w:rsidRPr="00101895">
              <w:rPr>
                <w:rFonts w:ascii="Calibri" w:eastAsia="Calibri" w:hAnsi="Calibri" w:cs="Calibri"/>
              </w:rPr>
              <w:t xml:space="preserve">snažit se dodržovat jazykové a stylistické normy i odbornou terminologii, </w:t>
            </w:r>
          </w:p>
          <w:p w14:paraId="4712B5CF" w14:textId="77777777" w:rsidR="00101895" w:rsidRPr="00101895" w:rsidRDefault="00101895" w:rsidP="0003780D">
            <w:pPr>
              <w:numPr>
                <w:ilvl w:val="0"/>
                <w:numId w:val="4"/>
              </w:numPr>
              <w:spacing w:before="0" w:after="0" w:line="240" w:lineRule="auto"/>
              <w:contextualSpacing/>
              <w:rPr>
                <w:rFonts w:ascii="Calibri" w:eastAsia="Calibri" w:hAnsi="Calibri" w:cs="Calibri"/>
              </w:rPr>
            </w:pPr>
            <w:r w:rsidRPr="00101895">
              <w:rPr>
                <w:rFonts w:ascii="Calibri" w:eastAsia="Calibri" w:hAnsi="Calibri" w:cs="Calibri"/>
              </w:rPr>
              <w:t>pracovat v týmu,</w:t>
            </w:r>
          </w:p>
          <w:p w14:paraId="33D58E35" w14:textId="77777777" w:rsidR="00101895" w:rsidRPr="00101895" w:rsidRDefault="00101895" w:rsidP="0003780D">
            <w:pPr>
              <w:numPr>
                <w:ilvl w:val="0"/>
                <w:numId w:val="4"/>
              </w:numPr>
              <w:spacing w:before="0" w:after="0" w:line="240" w:lineRule="auto"/>
              <w:contextualSpacing/>
              <w:rPr>
                <w:rFonts w:ascii="Calibri" w:eastAsia="Calibri" w:hAnsi="Calibri" w:cs="Calibri"/>
              </w:rPr>
            </w:pPr>
            <w:r w:rsidRPr="00101895">
              <w:rPr>
                <w:rFonts w:ascii="Calibri" w:eastAsia="Calibri" w:hAnsi="Calibri" w:cs="Calibri"/>
              </w:rPr>
              <w:t>přijímat a plnit svěřené úkoly,</w:t>
            </w:r>
          </w:p>
          <w:p w14:paraId="22BD5016" w14:textId="77777777" w:rsidR="00101895" w:rsidRPr="00101895" w:rsidRDefault="00101895" w:rsidP="0003780D">
            <w:pPr>
              <w:numPr>
                <w:ilvl w:val="0"/>
                <w:numId w:val="4"/>
              </w:numPr>
              <w:spacing w:before="0" w:after="0" w:line="240" w:lineRule="auto"/>
              <w:contextualSpacing/>
              <w:rPr>
                <w:rFonts w:ascii="Calibri" w:eastAsia="Calibri" w:hAnsi="Calibri" w:cs="Calibri"/>
              </w:rPr>
            </w:pPr>
            <w:r w:rsidRPr="00101895">
              <w:rPr>
                <w:rFonts w:ascii="Calibri" w:eastAsia="Calibri" w:hAnsi="Calibri" w:cs="Calibri"/>
              </w:rPr>
              <w:t>přizpůsobovat se změnám,</w:t>
            </w:r>
          </w:p>
          <w:p w14:paraId="53B624BF" w14:textId="77777777" w:rsidR="00101895" w:rsidRPr="00101895" w:rsidRDefault="00101895" w:rsidP="0003780D">
            <w:pPr>
              <w:numPr>
                <w:ilvl w:val="0"/>
                <w:numId w:val="4"/>
              </w:numPr>
              <w:spacing w:before="0" w:after="0" w:line="240" w:lineRule="auto"/>
              <w:contextualSpacing/>
              <w:rPr>
                <w:rFonts w:ascii="Calibri" w:eastAsia="Calibri" w:hAnsi="Calibri" w:cs="Calibri"/>
              </w:rPr>
            </w:pPr>
            <w:r w:rsidRPr="00101895">
              <w:rPr>
                <w:rFonts w:ascii="Calibri" w:eastAsia="Calibri" w:hAnsi="Calibri" w:cs="Calibri"/>
              </w:rPr>
              <w:lastRenderedPageBreak/>
              <w:t>umět svá řešení obhajovat.</w:t>
            </w:r>
          </w:p>
          <w:p w14:paraId="0DAC9B8A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Calibri" w:hAnsi="Calibri" w:cs="Calibri"/>
              </w:rPr>
            </w:pPr>
            <w:r w:rsidRPr="00101895">
              <w:rPr>
                <w:rFonts w:ascii="Calibri" w:eastAsia="Calibri" w:hAnsi="Calibri" w:cs="Calibri"/>
              </w:rPr>
              <w:t>V rámci výuky dochází k realizaci průřezových témat:</w:t>
            </w:r>
          </w:p>
          <w:p w14:paraId="31D7C30B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Calibri" w:hAnsi="Calibri" w:cs="Calibri"/>
              </w:rPr>
            </w:pPr>
            <w:r w:rsidRPr="00101895">
              <w:rPr>
                <w:rFonts w:ascii="Calibri" w:eastAsia="Calibri" w:hAnsi="Calibri" w:cs="Calibri"/>
              </w:rPr>
              <w:t>Občan v demokratické společnosti – žáci jsou vedeni k orientaci v mediálních obsazích, kriticky je hodnotit a optimálně využívat</w:t>
            </w:r>
          </w:p>
          <w:p w14:paraId="3D624288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Calibri" w:hAnsi="Calibri" w:cs="Calibri"/>
              </w:rPr>
            </w:pPr>
            <w:r w:rsidRPr="00101895">
              <w:rPr>
                <w:rFonts w:ascii="Calibri" w:eastAsia="Calibri" w:hAnsi="Calibri" w:cs="Calibri"/>
              </w:rPr>
              <w:t xml:space="preserve">masová média pro své různé potřeby; </w:t>
            </w:r>
          </w:p>
          <w:p w14:paraId="7D9F2475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Calibri" w:hAnsi="Calibri" w:cs="Calibri"/>
              </w:rPr>
            </w:pPr>
            <w:r w:rsidRPr="00101895">
              <w:rPr>
                <w:rFonts w:ascii="Calibri" w:eastAsia="Calibri" w:hAnsi="Calibri" w:cs="Calibri"/>
              </w:rPr>
              <w:t>Informační a komunikační technologie – žáci se orientují v široké nabídce výukových programů a pravidel pravopisu na internetu</w:t>
            </w:r>
          </w:p>
          <w:p w14:paraId="5D46A087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Calibri" w:hAnsi="Calibri" w:cs="Calibri"/>
              </w:rPr>
            </w:pPr>
            <w:r w:rsidRPr="00101895">
              <w:rPr>
                <w:rFonts w:ascii="Calibri" w:eastAsia="Calibri" w:hAnsi="Calibri" w:cs="Calibri"/>
              </w:rPr>
              <w:t>Člověk a životní prostředí – žáci jsou vedeni, aby dokázali esteticky a citově vnímat své okolí a přírodní prostředí</w:t>
            </w:r>
          </w:p>
          <w:p w14:paraId="798936FA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Calibri" w:hAnsi="Calibri" w:cs="Calibri"/>
              </w:rPr>
            </w:pPr>
            <w:r w:rsidRPr="00101895">
              <w:rPr>
                <w:rFonts w:ascii="Calibri" w:eastAsia="Calibri" w:hAnsi="Calibri" w:cs="Calibri"/>
              </w:rPr>
              <w:t>Člověk a svět práce – žáci jsou motivováni k celoživotnímu učení pro udržení konkurenceschopnosti na trhu práce a pro aktivní osobní a profesní rozvoj</w:t>
            </w:r>
          </w:p>
        </w:tc>
      </w:tr>
    </w:tbl>
    <w:p w14:paraId="7CEB8167" w14:textId="77777777" w:rsidR="00101895" w:rsidRPr="00101895" w:rsidRDefault="00101895" w:rsidP="00101895">
      <w:pPr>
        <w:tabs>
          <w:tab w:val="left" w:pos="1596"/>
        </w:tabs>
        <w:spacing w:before="0" w:after="0"/>
        <w:rPr>
          <w:rFonts w:ascii="Calibri" w:hAnsi="Calibri" w:cs="Calibri"/>
          <w:b/>
          <w:bCs/>
        </w:rPr>
      </w:pPr>
    </w:p>
    <w:p w14:paraId="71D0596E" w14:textId="77777777" w:rsidR="00101895" w:rsidRPr="00101895" w:rsidRDefault="00101895" w:rsidP="00101895">
      <w:pPr>
        <w:rPr>
          <w:rFonts w:ascii="Calibri" w:hAnsi="Calibri" w:cs="Calibri"/>
        </w:rPr>
      </w:pPr>
    </w:p>
    <w:p w14:paraId="6103CB78" w14:textId="77777777" w:rsidR="00101895" w:rsidRPr="00101895" w:rsidRDefault="00101895" w:rsidP="00101895">
      <w:pPr>
        <w:rPr>
          <w:rFonts w:ascii="Calibri" w:hAnsi="Calibri" w:cs="Calibri"/>
        </w:rPr>
      </w:pPr>
    </w:p>
    <w:p w14:paraId="69A193D5" w14:textId="77777777" w:rsidR="00101895" w:rsidRPr="00101895" w:rsidRDefault="00101895" w:rsidP="00101895">
      <w:pPr>
        <w:rPr>
          <w:rFonts w:ascii="Calibri" w:hAnsi="Calibri" w:cs="Calibri"/>
        </w:rPr>
      </w:pPr>
    </w:p>
    <w:p w14:paraId="76B13907" w14:textId="77777777" w:rsidR="00101895" w:rsidRPr="00101895" w:rsidRDefault="00101895" w:rsidP="00101895">
      <w:pPr>
        <w:rPr>
          <w:rFonts w:ascii="Calibri" w:hAnsi="Calibri" w:cs="Calibri"/>
        </w:rPr>
      </w:pPr>
    </w:p>
    <w:p w14:paraId="07E5BBE8" w14:textId="77777777" w:rsidR="00101895" w:rsidRPr="00101895" w:rsidRDefault="00101895" w:rsidP="00101895">
      <w:pPr>
        <w:rPr>
          <w:rFonts w:ascii="Calibri" w:hAnsi="Calibri" w:cs="Calibri"/>
        </w:rPr>
      </w:pPr>
    </w:p>
    <w:p w14:paraId="13665839" w14:textId="77777777" w:rsidR="00101895" w:rsidRPr="00101895" w:rsidRDefault="00101895" w:rsidP="00101895">
      <w:pPr>
        <w:rPr>
          <w:rFonts w:ascii="Calibri" w:hAnsi="Calibri" w:cs="Calibri"/>
        </w:rPr>
      </w:pPr>
    </w:p>
    <w:p w14:paraId="58534B3D" w14:textId="77777777" w:rsidR="00101895" w:rsidRPr="00101895" w:rsidRDefault="00101895" w:rsidP="00101895">
      <w:pPr>
        <w:rPr>
          <w:rFonts w:ascii="Calibri" w:hAnsi="Calibri" w:cs="Calibri"/>
        </w:rPr>
      </w:pPr>
    </w:p>
    <w:p w14:paraId="0E7A3669" w14:textId="77777777" w:rsidR="00101895" w:rsidRPr="00101895" w:rsidRDefault="00101895" w:rsidP="00101895">
      <w:pPr>
        <w:rPr>
          <w:rFonts w:ascii="Calibri" w:hAnsi="Calibri" w:cs="Calibri"/>
        </w:rPr>
      </w:pPr>
    </w:p>
    <w:p w14:paraId="0186060F" w14:textId="77777777" w:rsidR="00101895" w:rsidRPr="00101895" w:rsidRDefault="00101895" w:rsidP="00101895">
      <w:pPr>
        <w:rPr>
          <w:rFonts w:ascii="Calibri" w:hAnsi="Calibri" w:cs="Calibri"/>
        </w:rPr>
      </w:pPr>
    </w:p>
    <w:p w14:paraId="0DA30B80" w14:textId="77777777" w:rsidR="00101895" w:rsidRPr="00101895" w:rsidRDefault="00101895" w:rsidP="00101895">
      <w:pPr>
        <w:rPr>
          <w:rFonts w:ascii="Calibri" w:hAnsi="Calibri" w:cs="Calibri"/>
        </w:rPr>
      </w:pPr>
    </w:p>
    <w:p w14:paraId="42FCDAC2" w14:textId="77777777" w:rsidR="00101895" w:rsidRPr="00101895" w:rsidRDefault="00101895" w:rsidP="00101895">
      <w:pPr>
        <w:rPr>
          <w:rFonts w:ascii="Calibri" w:hAnsi="Calibri" w:cs="Calibri"/>
        </w:rPr>
      </w:pPr>
    </w:p>
    <w:p w14:paraId="79611EB9" w14:textId="77777777" w:rsidR="00101895" w:rsidRPr="00101895" w:rsidRDefault="00101895" w:rsidP="00101895">
      <w:pPr>
        <w:rPr>
          <w:rFonts w:ascii="Calibri" w:hAnsi="Calibri" w:cs="Calibri"/>
        </w:rPr>
      </w:pPr>
    </w:p>
    <w:p w14:paraId="1DE4AA6D" w14:textId="77777777" w:rsidR="00101895" w:rsidRPr="00101895" w:rsidRDefault="00101895" w:rsidP="00101895">
      <w:pPr>
        <w:rPr>
          <w:rFonts w:ascii="Calibri" w:hAnsi="Calibri" w:cs="Calibri"/>
        </w:rPr>
      </w:pPr>
    </w:p>
    <w:p w14:paraId="686ADDF4" w14:textId="77777777" w:rsidR="00101895" w:rsidRPr="00101895" w:rsidRDefault="00101895" w:rsidP="00101895">
      <w:pPr>
        <w:rPr>
          <w:rFonts w:ascii="Calibri" w:hAnsi="Calibri" w:cs="Calibri"/>
        </w:rPr>
      </w:pPr>
    </w:p>
    <w:p w14:paraId="66D1C8FB" w14:textId="77777777" w:rsidR="00101895" w:rsidRPr="00101895" w:rsidRDefault="00101895" w:rsidP="00101895">
      <w:pPr>
        <w:rPr>
          <w:rFonts w:ascii="Calibri" w:hAnsi="Calibri" w:cs="Calibri"/>
        </w:rPr>
      </w:pPr>
    </w:p>
    <w:p w14:paraId="1918423E" w14:textId="77777777" w:rsidR="00101895" w:rsidRPr="00101895" w:rsidRDefault="00101895" w:rsidP="00101895">
      <w:pPr>
        <w:rPr>
          <w:rFonts w:ascii="Calibri" w:hAnsi="Calibri" w:cs="Calibri"/>
        </w:rPr>
      </w:pPr>
    </w:p>
    <w:p w14:paraId="52B1FE11" w14:textId="77777777" w:rsidR="00101895" w:rsidRPr="00101895" w:rsidRDefault="00101895" w:rsidP="00101895">
      <w:pPr>
        <w:rPr>
          <w:rFonts w:ascii="Calibri" w:hAnsi="Calibri" w:cs="Calibri"/>
        </w:rPr>
      </w:pPr>
    </w:p>
    <w:p w14:paraId="116CBF33" w14:textId="77777777" w:rsidR="00101895" w:rsidRPr="00101895" w:rsidRDefault="00101895" w:rsidP="00101895">
      <w:pPr>
        <w:rPr>
          <w:rFonts w:ascii="Calibri" w:hAnsi="Calibri" w:cs="Calibri"/>
        </w:rPr>
      </w:pPr>
    </w:p>
    <w:p w14:paraId="13EFC605" w14:textId="77777777" w:rsidR="00101895" w:rsidRPr="00101895" w:rsidRDefault="00101895" w:rsidP="00101895">
      <w:pPr>
        <w:rPr>
          <w:rFonts w:ascii="Calibri" w:hAnsi="Calibri" w:cs="Calibri"/>
        </w:rPr>
      </w:pPr>
    </w:p>
    <w:p w14:paraId="708C7406" w14:textId="77777777" w:rsidR="00101895" w:rsidRPr="00101895" w:rsidRDefault="00101895" w:rsidP="00101895">
      <w:pPr>
        <w:rPr>
          <w:rFonts w:ascii="Calibri" w:hAnsi="Calibri" w:cs="Calibri"/>
        </w:rPr>
      </w:pPr>
    </w:p>
    <w:p w14:paraId="574BEB96" w14:textId="77777777" w:rsidR="00101895" w:rsidRPr="00101895" w:rsidRDefault="00101895" w:rsidP="00101895">
      <w:pPr>
        <w:rPr>
          <w:rFonts w:ascii="Calibri" w:hAnsi="Calibri" w:cs="Calibri"/>
        </w:rPr>
      </w:pPr>
    </w:p>
    <w:p w14:paraId="1699B86E" w14:textId="77777777" w:rsidR="00101895" w:rsidRPr="00101895" w:rsidRDefault="00101895" w:rsidP="00101895">
      <w:pPr>
        <w:rPr>
          <w:rFonts w:ascii="Calibri" w:hAnsi="Calibri" w:cs="Calibri"/>
        </w:rPr>
      </w:pPr>
    </w:p>
    <w:p w14:paraId="22450CC2" w14:textId="77777777" w:rsidR="00101895" w:rsidRDefault="00101895" w:rsidP="0003780D">
      <w:pPr>
        <w:numPr>
          <w:ilvl w:val="0"/>
          <w:numId w:val="5"/>
        </w:numPr>
        <w:autoSpaceDE w:val="0"/>
        <w:autoSpaceDN w:val="0"/>
        <w:adjustRightInd w:val="0"/>
        <w:spacing w:line="240" w:lineRule="auto"/>
        <w:contextualSpacing/>
        <w:jc w:val="left"/>
        <w:rPr>
          <w:rFonts w:ascii="Calibri" w:eastAsia="Arial" w:hAnsi="Calibri" w:cs="Calibri"/>
          <w:b/>
          <w:bCs/>
        </w:rPr>
      </w:pPr>
      <w:r w:rsidRPr="00101895">
        <w:rPr>
          <w:rFonts w:ascii="Calibri" w:eastAsia="Arial" w:hAnsi="Calibri" w:cs="Calibri"/>
          <w:b/>
          <w:bCs/>
        </w:rPr>
        <w:lastRenderedPageBreak/>
        <w:t xml:space="preserve">ročník </w:t>
      </w:r>
    </w:p>
    <w:p w14:paraId="3C6288E0" w14:textId="77777777" w:rsidR="00101895" w:rsidRPr="00101895" w:rsidRDefault="00101895" w:rsidP="00101895">
      <w:pPr>
        <w:autoSpaceDE w:val="0"/>
        <w:autoSpaceDN w:val="0"/>
        <w:adjustRightInd w:val="0"/>
        <w:spacing w:line="240" w:lineRule="auto"/>
        <w:ind w:left="360"/>
        <w:contextualSpacing/>
        <w:jc w:val="left"/>
        <w:rPr>
          <w:rFonts w:ascii="Calibri" w:eastAsia="Arial" w:hAnsi="Calibri" w:cs="Calibri"/>
          <w:b/>
          <w:bCs/>
        </w:rPr>
      </w:pPr>
    </w:p>
    <w:tbl>
      <w:tblPr>
        <w:tblW w:w="5178" w:type="pct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948"/>
        <w:gridCol w:w="4585"/>
        <w:gridCol w:w="850"/>
      </w:tblGrid>
      <w:tr w:rsidR="00101895" w:rsidRPr="00101895" w14:paraId="5D492C55" w14:textId="77777777" w:rsidTr="006A31E6">
        <w:trPr>
          <w:trHeight w:val="484"/>
        </w:trPr>
        <w:tc>
          <w:tcPr>
            <w:tcW w:w="21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E073C2D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59264" behindDoc="0" locked="0" layoutInCell="1" allowOverlap="1" wp14:anchorId="4796E1E2" wp14:editId="026463DC">
                      <wp:simplePos x="0" y="0"/>
                      <wp:positionH relativeFrom="column">
                        <wp:posOffset>-447675</wp:posOffset>
                      </wp:positionH>
                      <wp:positionV relativeFrom="paragraph">
                        <wp:posOffset>1073150</wp:posOffset>
                      </wp:positionV>
                      <wp:extent cx="36830" cy="260985"/>
                      <wp:effectExtent l="0" t="0" r="1270" b="0"/>
                      <wp:wrapNone/>
                      <wp:docPr id="1768008633" name="Rukopis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Ink">
                          <w14:contentPart bwMode="auto" r:id="rId14">
                            <w14:nvContentPartPr>
                              <w14:cNvContentPartPr>
                                <a14:cpLocks xmlns:a14="http://schemas.microsoft.com/office/drawing/2010/main" noRot="1" noChangeAspect="1" noEditPoints="1" noChangeArrowheads="1" noChangeShapeType="1"/>
                              </w14:cNvContentPartPr>
                            </w14:nvContentPartPr>
                            <w14:xfrm>
                              <a:off x="0" y="0"/>
                              <a:ext cx="36830" cy="260985"/>
                            </w14:xfrm>
                          </w14:contentPart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</mc:AlternateContent>
            </w: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 xml:space="preserve">Výsledky vzdělávání žáka </w:t>
            </w:r>
          </w:p>
        </w:tc>
        <w:tc>
          <w:tcPr>
            <w:tcW w:w="24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69C720D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Učivo</w:t>
            </w:r>
          </w:p>
        </w:tc>
        <w:tc>
          <w:tcPr>
            <w:tcW w:w="45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AD01F2F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32</w:t>
            </w:r>
          </w:p>
        </w:tc>
      </w:tr>
      <w:tr w:rsidR="00101895" w:rsidRPr="00101895" w14:paraId="428F234B" w14:textId="77777777" w:rsidTr="006A31E6">
        <w:tc>
          <w:tcPr>
            <w:tcW w:w="21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36A60C" w14:textId="77777777" w:rsidR="00101895" w:rsidRPr="00101895" w:rsidRDefault="00101895" w:rsidP="0003780D">
            <w:pPr>
              <w:numPr>
                <w:ilvl w:val="0"/>
                <w:numId w:val="86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rozlišuje spisovný jazyk a obecnou češtinu</w:t>
            </w:r>
          </w:p>
          <w:p w14:paraId="5A8D0D26" w14:textId="77777777" w:rsidR="00101895" w:rsidRPr="00101895" w:rsidRDefault="00101895" w:rsidP="0003780D">
            <w:pPr>
              <w:numPr>
                <w:ilvl w:val="0"/>
                <w:numId w:val="86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pracuje s jazykovými příručkami</w:t>
            </w:r>
          </w:p>
          <w:p w14:paraId="703E4F22" w14:textId="77777777" w:rsidR="00101895" w:rsidRPr="00101895" w:rsidRDefault="00101895" w:rsidP="0003780D">
            <w:pPr>
              <w:numPr>
                <w:ilvl w:val="0"/>
                <w:numId w:val="86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využívá poznatky z tvarosloví</w:t>
            </w:r>
          </w:p>
          <w:p w14:paraId="216EAD83" w14:textId="77777777" w:rsidR="00101895" w:rsidRPr="00101895" w:rsidRDefault="00101895" w:rsidP="0003780D">
            <w:pPr>
              <w:numPr>
                <w:ilvl w:val="0"/>
                <w:numId w:val="86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v písemném projevu uplatňuje zásady českého pravopisu</w:t>
            </w:r>
          </w:p>
          <w:p w14:paraId="2E032C45" w14:textId="77777777" w:rsidR="00101895" w:rsidRPr="00101895" w:rsidRDefault="00101895" w:rsidP="0003780D">
            <w:pPr>
              <w:numPr>
                <w:ilvl w:val="0"/>
                <w:numId w:val="86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Arial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kern w:val="2"/>
                <w14:ligatures w14:val="standardContextual"/>
              </w:rPr>
              <w:t>dokáže slohové útvary propojovat s jazykovým vyučováním</w:t>
            </w:r>
          </w:p>
          <w:p w14:paraId="4AC616F3" w14:textId="77777777" w:rsidR="00101895" w:rsidRPr="00101895" w:rsidRDefault="00101895" w:rsidP="0003780D">
            <w:pPr>
              <w:numPr>
                <w:ilvl w:val="0"/>
                <w:numId w:val="86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vhodně se prezentuje;</w:t>
            </w:r>
          </w:p>
          <w:p w14:paraId="2C6B57D9" w14:textId="77777777" w:rsidR="00101895" w:rsidRPr="00101895" w:rsidRDefault="00101895" w:rsidP="0003780D">
            <w:pPr>
              <w:numPr>
                <w:ilvl w:val="0"/>
                <w:numId w:val="86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vyjadřuje postoje neutrální, pozitivní</w:t>
            </w:r>
          </w:p>
          <w:p w14:paraId="2D15E511" w14:textId="77777777" w:rsidR="00101895" w:rsidRPr="00101895" w:rsidRDefault="00101895" w:rsidP="0003780D">
            <w:pPr>
              <w:numPr>
                <w:ilvl w:val="0"/>
                <w:numId w:val="86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(pochválit) i negativní (kritizovat,</w:t>
            </w:r>
          </w:p>
          <w:p w14:paraId="3C0190B9" w14:textId="77777777" w:rsidR="00101895" w:rsidRPr="00101895" w:rsidRDefault="00101895" w:rsidP="0003780D">
            <w:pPr>
              <w:numPr>
                <w:ilvl w:val="0"/>
                <w:numId w:val="86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polemizovat);</w:t>
            </w:r>
          </w:p>
          <w:p w14:paraId="2319D0FE" w14:textId="77777777" w:rsidR="00101895" w:rsidRPr="00101895" w:rsidRDefault="00101895" w:rsidP="0003780D">
            <w:pPr>
              <w:numPr>
                <w:ilvl w:val="0"/>
                <w:numId w:val="86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vyjadřuje se věcně správně, jasně</w:t>
            </w:r>
          </w:p>
          <w:p w14:paraId="30735433" w14:textId="77777777" w:rsidR="00101895" w:rsidRPr="00101895" w:rsidRDefault="00101895" w:rsidP="0003780D">
            <w:pPr>
              <w:numPr>
                <w:ilvl w:val="0"/>
                <w:numId w:val="86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a srozumitelně;</w:t>
            </w:r>
          </w:p>
          <w:p w14:paraId="5371FDA5" w14:textId="77777777" w:rsidR="00101895" w:rsidRPr="00101895" w:rsidRDefault="00101895" w:rsidP="0003780D">
            <w:pPr>
              <w:numPr>
                <w:ilvl w:val="0"/>
                <w:numId w:val="86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dodržuje zásady správné výslovnosti</w:t>
            </w:r>
          </w:p>
          <w:p w14:paraId="571C89F7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</w:p>
          <w:p w14:paraId="7CE5BF90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</w:p>
        </w:tc>
        <w:tc>
          <w:tcPr>
            <w:tcW w:w="24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4F2FAAA" w14:textId="77777777" w:rsidR="00101895" w:rsidRPr="00101895" w:rsidRDefault="00101895" w:rsidP="00101895">
            <w:pPr>
              <w:spacing w:line="240" w:lineRule="auto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Zdokonalování jazykových vědomostí a dovedností</w:t>
            </w:r>
          </w:p>
          <w:p w14:paraId="48870F45" w14:textId="77777777" w:rsidR="00101895" w:rsidRPr="00101895" w:rsidRDefault="00101895" w:rsidP="0003780D">
            <w:pPr>
              <w:numPr>
                <w:ilvl w:val="0"/>
                <w:numId w:val="87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 xml:space="preserve">národní jazyk a jeho útvary </w:t>
            </w:r>
          </w:p>
          <w:p w14:paraId="006196CC" w14:textId="77777777" w:rsidR="00101895" w:rsidRPr="00101895" w:rsidRDefault="00101895" w:rsidP="0003780D">
            <w:pPr>
              <w:numPr>
                <w:ilvl w:val="0"/>
                <w:numId w:val="87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jazykové příručky a jejich používání</w:t>
            </w:r>
          </w:p>
          <w:p w14:paraId="3AE2C396" w14:textId="77777777" w:rsidR="00101895" w:rsidRPr="00101895" w:rsidRDefault="00101895" w:rsidP="0003780D">
            <w:pPr>
              <w:numPr>
                <w:ilvl w:val="0"/>
                <w:numId w:val="87"/>
              </w:numPr>
              <w:spacing w:before="0" w:after="200" w:line="276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obohacování slovní zásoby a tvoření slov,</w:t>
            </w: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 xml:space="preserve">- synonyma, homonyma, přísloví, rčení </w:t>
            </w:r>
          </w:p>
          <w:p w14:paraId="2876232B" w14:textId="77777777" w:rsidR="00101895" w:rsidRPr="00101895" w:rsidRDefault="00101895" w:rsidP="0003780D">
            <w:pPr>
              <w:numPr>
                <w:ilvl w:val="0"/>
                <w:numId w:val="87"/>
              </w:numPr>
              <w:spacing w:before="0" w:after="200" w:line="276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slovní zásoba a její rozvrstvení</w:t>
            </w:r>
          </w:p>
          <w:p w14:paraId="572FEA08" w14:textId="77777777" w:rsidR="00101895" w:rsidRPr="00101895" w:rsidRDefault="00101895" w:rsidP="00101895">
            <w:pPr>
              <w:spacing w:before="0" w:line="276" w:lineRule="auto"/>
              <w:rPr>
                <w:rFonts w:ascii="Calibri" w:eastAsia="Arial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kern w:val="2"/>
                <w14:ligatures w14:val="standardContextual"/>
              </w:rPr>
              <w:t xml:space="preserve">Komunikační výchova </w:t>
            </w:r>
          </w:p>
          <w:p w14:paraId="643224B3" w14:textId="77777777" w:rsidR="00101895" w:rsidRPr="00101895" w:rsidRDefault="00101895" w:rsidP="0003780D">
            <w:pPr>
              <w:numPr>
                <w:ilvl w:val="0"/>
                <w:numId w:val="87"/>
              </w:numPr>
              <w:spacing w:before="0" w:after="200" w:line="276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 xml:space="preserve">komunikační situace, komunikační strategie </w:t>
            </w:r>
          </w:p>
          <w:p w14:paraId="72B6C12A" w14:textId="77777777" w:rsidR="00101895" w:rsidRPr="00101895" w:rsidRDefault="00101895" w:rsidP="0003780D">
            <w:pPr>
              <w:numPr>
                <w:ilvl w:val="0"/>
                <w:numId w:val="87"/>
              </w:numPr>
              <w:spacing w:before="0" w:after="200" w:line="276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(zvuková stránka řeči, pozdrav, uvítání, oslovení, omluva, vyjádření souhlasu, nesouhlasu, formulování vzkazu do hlasové schránky, situační komunikace)</w:t>
            </w:r>
          </w:p>
          <w:p w14:paraId="681D55CD" w14:textId="77777777" w:rsidR="00101895" w:rsidRPr="00101895" w:rsidRDefault="00101895" w:rsidP="00101895">
            <w:pPr>
              <w:spacing w:before="0" w:after="200" w:line="276" w:lineRule="auto"/>
              <w:rPr>
                <w:rFonts w:ascii="Calibri" w:eastAsia="Arial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kern w:val="2"/>
                <w14:ligatures w14:val="standardContextual"/>
              </w:rPr>
              <w:t>Slohová výchova a jazyková kultura</w:t>
            </w:r>
          </w:p>
          <w:p w14:paraId="487188E4" w14:textId="77777777" w:rsidR="00101895" w:rsidRPr="00101895" w:rsidRDefault="00101895" w:rsidP="0003780D">
            <w:pPr>
              <w:numPr>
                <w:ilvl w:val="0"/>
                <w:numId w:val="87"/>
              </w:numPr>
              <w:spacing w:before="0" w:after="200" w:line="276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vyprávění – slovesa – shoda přísudku s podmětem, přídavná jména</w:t>
            </w:r>
          </w:p>
          <w:p w14:paraId="469D707D" w14:textId="77777777" w:rsidR="00101895" w:rsidRPr="00101895" w:rsidRDefault="00101895" w:rsidP="0003780D">
            <w:pPr>
              <w:numPr>
                <w:ilvl w:val="0"/>
                <w:numId w:val="87"/>
              </w:numPr>
              <w:spacing w:before="0" w:after="200" w:line="276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osnova</w:t>
            </w:r>
          </w:p>
          <w:p w14:paraId="20F14733" w14:textId="77777777" w:rsidR="00101895" w:rsidRPr="00101895" w:rsidRDefault="00101895" w:rsidP="0003780D">
            <w:pPr>
              <w:numPr>
                <w:ilvl w:val="0"/>
                <w:numId w:val="87"/>
              </w:numPr>
              <w:spacing w:before="0" w:after="200" w:line="276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osobní dopisy – velká písmena</w:t>
            </w:r>
          </w:p>
          <w:p w14:paraId="6345368F" w14:textId="77777777" w:rsidR="00101895" w:rsidRPr="00101895" w:rsidRDefault="00101895" w:rsidP="0003780D">
            <w:pPr>
              <w:numPr>
                <w:ilvl w:val="0"/>
                <w:numId w:val="87"/>
              </w:numPr>
              <w:spacing w:before="0" w:after="200" w:line="276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pohlednice, blahopřání, vyjádření soustrasti – velká písmena,</w:t>
            </w: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 xml:space="preserve"> věta jednoduchá</w:t>
            </w:r>
          </w:p>
          <w:p w14:paraId="714AED47" w14:textId="77777777" w:rsidR="00101895" w:rsidRPr="00101895" w:rsidRDefault="00101895" w:rsidP="0003780D">
            <w:pPr>
              <w:numPr>
                <w:ilvl w:val="0"/>
                <w:numId w:val="87"/>
              </w:numPr>
              <w:spacing w:before="0" w:after="200" w:line="276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inzerát a odpověď na něj - číslovky</w:t>
            </w:r>
          </w:p>
          <w:p w14:paraId="627DBB1F" w14:textId="77777777" w:rsidR="00101895" w:rsidRPr="00101895" w:rsidRDefault="00101895" w:rsidP="0003780D">
            <w:pPr>
              <w:numPr>
                <w:ilvl w:val="0"/>
                <w:numId w:val="87"/>
              </w:numPr>
              <w:spacing w:before="0" w:after="200" w:line="276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 xml:space="preserve">popis osoby - písemně i ústně - podstatná jména, přídavná </w:t>
            </w:r>
            <w:proofErr w:type="spellStart"/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jm</w:t>
            </w:r>
            <w:proofErr w:type="spellEnd"/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., zájmena, slovesa</w:t>
            </w:r>
          </w:p>
        </w:tc>
        <w:tc>
          <w:tcPr>
            <w:tcW w:w="45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C8077B2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15</w:t>
            </w:r>
          </w:p>
          <w:p w14:paraId="377C9C90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</w:p>
        </w:tc>
      </w:tr>
      <w:tr w:rsidR="00101895" w:rsidRPr="00101895" w14:paraId="6851A350" w14:textId="77777777" w:rsidTr="006A31E6">
        <w:tc>
          <w:tcPr>
            <w:tcW w:w="21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49CC11" w14:textId="77777777" w:rsidR="00101895" w:rsidRPr="00101895" w:rsidRDefault="00101895" w:rsidP="0003780D">
            <w:pPr>
              <w:numPr>
                <w:ilvl w:val="0"/>
                <w:numId w:val="86"/>
              </w:numPr>
              <w:spacing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zjišťuje jednoduché potřebné informace</w:t>
            </w:r>
          </w:p>
          <w:p w14:paraId="12265729" w14:textId="77777777" w:rsidR="00101895" w:rsidRPr="00101895" w:rsidRDefault="00101895" w:rsidP="0003780D">
            <w:pPr>
              <w:numPr>
                <w:ilvl w:val="0"/>
                <w:numId w:val="86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z dostupných informačních zdrojů;</w:t>
            </w:r>
          </w:p>
          <w:p w14:paraId="63EA6F19" w14:textId="77777777" w:rsidR="00101895" w:rsidRPr="00101895" w:rsidRDefault="00101895" w:rsidP="0003780D">
            <w:pPr>
              <w:numPr>
                <w:ilvl w:val="0"/>
                <w:numId w:val="86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rozumí obsahu textu;</w:t>
            </w:r>
          </w:p>
          <w:p w14:paraId="33B4FC8E" w14:textId="77777777" w:rsidR="00101895" w:rsidRPr="00101895" w:rsidRDefault="00101895" w:rsidP="0003780D">
            <w:pPr>
              <w:numPr>
                <w:ilvl w:val="0"/>
                <w:numId w:val="86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ví, kde je místní knihovna a co v ní může</w:t>
            </w:r>
          </w:p>
          <w:p w14:paraId="4149B1B2" w14:textId="77777777" w:rsidR="00101895" w:rsidRPr="00101895" w:rsidRDefault="00101895" w:rsidP="0003780D">
            <w:pPr>
              <w:numPr>
                <w:ilvl w:val="0"/>
                <w:numId w:val="86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najít.</w:t>
            </w:r>
          </w:p>
          <w:p w14:paraId="4332D8E6" w14:textId="77777777" w:rsidR="00101895" w:rsidRPr="00101895" w:rsidRDefault="00101895" w:rsidP="0003780D">
            <w:pPr>
              <w:numPr>
                <w:ilvl w:val="0"/>
                <w:numId w:val="86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rozliší konkrétní literární díla podle</w:t>
            </w:r>
          </w:p>
          <w:p w14:paraId="10B7C43A" w14:textId="77777777" w:rsidR="00101895" w:rsidRPr="00101895" w:rsidRDefault="00101895" w:rsidP="0003780D">
            <w:pPr>
              <w:numPr>
                <w:ilvl w:val="0"/>
                <w:numId w:val="86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základních druhů a žánrů;</w:t>
            </w:r>
          </w:p>
          <w:p w14:paraId="74EFA249" w14:textId="77777777" w:rsidR="00101895" w:rsidRPr="00101895" w:rsidRDefault="00101895" w:rsidP="0003780D">
            <w:pPr>
              <w:numPr>
                <w:ilvl w:val="0"/>
                <w:numId w:val="86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zjišťuje jednoduché potřebné informace</w:t>
            </w:r>
          </w:p>
          <w:p w14:paraId="2831B3B8" w14:textId="77777777" w:rsidR="00101895" w:rsidRPr="00101895" w:rsidRDefault="00101895" w:rsidP="0003780D">
            <w:pPr>
              <w:numPr>
                <w:ilvl w:val="0"/>
                <w:numId w:val="86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z dostupných informačních zdrojů;</w:t>
            </w:r>
          </w:p>
          <w:p w14:paraId="15C87496" w14:textId="77777777" w:rsidR="00101895" w:rsidRPr="00101895" w:rsidRDefault="00101895" w:rsidP="0003780D">
            <w:pPr>
              <w:numPr>
                <w:ilvl w:val="0"/>
                <w:numId w:val="86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rozumí obsahu textu;</w:t>
            </w:r>
          </w:p>
          <w:p w14:paraId="462D50B2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rPr>
                <w:rFonts w:ascii="Calibri" w:eastAsia="Arial" w:hAnsi="Calibri" w:cs="Calibri"/>
                <w:kern w:val="2"/>
                <w14:ligatures w14:val="standardContextual"/>
              </w:rPr>
            </w:pPr>
          </w:p>
        </w:tc>
        <w:tc>
          <w:tcPr>
            <w:tcW w:w="24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37D8AF7" w14:textId="77777777" w:rsidR="00101895" w:rsidRPr="00101895" w:rsidRDefault="00101895" w:rsidP="00101895">
            <w:pPr>
              <w:spacing w:line="240" w:lineRule="auto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Práce s textem a získávání informací</w:t>
            </w:r>
          </w:p>
          <w:p w14:paraId="1248F874" w14:textId="77777777" w:rsidR="00101895" w:rsidRPr="00101895" w:rsidRDefault="00101895" w:rsidP="0003780D">
            <w:pPr>
              <w:numPr>
                <w:ilvl w:val="0"/>
                <w:numId w:val="88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 xml:space="preserve">informatická výchova, internet – průběžně – tablety </w:t>
            </w:r>
          </w:p>
          <w:p w14:paraId="14704200" w14:textId="77777777" w:rsidR="00101895" w:rsidRPr="00101895" w:rsidRDefault="00101895" w:rsidP="0003780D">
            <w:pPr>
              <w:numPr>
                <w:ilvl w:val="0"/>
                <w:numId w:val="88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 xml:space="preserve"> knihovny a jejich služby – školní knihovna</w:t>
            </w:r>
          </w:p>
          <w:p w14:paraId="31A0B4E5" w14:textId="77777777" w:rsidR="00101895" w:rsidRPr="00101895" w:rsidRDefault="00101895" w:rsidP="0003780D">
            <w:pPr>
              <w:numPr>
                <w:ilvl w:val="0"/>
                <w:numId w:val="88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 xml:space="preserve">noviny, časopisy a jiná periodika – školní knihovna </w:t>
            </w:r>
          </w:p>
          <w:p w14:paraId="7D48862F" w14:textId="77777777" w:rsidR="00101895" w:rsidRPr="00101895" w:rsidRDefault="00101895" w:rsidP="0003780D">
            <w:pPr>
              <w:numPr>
                <w:ilvl w:val="0"/>
                <w:numId w:val="88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 xml:space="preserve">techniky čtení </w:t>
            </w:r>
          </w:p>
          <w:p w14:paraId="6250C6D6" w14:textId="77777777" w:rsidR="00101895" w:rsidRPr="00101895" w:rsidRDefault="00101895" w:rsidP="0003780D">
            <w:pPr>
              <w:numPr>
                <w:ilvl w:val="0"/>
                <w:numId w:val="88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 xml:space="preserve">orientace v textu, jeho rozbor – Kellner </w:t>
            </w:r>
            <w:proofErr w:type="spellStart"/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Foundation</w:t>
            </w:r>
            <w:proofErr w:type="spellEnd"/>
          </w:p>
          <w:p w14:paraId="4FE8F30E" w14:textId="77777777" w:rsidR="00101895" w:rsidRPr="00101895" w:rsidRDefault="00101895" w:rsidP="0003780D">
            <w:pPr>
              <w:numPr>
                <w:ilvl w:val="0"/>
                <w:numId w:val="88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základní literární druhy a žánry </w:t>
            </w:r>
          </w:p>
          <w:p w14:paraId="36C14ED5" w14:textId="77777777" w:rsidR="00101895" w:rsidRPr="00101895" w:rsidRDefault="00101895" w:rsidP="0003780D">
            <w:pPr>
              <w:numPr>
                <w:ilvl w:val="0"/>
                <w:numId w:val="88"/>
              </w:numPr>
              <w:spacing w:before="0" w:after="200" w:line="276" w:lineRule="auto"/>
              <w:contextualSpacing/>
              <w:jc w:val="left"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 xml:space="preserve"> národní literatura ve filmu</w:t>
            </w:r>
          </w:p>
          <w:p w14:paraId="30FA06B0" w14:textId="77777777" w:rsidR="00101895" w:rsidRPr="00101895" w:rsidRDefault="00101895" w:rsidP="0003780D">
            <w:pPr>
              <w:numPr>
                <w:ilvl w:val="0"/>
                <w:numId w:val="88"/>
              </w:numPr>
              <w:spacing w:before="0" w:after="200" w:line="276" w:lineRule="auto"/>
              <w:contextualSpacing/>
              <w:jc w:val="left"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 xml:space="preserve"> světová literatura ve filmu</w:t>
            </w:r>
          </w:p>
          <w:p w14:paraId="02DF6874" w14:textId="77777777" w:rsidR="00101895" w:rsidRPr="00101895" w:rsidRDefault="00101895" w:rsidP="0003780D">
            <w:pPr>
              <w:numPr>
                <w:ilvl w:val="0"/>
                <w:numId w:val="88"/>
              </w:numPr>
              <w:spacing w:before="0" w:after="200" w:line="276" w:lineRule="auto"/>
              <w:contextualSpacing/>
              <w:jc w:val="left"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 xml:space="preserve">současná literatura podle zájmu žáků </w:t>
            </w:r>
          </w:p>
        </w:tc>
        <w:tc>
          <w:tcPr>
            <w:tcW w:w="45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B6EDCD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17</w:t>
            </w:r>
          </w:p>
          <w:p w14:paraId="37CDAC24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</w:p>
        </w:tc>
      </w:tr>
    </w:tbl>
    <w:p w14:paraId="1EF323C8" w14:textId="77777777" w:rsidR="00101895" w:rsidRPr="00101895" w:rsidRDefault="00101895" w:rsidP="00101895">
      <w:pPr>
        <w:rPr>
          <w:rFonts w:ascii="Calibri" w:hAnsi="Calibri" w:cs="Calibri"/>
        </w:rPr>
      </w:pPr>
    </w:p>
    <w:p w14:paraId="70B082D3" w14:textId="77777777" w:rsidR="00101895" w:rsidRDefault="00101895" w:rsidP="00101895">
      <w:pPr>
        <w:rPr>
          <w:rFonts w:ascii="Calibri" w:hAnsi="Calibri" w:cs="Calibri"/>
        </w:rPr>
      </w:pPr>
    </w:p>
    <w:p w14:paraId="7D49A7BF" w14:textId="77777777" w:rsidR="00101895" w:rsidRPr="00101895" w:rsidRDefault="00101895" w:rsidP="00101895">
      <w:pPr>
        <w:rPr>
          <w:rFonts w:ascii="Calibri" w:hAnsi="Calibri" w:cs="Calibri"/>
        </w:rPr>
      </w:pPr>
    </w:p>
    <w:p w14:paraId="3E97CA52" w14:textId="77777777" w:rsidR="00101895" w:rsidRDefault="00101895" w:rsidP="0003780D">
      <w:pPr>
        <w:numPr>
          <w:ilvl w:val="0"/>
          <w:numId w:val="6"/>
        </w:numPr>
        <w:autoSpaceDE w:val="0"/>
        <w:autoSpaceDN w:val="0"/>
        <w:adjustRightInd w:val="0"/>
        <w:spacing w:line="240" w:lineRule="auto"/>
        <w:contextualSpacing/>
        <w:jc w:val="left"/>
        <w:rPr>
          <w:rFonts w:ascii="Calibri" w:eastAsia="Arial" w:hAnsi="Calibri" w:cs="Calibri"/>
          <w:b/>
          <w:bCs/>
        </w:rPr>
      </w:pPr>
      <w:r w:rsidRPr="00101895">
        <w:rPr>
          <w:rFonts w:ascii="Calibri" w:eastAsia="Arial" w:hAnsi="Calibri" w:cs="Calibri"/>
          <w:b/>
          <w:bCs/>
        </w:rPr>
        <w:lastRenderedPageBreak/>
        <w:t>ročník</w:t>
      </w:r>
    </w:p>
    <w:p w14:paraId="7F5D1034" w14:textId="77777777" w:rsidR="00101895" w:rsidRPr="00101895" w:rsidRDefault="00101895" w:rsidP="00101895">
      <w:pPr>
        <w:autoSpaceDE w:val="0"/>
        <w:autoSpaceDN w:val="0"/>
        <w:adjustRightInd w:val="0"/>
        <w:spacing w:line="240" w:lineRule="auto"/>
        <w:ind w:left="360"/>
        <w:contextualSpacing/>
        <w:jc w:val="left"/>
        <w:rPr>
          <w:rFonts w:ascii="Calibri" w:eastAsia="Arial" w:hAnsi="Calibri" w:cs="Calibri"/>
          <w:b/>
          <w:bCs/>
        </w:rPr>
      </w:pPr>
    </w:p>
    <w:tbl>
      <w:tblPr>
        <w:tblW w:w="5198" w:type="pct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4602"/>
        <w:gridCol w:w="853"/>
      </w:tblGrid>
      <w:tr w:rsidR="00101895" w:rsidRPr="00101895" w14:paraId="60D5911B" w14:textId="77777777" w:rsidTr="006A31E6">
        <w:trPr>
          <w:trHeight w:val="474"/>
        </w:trPr>
        <w:tc>
          <w:tcPr>
            <w:tcW w:w="21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0397465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 xml:space="preserve">Výsledky vzdělávání žáka </w:t>
            </w:r>
          </w:p>
        </w:tc>
        <w:tc>
          <w:tcPr>
            <w:tcW w:w="24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73320E8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Učivo</w:t>
            </w:r>
          </w:p>
        </w:tc>
        <w:tc>
          <w:tcPr>
            <w:tcW w:w="45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F82326F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Arial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kern w:val="2"/>
                <w14:ligatures w14:val="standardContextual"/>
              </w:rPr>
              <w:t>32</w:t>
            </w:r>
          </w:p>
        </w:tc>
      </w:tr>
      <w:tr w:rsidR="00101895" w:rsidRPr="00101895" w14:paraId="594D80EA" w14:textId="77777777" w:rsidTr="006A31E6">
        <w:trPr>
          <w:trHeight w:val="3316"/>
        </w:trPr>
        <w:tc>
          <w:tcPr>
            <w:tcW w:w="21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2CAF44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</w:p>
          <w:p w14:paraId="594CCA93" w14:textId="77777777" w:rsidR="00101895" w:rsidRPr="00101895" w:rsidRDefault="00101895" w:rsidP="0003780D">
            <w:pPr>
              <w:numPr>
                <w:ilvl w:val="0"/>
                <w:numId w:val="83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rozlišuje spisovný jazyk a obecnou češtinu</w:t>
            </w:r>
          </w:p>
          <w:p w14:paraId="72044171" w14:textId="77777777" w:rsidR="00101895" w:rsidRPr="00101895" w:rsidRDefault="00101895" w:rsidP="0003780D">
            <w:pPr>
              <w:numPr>
                <w:ilvl w:val="0"/>
                <w:numId w:val="83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pracuje s jazykovými příručkami</w:t>
            </w:r>
          </w:p>
          <w:p w14:paraId="284F764D" w14:textId="77777777" w:rsidR="00101895" w:rsidRPr="00101895" w:rsidRDefault="00101895" w:rsidP="0003780D">
            <w:pPr>
              <w:numPr>
                <w:ilvl w:val="0"/>
                <w:numId w:val="83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dodržuje zásady správné výslovnosti</w:t>
            </w:r>
          </w:p>
          <w:p w14:paraId="0B7A3155" w14:textId="77777777" w:rsidR="00101895" w:rsidRPr="00101895" w:rsidRDefault="00101895" w:rsidP="0003780D">
            <w:pPr>
              <w:numPr>
                <w:ilvl w:val="0"/>
                <w:numId w:val="83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využívá poznatky z tvarosloví</w:t>
            </w:r>
          </w:p>
          <w:p w14:paraId="69C336AF" w14:textId="77777777" w:rsidR="00101895" w:rsidRPr="00101895" w:rsidRDefault="00101895" w:rsidP="0003780D">
            <w:pPr>
              <w:numPr>
                <w:ilvl w:val="0"/>
                <w:numId w:val="83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v písemném projevu uplatňuje zásady českého pravopisu</w:t>
            </w:r>
          </w:p>
          <w:p w14:paraId="0115C93F" w14:textId="77777777" w:rsidR="00101895" w:rsidRPr="00101895" w:rsidRDefault="00101895" w:rsidP="0003780D">
            <w:pPr>
              <w:numPr>
                <w:ilvl w:val="0"/>
                <w:numId w:val="83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Arial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kern w:val="2"/>
                <w14:ligatures w14:val="standardContextual"/>
              </w:rPr>
              <w:t>dokáže slohové útvary propojovat s jazykovým vyučováním</w:t>
            </w:r>
          </w:p>
          <w:p w14:paraId="3BD6180E" w14:textId="77777777" w:rsidR="00101895" w:rsidRPr="00101895" w:rsidRDefault="00101895" w:rsidP="0003780D">
            <w:pPr>
              <w:numPr>
                <w:ilvl w:val="0"/>
                <w:numId w:val="83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vhodně se prezentuje;</w:t>
            </w:r>
          </w:p>
          <w:p w14:paraId="1F65A456" w14:textId="77777777" w:rsidR="00101895" w:rsidRPr="00101895" w:rsidRDefault="00101895" w:rsidP="0003780D">
            <w:pPr>
              <w:numPr>
                <w:ilvl w:val="0"/>
                <w:numId w:val="83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vyjadřuje se věcně správně, jasně</w:t>
            </w:r>
          </w:p>
          <w:p w14:paraId="195E2E9E" w14:textId="77777777" w:rsidR="00101895" w:rsidRPr="00101895" w:rsidRDefault="00101895" w:rsidP="0003780D">
            <w:pPr>
              <w:numPr>
                <w:ilvl w:val="0"/>
                <w:numId w:val="83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a srozumitelně;</w:t>
            </w:r>
          </w:p>
          <w:p w14:paraId="4D2F1FCA" w14:textId="77777777" w:rsidR="00101895" w:rsidRPr="00101895" w:rsidRDefault="00101895" w:rsidP="0003780D">
            <w:pPr>
              <w:numPr>
                <w:ilvl w:val="0"/>
                <w:numId w:val="83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je schopen sestavit a přednést krátký prostě sdělovací, administrativní a prakticky odborný projev;</w:t>
            </w:r>
          </w:p>
          <w:p w14:paraId="23E371A9" w14:textId="77777777" w:rsidR="00101895" w:rsidRPr="00101895" w:rsidRDefault="00101895" w:rsidP="0003780D">
            <w:pPr>
              <w:numPr>
                <w:ilvl w:val="0"/>
                <w:numId w:val="83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vhodně využívá odbornou terminologii</w:t>
            </w:r>
          </w:p>
        </w:tc>
        <w:tc>
          <w:tcPr>
            <w:tcW w:w="24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8C1BBC" w14:textId="77777777" w:rsidR="00101895" w:rsidRPr="00101895" w:rsidRDefault="00101895" w:rsidP="00101895">
            <w:pPr>
              <w:spacing w:line="240" w:lineRule="auto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Zdokonalování jazykových vědomostí a dovedností</w:t>
            </w:r>
          </w:p>
          <w:p w14:paraId="0510F61C" w14:textId="77777777" w:rsidR="00101895" w:rsidRPr="00101895" w:rsidRDefault="00101895" w:rsidP="0003780D">
            <w:pPr>
              <w:numPr>
                <w:ilvl w:val="0"/>
                <w:numId w:val="84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 xml:space="preserve">evropské a světové jazyky </w:t>
            </w:r>
          </w:p>
          <w:p w14:paraId="76BE387B" w14:textId="77777777" w:rsidR="00101895" w:rsidRPr="00101895" w:rsidRDefault="00101895" w:rsidP="0003780D">
            <w:pPr>
              <w:numPr>
                <w:ilvl w:val="0"/>
                <w:numId w:val="84"/>
              </w:numPr>
              <w:spacing w:before="0" w:after="0" w:line="276" w:lineRule="auto"/>
              <w:contextualSpacing/>
              <w:jc w:val="left"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jazykové příručky a jejich používání - pravopis</w:t>
            </w:r>
          </w:p>
          <w:p w14:paraId="7A89BC3E" w14:textId="77777777" w:rsidR="00101895" w:rsidRPr="00101895" w:rsidRDefault="00101895" w:rsidP="0003780D">
            <w:pPr>
              <w:numPr>
                <w:ilvl w:val="0"/>
                <w:numId w:val="84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Komunikační výchova</w:t>
            </w:r>
          </w:p>
          <w:p w14:paraId="11079694" w14:textId="77777777" w:rsidR="00101895" w:rsidRPr="00101895" w:rsidRDefault="00101895" w:rsidP="0003780D">
            <w:pPr>
              <w:numPr>
                <w:ilvl w:val="0"/>
                <w:numId w:val="84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 xml:space="preserve">komunikační situace, komunikační strategie volání na policii, zdravotníkům, hasičům </w:t>
            </w:r>
          </w:p>
          <w:p w14:paraId="6B286F93" w14:textId="77777777" w:rsidR="00101895" w:rsidRPr="00101895" w:rsidRDefault="00101895" w:rsidP="0003780D">
            <w:pPr>
              <w:numPr>
                <w:ilvl w:val="0"/>
                <w:numId w:val="84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Slohová výchova a jazyková kultura</w:t>
            </w:r>
          </w:p>
          <w:p w14:paraId="094D4302" w14:textId="77777777" w:rsidR="00101895" w:rsidRPr="00101895" w:rsidRDefault="00101895" w:rsidP="0003780D">
            <w:pPr>
              <w:numPr>
                <w:ilvl w:val="0"/>
                <w:numId w:val="84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osnova, grafická a formální úprava jednotlivých písemných projevů</w:t>
            </w:r>
          </w:p>
          <w:p w14:paraId="741046B7" w14:textId="77777777" w:rsidR="00101895" w:rsidRPr="00101895" w:rsidRDefault="00101895" w:rsidP="0003780D">
            <w:pPr>
              <w:numPr>
                <w:ilvl w:val="0"/>
                <w:numId w:val="84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životopis – velká písmena</w:t>
            </w:r>
          </w:p>
          <w:p w14:paraId="2F75D404" w14:textId="77777777" w:rsidR="00101895" w:rsidRPr="00101895" w:rsidRDefault="00101895" w:rsidP="0003780D">
            <w:pPr>
              <w:numPr>
                <w:ilvl w:val="0"/>
                <w:numId w:val="84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 xml:space="preserve">popis věci – písemně i ústně – podstatná jména, přídavná </w:t>
            </w:r>
            <w:proofErr w:type="spellStart"/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jm</w:t>
            </w:r>
            <w:proofErr w:type="spellEnd"/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., slovesa</w:t>
            </w:r>
          </w:p>
          <w:p w14:paraId="565368E8" w14:textId="77777777" w:rsidR="00101895" w:rsidRPr="00101895" w:rsidRDefault="00101895" w:rsidP="0003780D">
            <w:pPr>
              <w:numPr>
                <w:ilvl w:val="0"/>
                <w:numId w:val="84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žádost – podmiňovací způsob, věta jednoduchá</w:t>
            </w:r>
          </w:p>
          <w:p w14:paraId="58EC62BF" w14:textId="77777777" w:rsidR="00101895" w:rsidRPr="00101895" w:rsidRDefault="00101895" w:rsidP="0003780D">
            <w:pPr>
              <w:numPr>
                <w:ilvl w:val="0"/>
                <w:numId w:val="84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emailová zpráva - podmiňovací způsob</w:t>
            </w:r>
          </w:p>
          <w:p w14:paraId="7F952AC0" w14:textId="77777777" w:rsidR="00101895" w:rsidRPr="00101895" w:rsidRDefault="00101895" w:rsidP="0003780D">
            <w:pPr>
              <w:numPr>
                <w:ilvl w:val="0"/>
                <w:numId w:val="84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krátké informační útvary – zpráva, věta jednoduchá</w:t>
            </w:r>
          </w:p>
          <w:p w14:paraId="18960123" w14:textId="77777777" w:rsidR="00101895" w:rsidRPr="00101895" w:rsidRDefault="00101895" w:rsidP="00101895">
            <w:pPr>
              <w:spacing w:after="0" w:line="240" w:lineRule="auto"/>
              <w:ind w:left="360"/>
              <w:contextualSpacing/>
              <w:rPr>
                <w:rFonts w:ascii="Calibri" w:eastAsia="Arial" w:hAnsi="Calibri" w:cs="Calibri"/>
                <w:kern w:val="2"/>
                <w14:ligatures w14:val="standardContextual"/>
              </w:rPr>
            </w:pPr>
          </w:p>
        </w:tc>
        <w:tc>
          <w:tcPr>
            <w:tcW w:w="45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B65915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16</w:t>
            </w:r>
          </w:p>
          <w:p w14:paraId="67844B66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</w:p>
        </w:tc>
      </w:tr>
      <w:tr w:rsidR="00101895" w:rsidRPr="00101895" w14:paraId="566FC71F" w14:textId="77777777" w:rsidTr="006A31E6">
        <w:trPr>
          <w:trHeight w:val="3616"/>
        </w:trPr>
        <w:tc>
          <w:tcPr>
            <w:tcW w:w="21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576A53" w14:textId="77777777" w:rsidR="00101895" w:rsidRPr="00101895" w:rsidRDefault="00101895" w:rsidP="00101895">
            <w:pPr>
              <w:spacing w:after="0" w:line="240" w:lineRule="auto"/>
              <w:ind w:left="360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</w:p>
          <w:p w14:paraId="6D96B968" w14:textId="77777777" w:rsidR="00101895" w:rsidRPr="00101895" w:rsidRDefault="00101895" w:rsidP="0003780D">
            <w:pPr>
              <w:numPr>
                <w:ilvl w:val="0"/>
                <w:numId w:val="83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zjišťuje jednoduché potřebné informace</w:t>
            </w:r>
          </w:p>
          <w:p w14:paraId="4A53C105" w14:textId="77777777" w:rsidR="00101895" w:rsidRPr="00101895" w:rsidRDefault="00101895" w:rsidP="0003780D">
            <w:pPr>
              <w:numPr>
                <w:ilvl w:val="0"/>
                <w:numId w:val="83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z dostupných informačních zdrojů;</w:t>
            </w:r>
          </w:p>
          <w:p w14:paraId="0A20A893" w14:textId="77777777" w:rsidR="00101895" w:rsidRPr="00101895" w:rsidRDefault="00101895" w:rsidP="0003780D">
            <w:pPr>
              <w:numPr>
                <w:ilvl w:val="0"/>
                <w:numId w:val="83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rozumí obsahu textu;</w:t>
            </w:r>
          </w:p>
          <w:p w14:paraId="21EFB505" w14:textId="77777777" w:rsidR="00101895" w:rsidRPr="00101895" w:rsidRDefault="00101895" w:rsidP="0003780D">
            <w:pPr>
              <w:numPr>
                <w:ilvl w:val="0"/>
                <w:numId w:val="83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rozliší konkrétní literární díla podle</w:t>
            </w:r>
          </w:p>
          <w:p w14:paraId="04003B57" w14:textId="77777777" w:rsidR="00101895" w:rsidRPr="00101895" w:rsidRDefault="00101895" w:rsidP="0003780D">
            <w:pPr>
              <w:numPr>
                <w:ilvl w:val="0"/>
                <w:numId w:val="83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základních druhů a žánrů;</w:t>
            </w:r>
          </w:p>
          <w:p w14:paraId="17F126C4" w14:textId="77777777" w:rsidR="00101895" w:rsidRPr="00101895" w:rsidRDefault="00101895" w:rsidP="0003780D">
            <w:pPr>
              <w:numPr>
                <w:ilvl w:val="0"/>
                <w:numId w:val="83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zjišťuje jednoduché potřebné informace</w:t>
            </w:r>
          </w:p>
          <w:p w14:paraId="1968DC7C" w14:textId="77777777" w:rsidR="00101895" w:rsidRPr="00101895" w:rsidRDefault="00101895" w:rsidP="0003780D">
            <w:pPr>
              <w:numPr>
                <w:ilvl w:val="0"/>
                <w:numId w:val="83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z dostupných informačních zdrojů;</w:t>
            </w:r>
          </w:p>
          <w:p w14:paraId="66DF4C1F" w14:textId="77777777" w:rsidR="00101895" w:rsidRPr="00101895" w:rsidRDefault="00101895" w:rsidP="0003780D">
            <w:pPr>
              <w:numPr>
                <w:ilvl w:val="0"/>
                <w:numId w:val="83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rozumí obsahu textu;</w:t>
            </w:r>
          </w:p>
          <w:p w14:paraId="1F78419E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rPr>
                <w:rFonts w:ascii="Calibri" w:eastAsia="Arial" w:hAnsi="Calibri" w:cs="Calibri"/>
                <w:kern w:val="2"/>
                <w14:ligatures w14:val="standardContextual"/>
              </w:rPr>
            </w:pPr>
          </w:p>
        </w:tc>
        <w:tc>
          <w:tcPr>
            <w:tcW w:w="24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37A03A4" w14:textId="77777777" w:rsidR="00101895" w:rsidRPr="00101895" w:rsidRDefault="00101895" w:rsidP="00101895">
            <w:pPr>
              <w:spacing w:line="240" w:lineRule="auto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Práce s textem a získávání informací</w:t>
            </w:r>
          </w:p>
          <w:p w14:paraId="5AEAA216" w14:textId="77777777" w:rsidR="00101895" w:rsidRPr="00101895" w:rsidRDefault="00101895" w:rsidP="0003780D">
            <w:pPr>
              <w:numPr>
                <w:ilvl w:val="0"/>
                <w:numId w:val="85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 xml:space="preserve">informatická výchova, internet – průběžně – tablety </w:t>
            </w:r>
          </w:p>
          <w:p w14:paraId="76591B54" w14:textId="77777777" w:rsidR="00101895" w:rsidRPr="00101895" w:rsidRDefault="00101895" w:rsidP="0003780D">
            <w:pPr>
              <w:numPr>
                <w:ilvl w:val="0"/>
                <w:numId w:val="85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 xml:space="preserve">orientace v textu, jeho rozbor – RWCT </w:t>
            </w:r>
          </w:p>
          <w:p w14:paraId="537A5096" w14:textId="77777777" w:rsidR="00101895" w:rsidRPr="00101895" w:rsidRDefault="00101895" w:rsidP="0003780D">
            <w:pPr>
              <w:numPr>
                <w:ilvl w:val="0"/>
                <w:numId w:val="85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 xml:space="preserve">získávání informací z textu (též odborného a administrativního) </w:t>
            </w:r>
          </w:p>
          <w:p w14:paraId="16727A10" w14:textId="77777777" w:rsidR="00101895" w:rsidRPr="00101895" w:rsidRDefault="00101895" w:rsidP="0003780D">
            <w:pPr>
              <w:numPr>
                <w:ilvl w:val="0"/>
                <w:numId w:val="85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 xml:space="preserve">čtenářská gramotnost   </w:t>
            </w:r>
          </w:p>
          <w:p w14:paraId="40C17D0C" w14:textId="77777777" w:rsidR="00101895" w:rsidRPr="00101895" w:rsidRDefault="00101895" w:rsidP="0003780D">
            <w:pPr>
              <w:numPr>
                <w:ilvl w:val="0"/>
                <w:numId w:val="85"/>
              </w:numPr>
              <w:spacing w:before="0" w:after="200" w:line="276" w:lineRule="auto"/>
              <w:contextualSpacing/>
              <w:jc w:val="left"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 xml:space="preserve"> národní literatura</w:t>
            </w:r>
          </w:p>
          <w:p w14:paraId="59E708E7" w14:textId="77777777" w:rsidR="00101895" w:rsidRPr="00101895" w:rsidRDefault="00101895" w:rsidP="0003780D">
            <w:pPr>
              <w:numPr>
                <w:ilvl w:val="0"/>
                <w:numId w:val="85"/>
              </w:numPr>
              <w:spacing w:before="0" w:after="200" w:line="276" w:lineRule="auto"/>
              <w:contextualSpacing/>
              <w:jc w:val="left"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národní literatura ve filmu, dramatu</w:t>
            </w:r>
          </w:p>
          <w:p w14:paraId="0F4D7411" w14:textId="77777777" w:rsidR="00101895" w:rsidRPr="00101895" w:rsidRDefault="00101895" w:rsidP="0003780D">
            <w:pPr>
              <w:numPr>
                <w:ilvl w:val="0"/>
                <w:numId w:val="85"/>
              </w:numPr>
              <w:spacing w:before="0" w:after="200" w:line="276" w:lineRule="auto"/>
              <w:contextualSpacing/>
              <w:jc w:val="left"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 xml:space="preserve"> světová literatura</w:t>
            </w:r>
          </w:p>
          <w:p w14:paraId="296A641A" w14:textId="77777777" w:rsidR="00101895" w:rsidRPr="00101895" w:rsidRDefault="00101895" w:rsidP="0003780D">
            <w:pPr>
              <w:numPr>
                <w:ilvl w:val="0"/>
                <w:numId w:val="85"/>
              </w:numPr>
              <w:spacing w:before="0" w:after="200" w:line="276" w:lineRule="auto"/>
              <w:contextualSpacing/>
              <w:jc w:val="left"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světová literatura ve filmu, dramatu</w:t>
            </w:r>
          </w:p>
          <w:p w14:paraId="718F0E90" w14:textId="77777777" w:rsidR="00101895" w:rsidRPr="00101895" w:rsidRDefault="00101895" w:rsidP="0003780D">
            <w:pPr>
              <w:numPr>
                <w:ilvl w:val="0"/>
                <w:numId w:val="85"/>
              </w:numPr>
              <w:spacing w:before="0" w:after="200" w:line="276" w:lineRule="auto"/>
              <w:contextualSpacing/>
              <w:jc w:val="left"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současná literatura podle zájmu žáků</w:t>
            </w:r>
          </w:p>
        </w:tc>
        <w:tc>
          <w:tcPr>
            <w:tcW w:w="45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2E9157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</w:p>
          <w:p w14:paraId="4D8A8727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16</w:t>
            </w:r>
          </w:p>
        </w:tc>
      </w:tr>
    </w:tbl>
    <w:p w14:paraId="1936D5F1" w14:textId="77777777" w:rsidR="00101895" w:rsidRPr="00101895" w:rsidRDefault="00101895" w:rsidP="00101895">
      <w:pPr>
        <w:rPr>
          <w:rFonts w:ascii="Calibri" w:hAnsi="Calibri" w:cs="Calibri"/>
        </w:rPr>
      </w:pPr>
    </w:p>
    <w:p w14:paraId="67BA44AE" w14:textId="77777777" w:rsidR="00101895" w:rsidRPr="00101895" w:rsidRDefault="00101895" w:rsidP="00101895">
      <w:pPr>
        <w:rPr>
          <w:rFonts w:ascii="Calibri" w:hAnsi="Calibri" w:cs="Calibri"/>
        </w:rPr>
      </w:pPr>
    </w:p>
    <w:p w14:paraId="6FE9C803" w14:textId="77777777" w:rsidR="00101895" w:rsidRPr="00101895" w:rsidRDefault="00101895" w:rsidP="00101895">
      <w:pPr>
        <w:rPr>
          <w:rFonts w:ascii="Calibri" w:hAnsi="Calibri" w:cs="Calibri"/>
        </w:rPr>
      </w:pPr>
    </w:p>
    <w:p w14:paraId="76AAFE24" w14:textId="77777777" w:rsidR="00101895" w:rsidRPr="00101895" w:rsidRDefault="00101895" w:rsidP="00101895">
      <w:pPr>
        <w:rPr>
          <w:rFonts w:ascii="Calibri" w:hAnsi="Calibri" w:cs="Calibri"/>
        </w:rPr>
      </w:pPr>
    </w:p>
    <w:p w14:paraId="18E4B061" w14:textId="77777777" w:rsidR="00101895" w:rsidRPr="00101895" w:rsidRDefault="00101895" w:rsidP="00101895">
      <w:pPr>
        <w:rPr>
          <w:rFonts w:ascii="Calibri" w:hAnsi="Calibri" w:cs="Calibri"/>
        </w:rPr>
      </w:pPr>
    </w:p>
    <w:p w14:paraId="184F321D" w14:textId="77777777" w:rsidR="00101895" w:rsidRPr="00101895" w:rsidRDefault="00101895" w:rsidP="00101895">
      <w:pPr>
        <w:rPr>
          <w:rFonts w:ascii="Calibri" w:hAnsi="Calibri" w:cs="Calibri"/>
        </w:rPr>
      </w:pPr>
    </w:p>
    <w:p w14:paraId="314230D8" w14:textId="77777777" w:rsidR="00101895" w:rsidRPr="00101895" w:rsidRDefault="00101895" w:rsidP="00101895">
      <w:pPr>
        <w:rPr>
          <w:rFonts w:ascii="Calibri" w:hAnsi="Calibri" w:cs="Calibri"/>
        </w:rPr>
      </w:pPr>
    </w:p>
    <w:p w14:paraId="53588BAF" w14:textId="77777777" w:rsidR="00101895" w:rsidRDefault="00101895" w:rsidP="0003780D">
      <w:pPr>
        <w:numPr>
          <w:ilvl w:val="0"/>
          <w:numId w:val="7"/>
        </w:numPr>
        <w:autoSpaceDE w:val="0"/>
        <w:autoSpaceDN w:val="0"/>
        <w:adjustRightInd w:val="0"/>
        <w:spacing w:before="0" w:line="240" w:lineRule="auto"/>
        <w:contextualSpacing/>
        <w:jc w:val="left"/>
        <w:rPr>
          <w:rFonts w:ascii="Calibri" w:eastAsia="Arial" w:hAnsi="Calibri" w:cs="Calibri"/>
          <w:b/>
          <w:bCs/>
        </w:rPr>
      </w:pPr>
      <w:r w:rsidRPr="00101895">
        <w:rPr>
          <w:rFonts w:ascii="Calibri" w:eastAsia="Arial" w:hAnsi="Calibri" w:cs="Calibri"/>
          <w:b/>
          <w:bCs/>
        </w:rPr>
        <w:lastRenderedPageBreak/>
        <w:t>ročník</w:t>
      </w:r>
    </w:p>
    <w:p w14:paraId="29DBB956" w14:textId="77777777" w:rsidR="00101895" w:rsidRPr="00101895" w:rsidRDefault="00101895" w:rsidP="00101895">
      <w:pPr>
        <w:autoSpaceDE w:val="0"/>
        <w:autoSpaceDN w:val="0"/>
        <w:adjustRightInd w:val="0"/>
        <w:spacing w:before="0" w:line="240" w:lineRule="auto"/>
        <w:ind w:left="360"/>
        <w:contextualSpacing/>
        <w:jc w:val="left"/>
        <w:rPr>
          <w:rFonts w:ascii="Calibri" w:eastAsia="Arial" w:hAnsi="Calibri" w:cs="Calibri"/>
          <w:b/>
          <w:bCs/>
        </w:rPr>
      </w:pPr>
    </w:p>
    <w:tbl>
      <w:tblPr>
        <w:tblW w:w="5178" w:type="pct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948"/>
        <w:gridCol w:w="4585"/>
        <w:gridCol w:w="850"/>
      </w:tblGrid>
      <w:tr w:rsidR="00101895" w:rsidRPr="00101895" w14:paraId="0CCC213E" w14:textId="77777777" w:rsidTr="006A31E6">
        <w:trPr>
          <w:trHeight w:val="484"/>
        </w:trPr>
        <w:tc>
          <w:tcPr>
            <w:tcW w:w="21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6F3A1C7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 xml:space="preserve">Výsledky vzdělávání žáka </w:t>
            </w:r>
          </w:p>
        </w:tc>
        <w:tc>
          <w:tcPr>
            <w:tcW w:w="24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B9203AB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Učivo</w:t>
            </w:r>
          </w:p>
        </w:tc>
        <w:tc>
          <w:tcPr>
            <w:tcW w:w="45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BA38FB0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32</w:t>
            </w:r>
          </w:p>
        </w:tc>
      </w:tr>
      <w:tr w:rsidR="00101895" w:rsidRPr="00101895" w14:paraId="28BF4776" w14:textId="77777777" w:rsidTr="006A31E6">
        <w:tc>
          <w:tcPr>
            <w:tcW w:w="21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23F3E2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</w:p>
          <w:p w14:paraId="144FECF6" w14:textId="77777777" w:rsidR="00101895" w:rsidRPr="00101895" w:rsidRDefault="00101895" w:rsidP="0003780D">
            <w:pPr>
              <w:numPr>
                <w:ilvl w:val="0"/>
                <w:numId w:val="78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rozlišuje spisovný jazyk a obecnou češtinu</w:t>
            </w:r>
          </w:p>
          <w:p w14:paraId="59425442" w14:textId="77777777" w:rsidR="00101895" w:rsidRPr="00101895" w:rsidRDefault="00101895" w:rsidP="0003780D">
            <w:pPr>
              <w:numPr>
                <w:ilvl w:val="0"/>
                <w:numId w:val="78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pracuje s jazykovými příručkami</w:t>
            </w:r>
          </w:p>
          <w:p w14:paraId="60A75F56" w14:textId="77777777" w:rsidR="00101895" w:rsidRPr="00101895" w:rsidRDefault="00101895" w:rsidP="0003780D">
            <w:pPr>
              <w:numPr>
                <w:ilvl w:val="0"/>
                <w:numId w:val="78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dodržuje zásady správné výslovnosti</w:t>
            </w:r>
          </w:p>
          <w:p w14:paraId="10014DA5" w14:textId="77777777" w:rsidR="00101895" w:rsidRPr="00101895" w:rsidRDefault="00101895" w:rsidP="0003780D">
            <w:pPr>
              <w:numPr>
                <w:ilvl w:val="0"/>
                <w:numId w:val="78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vhodně využívá odbornou terminologii</w:t>
            </w:r>
          </w:p>
          <w:p w14:paraId="1D0C7FE5" w14:textId="77777777" w:rsidR="00101895" w:rsidRPr="00101895" w:rsidRDefault="00101895" w:rsidP="0003780D">
            <w:pPr>
              <w:numPr>
                <w:ilvl w:val="0"/>
                <w:numId w:val="78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využívá poznatky z tvarosloví</w:t>
            </w:r>
          </w:p>
          <w:p w14:paraId="03933C93" w14:textId="77777777" w:rsidR="00101895" w:rsidRPr="00101895" w:rsidRDefault="00101895" w:rsidP="0003780D">
            <w:pPr>
              <w:numPr>
                <w:ilvl w:val="0"/>
                <w:numId w:val="78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v písemném projevu uplatňuje zásady českého pravopisu</w:t>
            </w:r>
          </w:p>
          <w:p w14:paraId="428798B6" w14:textId="77777777" w:rsidR="00101895" w:rsidRPr="00101895" w:rsidRDefault="00101895" w:rsidP="0003780D">
            <w:pPr>
              <w:numPr>
                <w:ilvl w:val="0"/>
                <w:numId w:val="78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Arial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kern w:val="2"/>
                <w14:ligatures w14:val="standardContextual"/>
              </w:rPr>
              <w:t>dokáže slohové útvary propojovat s jazykovým vyučováním</w:t>
            </w:r>
          </w:p>
          <w:p w14:paraId="66FA58A1" w14:textId="77777777" w:rsidR="00101895" w:rsidRPr="00101895" w:rsidRDefault="00101895" w:rsidP="0003780D">
            <w:pPr>
              <w:numPr>
                <w:ilvl w:val="0"/>
                <w:numId w:val="78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vhodně se prezentuje;</w:t>
            </w:r>
          </w:p>
          <w:p w14:paraId="2D270283" w14:textId="77777777" w:rsidR="00101895" w:rsidRPr="00101895" w:rsidRDefault="00101895" w:rsidP="0003780D">
            <w:pPr>
              <w:numPr>
                <w:ilvl w:val="0"/>
                <w:numId w:val="78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vyjadřuje postoje neutrální, pozitivní</w:t>
            </w:r>
          </w:p>
          <w:p w14:paraId="4C983641" w14:textId="77777777" w:rsidR="00101895" w:rsidRPr="00101895" w:rsidRDefault="00101895" w:rsidP="0003780D">
            <w:pPr>
              <w:numPr>
                <w:ilvl w:val="0"/>
                <w:numId w:val="78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(pochválit) i negativní (kritizovat,</w:t>
            </w:r>
          </w:p>
          <w:p w14:paraId="06662D37" w14:textId="77777777" w:rsidR="00101895" w:rsidRPr="00101895" w:rsidRDefault="00101895" w:rsidP="0003780D">
            <w:pPr>
              <w:numPr>
                <w:ilvl w:val="0"/>
                <w:numId w:val="78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polemizovat);</w:t>
            </w:r>
          </w:p>
          <w:p w14:paraId="18E1430B" w14:textId="77777777" w:rsidR="00101895" w:rsidRPr="00101895" w:rsidRDefault="00101895" w:rsidP="0003780D">
            <w:pPr>
              <w:numPr>
                <w:ilvl w:val="0"/>
                <w:numId w:val="78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vyjadřuje se věcně správně, jasně</w:t>
            </w:r>
          </w:p>
          <w:p w14:paraId="14D5A8FB" w14:textId="77777777" w:rsidR="00101895" w:rsidRPr="00101895" w:rsidRDefault="00101895" w:rsidP="0003780D">
            <w:pPr>
              <w:numPr>
                <w:ilvl w:val="0"/>
                <w:numId w:val="78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a srozumitelně;</w:t>
            </w:r>
          </w:p>
          <w:p w14:paraId="63C0708F" w14:textId="77777777" w:rsidR="00101895" w:rsidRPr="00101895" w:rsidRDefault="00101895" w:rsidP="0003780D">
            <w:pPr>
              <w:numPr>
                <w:ilvl w:val="0"/>
                <w:numId w:val="78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je schopen sestavit a přednést krátký prostě sdělovací, administrativní a prakticky odborný projev;</w:t>
            </w:r>
          </w:p>
          <w:p w14:paraId="68AB13CF" w14:textId="77777777" w:rsidR="00101895" w:rsidRPr="00101895" w:rsidRDefault="00101895" w:rsidP="0003780D">
            <w:pPr>
              <w:numPr>
                <w:ilvl w:val="0"/>
                <w:numId w:val="78"/>
              </w:numPr>
              <w:spacing w:before="0" w:after="200" w:line="276" w:lineRule="auto"/>
              <w:contextualSpacing/>
              <w:jc w:val="left"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vhodně využívá odbornou terminologii</w:t>
            </w:r>
          </w:p>
        </w:tc>
        <w:tc>
          <w:tcPr>
            <w:tcW w:w="24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623E1B1" w14:textId="77777777" w:rsidR="00101895" w:rsidRPr="00101895" w:rsidRDefault="00101895" w:rsidP="00101895">
            <w:pPr>
              <w:spacing w:line="240" w:lineRule="auto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Zdokonalování jazykových vědomostí a dovednost</w:t>
            </w:r>
          </w:p>
          <w:p w14:paraId="2995EF96" w14:textId="77777777" w:rsidR="00101895" w:rsidRPr="00101895" w:rsidRDefault="00101895" w:rsidP="0003780D">
            <w:pPr>
              <w:numPr>
                <w:ilvl w:val="0"/>
                <w:numId w:val="79"/>
              </w:numPr>
              <w:spacing w:line="240" w:lineRule="auto"/>
              <w:contextualSpacing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jazykové příručky a jejich používání - pravopis</w:t>
            </w:r>
          </w:p>
          <w:p w14:paraId="78150E61" w14:textId="77777777" w:rsidR="00101895" w:rsidRPr="00101895" w:rsidRDefault="00101895" w:rsidP="00101895">
            <w:pPr>
              <w:spacing w:line="240" w:lineRule="auto"/>
              <w:contextualSpacing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Komunikační výchova</w:t>
            </w:r>
          </w:p>
          <w:p w14:paraId="5AD5849D" w14:textId="77777777" w:rsidR="00101895" w:rsidRPr="00101895" w:rsidRDefault="00101895" w:rsidP="0003780D">
            <w:pPr>
              <w:numPr>
                <w:ilvl w:val="0"/>
                <w:numId w:val="80"/>
              </w:numPr>
              <w:spacing w:before="0" w:line="240" w:lineRule="auto"/>
              <w:contextualSpacing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komunikační situace, komunikační strategie zásady diskuse</w:t>
            </w:r>
          </w:p>
          <w:p w14:paraId="4C4D7219" w14:textId="77777777" w:rsidR="00101895" w:rsidRPr="00101895" w:rsidRDefault="00101895" w:rsidP="00101895">
            <w:pPr>
              <w:spacing w:line="240" w:lineRule="auto"/>
              <w:contextualSpacing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Slohová výchova a jazyková kultura</w:t>
            </w:r>
          </w:p>
          <w:p w14:paraId="521EF49C" w14:textId="77777777" w:rsidR="00101895" w:rsidRPr="00101895" w:rsidRDefault="00101895" w:rsidP="0003780D">
            <w:pPr>
              <w:numPr>
                <w:ilvl w:val="0"/>
                <w:numId w:val="81"/>
              </w:numPr>
              <w:spacing w:before="0" w:line="240" w:lineRule="auto"/>
              <w:contextualSpacing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projevy prostě sdělovací</w:t>
            </w:r>
          </w:p>
          <w:p w14:paraId="089AE21C" w14:textId="77777777" w:rsidR="00101895" w:rsidRPr="00101895" w:rsidRDefault="00101895" w:rsidP="0003780D">
            <w:pPr>
              <w:numPr>
                <w:ilvl w:val="0"/>
                <w:numId w:val="81"/>
              </w:numPr>
              <w:spacing w:before="0" w:line="240" w:lineRule="auto"/>
              <w:contextualSpacing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vyplňování formulářů (tiskopisy, dotazníky, cestovní příkazy… velká písmena</w:t>
            </w:r>
          </w:p>
          <w:p w14:paraId="38E1130E" w14:textId="77777777" w:rsidR="00101895" w:rsidRPr="00101895" w:rsidRDefault="00101895" w:rsidP="0003780D">
            <w:pPr>
              <w:numPr>
                <w:ilvl w:val="0"/>
                <w:numId w:val="81"/>
              </w:numPr>
              <w:spacing w:before="0" w:line="240" w:lineRule="auto"/>
              <w:contextualSpacing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výtah, výpisky – souvětí, věta jednoduchá</w:t>
            </w:r>
          </w:p>
          <w:p w14:paraId="2DA4D37C" w14:textId="77777777" w:rsidR="00101895" w:rsidRPr="00101895" w:rsidRDefault="00101895" w:rsidP="0003780D">
            <w:pPr>
              <w:numPr>
                <w:ilvl w:val="0"/>
                <w:numId w:val="81"/>
              </w:numPr>
              <w:spacing w:before="0" w:line="240" w:lineRule="auto"/>
              <w:contextualSpacing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 xml:space="preserve">popis pracovního postupu – písemně i ústně </w:t>
            </w:r>
          </w:p>
          <w:p w14:paraId="2751F5E5" w14:textId="77777777" w:rsidR="00101895" w:rsidRPr="00101895" w:rsidRDefault="00101895" w:rsidP="0003780D">
            <w:pPr>
              <w:numPr>
                <w:ilvl w:val="0"/>
                <w:numId w:val="81"/>
              </w:numPr>
              <w:spacing w:before="0" w:line="240" w:lineRule="auto"/>
              <w:contextualSpacing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slovní zásoba k příslušnému oboru vzdělávání, terminologie - slovesné vazby, věta jednoduchá, slova neohebná, souvětí, vyjmenovaná slova</w:t>
            </w:r>
          </w:p>
          <w:p w14:paraId="0E530E5D" w14:textId="77777777" w:rsidR="00101895" w:rsidRPr="00101895" w:rsidRDefault="00101895" w:rsidP="0003780D">
            <w:pPr>
              <w:numPr>
                <w:ilvl w:val="0"/>
                <w:numId w:val="81"/>
              </w:numPr>
              <w:spacing w:before="0" w:line="240" w:lineRule="auto"/>
              <w:contextualSpacing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osnova, grafická a formální úprava jednotlivých písemných projevů</w:t>
            </w:r>
          </w:p>
        </w:tc>
        <w:tc>
          <w:tcPr>
            <w:tcW w:w="45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5AB3CB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</w:p>
          <w:p w14:paraId="69B03A73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Arial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kern w:val="2"/>
                <w14:ligatures w14:val="standardContextual"/>
              </w:rPr>
              <w:t>12</w:t>
            </w:r>
          </w:p>
        </w:tc>
      </w:tr>
      <w:tr w:rsidR="00101895" w:rsidRPr="00101895" w14:paraId="66111F57" w14:textId="77777777" w:rsidTr="006A31E6">
        <w:tc>
          <w:tcPr>
            <w:tcW w:w="21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25531B" w14:textId="77777777" w:rsidR="00101895" w:rsidRPr="00101895" w:rsidRDefault="00101895" w:rsidP="00101895">
            <w:pPr>
              <w:spacing w:after="0" w:line="240" w:lineRule="auto"/>
              <w:ind w:left="360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</w:p>
          <w:p w14:paraId="2BF21976" w14:textId="77777777" w:rsidR="00101895" w:rsidRPr="00101895" w:rsidRDefault="00101895" w:rsidP="0003780D">
            <w:pPr>
              <w:numPr>
                <w:ilvl w:val="0"/>
                <w:numId w:val="78"/>
              </w:numPr>
              <w:spacing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zjišťuje jednoduché potřebné informace</w:t>
            </w:r>
          </w:p>
          <w:p w14:paraId="01C797DE" w14:textId="77777777" w:rsidR="00101895" w:rsidRPr="00101895" w:rsidRDefault="00101895" w:rsidP="0003780D">
            <w:pPr>
              <w:numPr>
                <w:ilvl w:val="0"/>
                <w:numId w:val="78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z dostupných informačních zdrojů;</w:t>
            </w:r>
          </w:p>
          <w:p w14:paraId="6119C483" w14:textId="77777777" w:rsidR="00101895" w:rsidRPr="00101895" w:rsidRDefault="00101895" w:rsidP="0003780D">
            <w:pPr>
              <w:numPr>
                <w:ilvl w:val="0"/>
                <w:numId w:val="78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rozumí obsahu textu;</w:t>
            </w:r>
          </w:p>
          <w:p w14:paraId="3494BD85" w14:textId="77777777" w:rsidR="00101895" w:rsidRPr="00101895" w:rsidRDefault="00101895" w:rsidP="0003780D">
            <w:pPr>
              <w:numPr>
                <w:ilvl w:val="0"/>
                <w:numId w:val="78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rozumí obsahu textu;</w:t>
            </w:r>
          </w:p>
          <w:p w14:paraId="49375F52" w14:textId="77777777" w:rsidR="00101895" w:rsidRPr="00101895" w:rsidRDefault="00101895" w:rsidP="0003780D">
            <w:pPr>
              <w:numPr>
                <w:ilvl w:val="0"/>
                <w:numId w:val="78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vysvětlí, proč je třeba zobrazení světa,</w:t>
            </w:r>
          </w:p>
          <w:p w14:paraId="6C50BBFB" w14:textId="77777777" w:rsidR="00101895" w:rsidRPr="00101895" w:rsidRDefault="00101895" w:rsidP="0003780D">
            <w:pPr>
              <w:numPr>
                <w:ilvl w:val="0"/>
                <w:numId w:val="78"/>
              </w:numPr>
              <w:autoSpaceDE w:val="0"/>
              <w:autoSpaceDN w:val="0"/>
              <w:adjustRightInd w:val="0"/>
              <w:spacing w:before="0" w:line="240" w:lineRule="auto"/>
              <w:contextualSpacing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událostí a lidí v médiích přijímat kriticky</w:t>
            </w:r>
          </w:p>
        </w:tc>
        <w:tc>
          <w:tcPr>
            <w:tcW w:w="24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0487B4D" w14:textId="77777777" w:rsidR="00101895" w:rsidRPr="00101895" w:rsidRDefault="00101895" w:rsidP="00101895">
            <w:pPr>
              <w:spacing w:line="240" w:lineRule="auto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Práce s textem a získávání informací</w:t>
            </w:r>
          </w:p>
          <w:p w14:paraId="27AF2133" w14:textId="77777777" w:rsidR="00101895" w:rsidRPr="00101895" w:rsidRDefault="00101895" w:rsidP="0003780D">
            <w:pPr>
              <w:numPr>
                <w:ilvl w:val="0"/>
                <w:numId w:val="82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informatická výchova, internet – průběžně – tablet</w:t>
            </w:r>
          </w:p>
          <w:p w14:paraId="04996E7C" w14:textId="77777777" w:rsidR="00101895" w:rsidRPr="00101895" w:rsidRDefault="00101895" w:rsidP="0003780D">
            <w:pPr>
              <w:numPr>
                <w:ilvl w:val="0"/>
                <w:numId w:val="82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 xml:space="preserve">noviny, časopisy a jiná periodika  </w:t>
            </w:r>
          </w:p>
          <w:p w14:paraId="0D302D11" w14:textId="77777777" w:rsidR="00101895" w:rsidRPr="00101895" w:rsidRDefault="00101895" w:rsidP="0003780D">
            <w:pPr>
              <w:numPr>
                <w:ilvl w:val="0"/>
                <w:numId w:val="82"/>
              </w:numPr>
              <w:spacing w:before="0" w:after="200" w:line="276" w:lineRule="auto"/>
              <w:contextualSpacing/>
              <w:jc w:val="left"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současná literatura, film podle zájmu žáků</w:t>
            </w:r>
          </w:p>
          <w:p w14:paraId="0C3DAA7D" w14:textId="77777777" w:rsidR="00101895" w:rsidRPr="00101895" w:rsidRDefault="00101895" w:rsidP="0003780D">
            <w:pPr>
              <w:numPr>
                <w:ilvl w:val="0"/>
                <w:numId w:val="82"/>
              </w:numPr>
              <w:spacing w:before="0" w:after="200" w:line="276" w:lineRule="auto"/>
              <w:contextualSpacing/>
              <w:jc w:val="left"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 xml:space="preserve">četba a interpretace </w:t>
            </w:r>
          </w:p>
          <w:p w14:paraId="34C23190" w14:textId="77777777" w:rsidR="00101895" w:rsidRPr="00101895" w:rsidRDefault="00101895" w:rsidP="0003780D">
            <w:pPr>
              <w:numPr>
                <w:ilvl w:val="0"/>
                <w:numId w:val="82"/>
              </w:numPr>
              <w:spacing w:before="0" w:after="200" w:line="276" w:lineRule="auto"/>
              <w:contextualSpacing/>
              <w:jc w:val="left"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funkce médií, kritický přístup k médiím,</w:t>
            </w:r>
          </w:p>
          <w:p w14:paraId="18F424FA" w14:textId="77777777" w:rsidR="00101895" w:rsidRPr="00101895" w:rsidRDefault="00101895" w:rsidP="0003780D">
            <w:pPr>
              <w:numPr>
                <w:ilvl w:val="0"/>
                <w:numId w:val="82"/>
              </w:numPr>
              <w:spacing w:before="0" w:after="200" w:line="276" w:lineRule="auto"/>
              <w:contextualSpacing/>
              <w:jc w:val="left"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 xml:space="preserve">média jako zdroj zábavy a poučení </w:t>
            </w:r>
          </w:p>
        </w:tc>
        <w:tc>
          <w:tcPr>
            <w:tcW w:w="45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3B3F1E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</w:p>
          <w:p w14:paraId="20F159DC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20</w:t>
            </w:r>
          </w:p>
        </w:tc>
      </w:tr>
    </w:tbl>
    <w:p w14:paraId="39EC4551" w14:textId="77777777" w:rsidR="00101895" w:rsidRPr="00101895" w:rsidRDefault="00101895" w:rsidP="00101895">
      <w:pPr>
        <w:rPr>
          <w:rFonts w:ascii="Calibri" w:hAnsi="Calibri" w:cs="Calibri"/>
        </w:rPr>
      </w:pPr>
    </w:p>
    <w:p w14:paraId="382BFFCE" w14:textId="77777777" w:rsidR="00101895" w:rsidRPr="00101895" w:rsidRDefault="00101895" w:rsidP="00101895">
      <w:pPr>
        <w:rPr>
          <w:rFonts w:ascii="Calibri" w:hAnsi="Calibri" w:cs="Calibri"/>
        </w:rPr>
      </w:pPr>
    </w:p>
    <w:p w14:paraId="0B015157" w14:textId="77777777" w:rsidR="00101895" w:rsidRPr="00101895" w:rsidRDefault="00101895" w:rsidP="00101895">
      <w:pPr>
        <w:rPr>
          <w:rFonts w:ascii="Calibri" w:hAnsi="Calibri" w:cs="Calibri"/>
        </w:rPr>
      </w:pPr>
    </w:p>
    <w:p w14:paraId="4C9A1F5E" w14:textId="77777777" w:rsidR="00101895" w:rsidRPr="00101895" w:rsidRDefault="00101895" w:rsidP="00101895">
      <w:pPr>
        <w:rPr>
          <w:rFonts w:ascii="Calibri" w:hAnsi="Calibri" w:cs="Calibri"/>
        </w:rPr>
      </w:pPr>
    </w:p>
    <w:p w14:paraId="4FB22BCB" w14:textId="77777777" w:rsidR="00101895" w:rsidRPr="00101895" w:rsidRDefault="00101895" w:rsidP="00101895">
      <w:pPr>
        <w:rPr>
          <w:rFonts w:ascii="Calibri" w:hAnsi="Calibri" w:cs="Calibri"/>
        </w:rPr>
      </w:pPr>
    </w:p>
    <w:p w14:paraId="0146F200" w14:textId="77777777" w:rsidR="00101895" w:rsidRPr="00101895" w:rsidRDefault="00101895" w:rsidP="00101895">
      <w:pPr>
        <w:rPr>
          <w:rFonts w:ascii="Calibri" w:hAnsi="Calibri" w:cs="Calibri"/>
        </w:rPr>
      </w:pPr>
    </w:p>
    <w:p w14:paraId="19BEA904" w14:textId="77777777" w:rsidR="00101895" w:rsidRPr="00101895" w:rsidRDefault="00101895" w:rsidP="00101895">
      <w:pPr>
        <w:rPr>
          <w:rFonts w:ascii="Calibri" w:hAnsi="Calibri" w:cs="Calibri"/>
        </w:rPr>
      </w:pPr>
    </w:p>
    <w:p w14:paraId="4266CF14" w14:textId="77777777" w:rsidR="00101895" w:rsidRPr="00101895" w:rsidRDefault="00101895" w:rsidP="00101895">
      <w:pPr>
        <w:rPr>
          <w:rFonts w:ascii="Calibri" w:hAnsi="Calibri" w:cs="Calibri"/>
        </w:rPr>
      </w:pPr>
    </w:p>
    <w:p w14:paraId="7D230253" w14:textId="77777777" w:rsidR="00101895" w:rsidRPr="00101895" w:rsidRDefault="00101895" w:rsidP="00101895">
      <w:pPr>
        <w:keepNext/>
        <w:keepLines/>
        <w:spacing w:before="240" w:after="60" w:line="360" w:lineRule="auto"/>
        <w:ind w:left="576" w:hanging="576"/>
        <w:outlineLvl w:val="1"/>
        <w:rPr>
          <w:rFonts w:asciiTheme="majorHAnsi" w:eastAsia="Arial" w:hAnsiTheme="majorHAnsi" w:cstheme="majorBidi"/>
          <w:b/>
          <w:szCs w:val="26"/>
        </w:rPr>
      </w:pPr>
      <w:bookmarkStart w:id="39" w:name="_Toc166159081"/>
      <w:bookmarkStart w:id="40" w:name="_Toc166351059"/>
      <w:r w:rsidRPr="00101895">
        <w:rPr>
          <w:rFonts w:asciiTheme="majorHAnsi" w:eastAsia="Arial" w:hAnsiTheme="majorHAnsi" w:cstheme="majorBidi"/>
          <w:b/>
          <w:szCs w:val="26"/>
        </w:rPr>
        <w:lastRenderedPageBreak/>
        <w:t>Finanční gramotnost</w:t>
      </w:r>
      <w:bookmarkEnd w:id="39"/>
      <w:bookmarkEnd w:id="40"/>
    </w:p>
    <w:tbl>
      <w:tblPr>
        <w:tblStyle w:val="Mkatabulky"/>
        <w:tblW w:w="0" w:type="auto"/>
        <w:tblInd w:w="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797"/>
      </w:tblGrid>
      <w:tr w:rsidR="00101895" w:rsidRPr="00101895" w14:paraId="4E8A726D" w14:textId="77777777" w:rsidTr="00D40F6E">
        <w:tc>
          <w:tcPr>
            <w:tcW w:w="9062" w:type="dxa"/>
            <w:gridSpan w:val="2"/>
            <w:shd w:val="clear" w:color="auto" w:fill="D9D9D9" w:themeFill="background1" w:themeFillShade="D9"/>
            <w:hideMark/>
          </w:tcPr>
          <w:p w14:paraId="431D1A65" w14:textId="77777777" w:rsidR="00101895" w:rsidRPr="00101895" w:rsidRDefault="00101895" w:rsidP="00101895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Učební osnova</w:t>
            </w:r>
          </w:p>
        </w:tc>
      </w:tr>
      <w:tr w:rsidR="00101895" w:rsidRPr="00101895" w14:paraId="2AD3EECD" w14:textId="77777777" w:rsidTr="00D40F6E">
        <w:tc>
          <w:tcPr>
            <w:tcW w:w="2263" w:type="dxa"/>
            <w:hideMark/>
          </w:tcPr>
          <w:p w14:paraId="3054A25B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Předmět</w:t>
            </w:r>
          </w:p>
        </w:tc>
        <w:tc>
          <w:tcPr>
            <w:tcW w:w="6799" w:type="dxa"/>
            <w:hideMark/>
          </w:tcPr>
          <w:p w14:paraId="39E53FF8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Finanční gramotnost</w:t>
            </w:r>
          </w:p>
        </w:tc>
      </w:tr>
      <w:tr w:rsidR="00101895" w:rsidRPr="00101895" w14:paraId="1E055B90" w14:textId="77777777" w:rsidTr="00D40F6E">
        <w:tc>
          <w:tcPr>
            <w:tcW w:w="2263" w:type="dxa"/>
            <w:hideMark/>
          </w:tcPr>
          <w:p w14:paraId="1F7D02EB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Počet hodin týdně</w:t>
            </w:r>
          </w:p>
        </w:tc>
        <w:tc>
          <w:tcPr>
            <w:tcW w:w="6799" w:type="dxa"/>
            <w:hideMark/>
          </w:tcPr>
          <w:p w14:paraId="19E5C00C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1</w:t>
            </w:r>
          </w:p>
        </w:tc>
      </w:tr>
      <w:tr w:rsidR="00101895" w:rsidRPr="00101895" w14:paraId="6FD495CD" w14:textId="77777777" w:rsidTr="00D40F6E">
        <w:tc>
          <w:tcPr>
            <w:tcW w:w="2263" w:type="dxa"/>
            <w:hideMark/>
          </w:tcPr>
          <w:p w14:paraId="4E965690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Celkový počet hodin</w:t>
            </w:r>
          </w:p>
        </w:tc>
        <w:tc>
          <w:tcPr>
            <w:tcW w:w="6799" w:type="dxa"/>
            <w:hideMark/>
          </w:tcPr>
          <w:p w14:paraId="7883B571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64</w:t>
            </w:r>
          </w:p>
        </w:tc>
      </w:tr>
      <w:tr w:rsidR="00101895" w:rsidRPr="00101895" w14:paraId="50EF90F2" w14:textId="77777777" w:rsidTr="00D40F6E">
        <w:tc>
          <w:tcPr>
            <w:tcW w:w="2263" w:type="dxa"/>
            <w:hideMark/>
          </w:tcPr>
          <w:p w14:paraId="4983CD16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Vyučován v ročníku</w:t>
            </w:r>
          </w:p>
        </w:tc>
        <w:tc>
          <w:tcPr>
            <w:tcW w:w="6799" w:type="dxa"/>
            <w:hideMark/>
          </w:tcPr>
          <w:p w14:paraId="605FA952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Druhý, třetí</w:t>
            </w:r>
          </w:p>
        </w:tc>
      </w:tr>
      <w:tr w:rsidR="00101895" w:rsidRPr="00101895" w14:paraId="24627541" w14:textId="77777777" w:rsidTr="00D40F6E">
        <w:tc>
          <w:tcPr>
            <w:tcW w:w="2263" w:type="dxa"/>
            <w:hideMark/>
          </w:tcPr>
          <w:p w14:paraId="11986BCF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Cíl předmětu</w:t>
            </w:r>
          </w:p>
        </w:tc>
        <w:tc>
          <w:tcPr>
            <w:tcW w:w="6799" w:type="dxa"/>
            <w:hideMark/>
          </w:tcPr>
          <w:p w14:paraId="1F6C9A26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Times New Roman" w:hAnsi="Calibri" w:cs="Calibri"/>
              </w:rPr>
            </w:pPr>
            <w:r w:rsidRPr="00101895">
              <w:rPr>
                <w:rFonts w:ascii="Calibri" w:hAnsi="Calibri" w:cs="Calibri"/>
              </w:rPr>
              <w:t>Cílem předmětu je naučit žáky znalosti, dovednosti a hodnotové postoje nezbytné k tomu, aby zabezpečili sebe a svou rodinu a zodpovědně nakládali s financemi.</w:t>
            </w:r>
          </w:p>
        </w:tc>
      </w:tr>
      <w:tr w:rsidR="00101895" w:rsidRPr="00101895" w14:paraId="57DE8130" w14:textId="77777777" w:rsidTr="00D40F6E">
        <w:tc>
          <w:tcPr>
            <w:tcW w:w="2263" w:type="dxa"/>
            <w:hideMark/>
          </w:tcPr>
          <w:p w14:paraId="70390318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Charakteristika učiva</w:t>
            </w:r>
          </w:p>
        </w:tc>
        <w:tc>
          <w:tcPr>
            <w:tcW w:w="6799" w:type="dxa"/>
            <w:hideMark/>
          </w:tcPr>
          <w:p w14:paraId="5638B0AB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Times New Roman" w:hAnsi="Calibri" w:cs="Calibri"/>
              </w:rPr>
            </w:pPr>
            <w:r w:rsidRPr="00101895">
              <w:rPr>
                <w:rFonts w:ascii="Calibri" w:hAnsi="Calibri" w:cs="Calibri"/>
              </w:rPr>
              <w:t xml:space="preserve">Učivo vychází z obsahového okruhu RVP Občanský vzdělávací základ. Obsah učiva je zaměřen na zvýšení finanční gramotnosti žáků v oblasti peněžní, cenové, rozpočtové, mzdové a daňové. </w:t>
            </w:r>
          </w:p>
        </w:tc>
      </w:tr>
      <w:tr w:rsidR="00101895" w:rsidRPr="00101895" w14:paraId="2A0F9713" w14:textId="77777777" w:rsidTr="00D40F6E">
        <w:tc>
          <w:tcPr>
            <w:tcW w:w="2263" w:type="dxa"/>
            <w:hideMark/>
          </w:tcPr>
          <w:p w14:paraId="0E0EEBF4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Výukové strategie</w:t>
            </w:r>
          </w:p>
        </w:tc>
        <w:tc>
          <w:tcPr>
            <w:tcW w:w="6799" w:type="dxa"/>
            <w:hideMark/>
          </w:tcPr>
          <w:p w14:paraId="6D7E9720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Metody: výklad, kladení otázek, diskuse, video, situace z reálného života a profesní praxe, hraní rolí, projekt.</w:t>
            </w:r>
          </w:p>
          <w:p w14:paraId="2C789C44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 xml:space="preserve">Formy výuky: hromadná, skupinová, ve třídě, výuková hodina, exkurze, projektové vyučování. </w:t>
            </w:r>
          </w:p>
        </w:tc>
      </w:tr>
      <w:tr w:rsidR="00101895" w:rsidRPr="00101895" w14:paraId="7E75CF26" w14:textId="77777777" w:rsidTr="00D40F6E">
        <w:tc>
          <w:tcPr>
            <w:tcW w:w="2263" w:type="dxa"/>
            <w:hideMark/>
          </w:tcPr>
          <w:p w14:paraId="33237A7C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Hodnocení žáků</w:t>
            </w:r>
          </w:p>
        </w:tc>
        <w:tc>
          <w:tcPr>
            <w:tcW w:w="6799" w:type="dxa"/>
            <w:hideMark/>
          </w:tcPr>
          <w:p w14:paraId="731EC4EE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 xml:space="preserve">Žáci jsou hodnoceni průběžně – slovně i numericky. Slovně jsou žáci hodnoceni v průběhu vyučovací hodiny za zpracování dílčích úkolů (práce s pracovními listy, skupinová práce, projekt). Hodnocen je i přístup žáka k plnění zadaných úkolů. Při zkoušení (ústním i písemném) jsou žáci hodnoceni známkou. </w:t>
            </w:r>
          </w:p>
        </w:tc>
      </w:tr>
      <w:tr w:rsidR="00101895" w:rsidRPr="00101895" w14:paraId="37DB6AD2" w14:textId="77777777" w:rsidTr="00D40F6E">
        <w:tc>
          <w:tcPr>
            <w:tcW w:w="2263" w:type="dxa"/>
            <w:hideMark/>
          </w:tcPr>
          <w:p w14:paraId="0898EC34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Cíle vzdělávání v oblasti citů, postojů, hodnot a preferencí</w:t>
            </w:r>
          </w:p>
        </w:tc>
        <w:tc>
          <w:tcPr>
            <w:tcW w:w="6799" w:type="dxa"/>
            <w:hideMark/>
          </w:tcPr>
          <w:p w14:paraId="6DAA430E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 xml:space="preserve">Výuka směřuje k tomu, aby žáci odpovědně řešili své finanční a sociální záležitosti, aby jednali uvážlivě, přemýšleli o skutečnosti kolem sebe a nenechali se manipulovat, aby dovedli jednat s jinými lidmi a různými institucemi, aby aktivně řešili problémy osobního, právního i sociálního charakteru. Aby jednali eticky, žili odpovědně a čestně. </w:t>
            </w:r>
          </w:p>
        </w:tc>
      </w:tr>
      <w:tr w:rsidR="00101895" w:rsidRPr="00101895" w14:paraId="74A4D560" w14:textId="77777777" w:rsidTr="00D40F6E">
        <w:tc>
          <w:tcPr>
            <w:tcW w:w="2263" w:type="dxa"/>
            <w:hideMark/>
          </w:tcPr>
          <w:p w14:paraId="779DC224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Popis přínosu předmětu k rozvoji klíčových kompetencí a aplikaci průřezových témat</w:t>
            </w:r>
          </w:p>
        </w:tc>
        <w:tc>
          <w:tcPr>
            <w:tcW w:w="6799" w:type="dxa"/>
            <w:hideMark/>
          </w:tcPr>
          <w:p w14:paraId="7A2DE6B2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Klíčové kompetence:</w:t>
            </w:r>
          </w:p>
          <w:p w14:paraId="4DF8322D" w14:textId="77777777" w:rsidR="00101895" w:rsidRPr="00101895" w:rsidRDefault="00101895" w:rsidP="0003780D">
            <w:pPr>
              <w:numPr>
                <w:ilvl w:val="0"/>
                <w:numId w:val="8"/>
              </w:numPr>
              <w:spacing w:before="0" w:after="0" w:line="240" w:lineRule="auto"/>
              <w:contextualSpacing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být finančně gramotný;</w:t>
            </w:r>
          </w:p>
          <w:p w14:paraId="45A9B766" w14:textId="77777777" w:rsidR="00101895" w:rsidRPr="00101895" w:rsidRDefault="00101895" w:rsidP="0003780D">
            <w:pPr>
              <w:numPr>
                <w:ilvl w:val="0"/>
                <w:numId w:val="8"/>
              </w:numPr>
              <w:spacing w:before="0" w:after="0" w:line="240" w:lineRule="auto"/>
              <w:contextualSpacing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adaptovat se na měnící se životní a pracovní podmínky a být připraven řešit své sociální i ekonomické záležitosti;</w:t>
            </w:r>
          </w:p>
          <w:p w14:paraId="1AED8FBC" w14:textId="77777777" w:rsidR="00101895" w:rsidRPr="00101895" w:rsidRDefault="00101895" w:rsidP="0003780D">
            <w:pPr>
              <w:numPr>
                <w:ilvl w:val="0"/>
                <w:numId w:val="8"/>
              </w:numPr>
              <w:spacing w:before="0" w:after="0" w:line="240" w:lineRule="auto"/>
              <w:contextualSpacing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mít přehled o možnostech uplatnění na trhu práce v daném oboru;</w:t>
            </w:r>
          </w:p>
          <w:p w14:paraId="26AFE44F" w14:textId="77777777" w:rsidR="00101895" w:rsidRPr="00101895" w:rsidRDefault="00101895" w:rsidP="0003780D">
            <w:pPr>
              <w:numPr>
                <w:ilvl w:val="0"/>
                <w:numId w:val="8"/>
              </w:numPr>
              <w:spacing w:before="0" w:after="0" w:line="240" w:lineRule="auto"/>
              <w:contextualSpacing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mít reálnou představu o pracovních, platových a jiných podmínkách v oboru a o požadavcích zaměstnavatelů na pracovníky a umět je srovnávat se svými představami a předpoklady;</w:t>
            </w:r>
          </w:p>
          <w:p w14:paraId="44D66957" w14:textId="77777777" w:rsidR="00101895" w:rsidRPr="00101895" w:rsidRDefault="00101895" w:rsidP="0003780D">
            <w:pPr>
              <w:numPr>
                <w:ilvl w:val="0"/>
                <w:numId w:val="8"/>
              </w:numPr>
              <w:spacing w:before="0" w:after="0" w:line="240" w:lineRule="auto"/>
              <w:contextualSpacing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 xml:space="preserve">vhodně komunikovat s potenciálními zaměstnavateli; </w:t>
            </w:r>
          </w:p>
          <w:p w14:paraId="709402BF" w14:textId="77777777" w:rsidR="00101895" w:rsidRPr="00101895" w:rsidRDefault="00101895" w:rsidP="0003780D">
            <w:pPr>
              <w:numPr>
                <w:ilvl w:val="0"/>
                <w:numId w:val="8"/>
              </w:numPr>
              <w:spacing w:before="0" w:after="0" w:line="240" w:lineRule="auto"/>
              <w:contextualSpacing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znát obecná práva a povinnosti zaměstnavatelů a pracovníků;</w:t>
            </w:r>
          </w:p>
          <w:p w14:paraId="793A58E9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Průřezová témata:</w:t>
            </w:r>
          </w:p>
          <w:p w14:paraId="4E71E8D7" w14:textId="77777777" w:rsidR="00101895" w:rsidRPr="00101895" w:rsidRDefault="00101895" w:rsidP="0003780D">
            <w:pPr>
              <w:numPr>
                <w:ilvl w:val="0"/>
                <w:numId w:val="8"/>
              </w:numPr>
              <w:spacing w:before="0" w:after="0" w:line="240" w:lineRule="auto"/>
              <w:contextualSpacing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občan v demokratické společnosti – potřebné právní minimum pro soukromý a občanský život;</w:t>
            </w:r>
          </w:p>
          <w:p w14:paraId="02FE663D" w14:textId="77777777" w:rsidR="00101895" w:rsidRPr="00101895" w:rsidRDefault="00101895" w:rsidP="0003780D">
            <w:pPr>
              <w:numPr>
                <w:ilvl w:val="0"/>
                <w:numId w:val="8"/>
              </w:numPr>
              <w:spacing w:before="0" w:after="0" w:line="240" w:lineRule="auto"/>
              <w:contextualSpacing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člověk a svět práce – přijetí osobní odpovědnosti za vlastní život (plánování a odpovědné rozhodování o vlastním osobní rozvoji, dalším vzdělávání a seberealizaci v profesních záměrech); přijetí změn v profesní kariéře jako běžné součásti života;</w:t>
            </w:r>
          </w:p>
        </w:tc>
      </w:tr>
    </w:tbl>
    <w:p w14:paraId="729AABF3" w14:textId="77777777" w:rsidR="00101895" w:rsidRPr="00101895" w:rsidRDefault="00101895" w:rsidP="00101895">
      <w:pPr>
        <w:spacing w:before="0" w:after="0"/>
        <w:rPr>
          <w:rFonts w:ascii="Calibri" w:eastAsia="Arial" w:hAnsi="Calibri" w:cs="Calibri"/>
          <w:b/>
          <w:bCs/>
        </w:rPr>
      </w:pPr>
    </w:p>
    <w:p w14:paraId="32C38596" w14:textId="77777777" w:rsidR="00101895" w:rsidRPr="00101895" w:rsidRDefault="00101895" w:rsidP="00101895">
      <w:pPr>
        <w:spacing w:after="0"/>
        <w:rPr>
          <w:rFonts w:ascii="Calibri" w:eastAsia="Arial" w:hAnsi="Calibri" w:cs="Calibri"/>
          <w:b/>
          <w:bCs/>
        </w:rPr>
      </w:pPr>
    </w:p>
    <w:p w14:paraId="11E88C29" w14:textId="77777777" w:rsidR="00101895" w:rsidRPr="00101895" w:rsidRDefault="00101895" w:rsidP="00101895">
      <w:pPr>
        <w:spacing w:after="0"/>
        <w:rPr>
          <w:rFonts w:ascii="Calibri" w:eastAsia="Arial" w:hAnsi="Calibri" w:cs="Calibri"/>
          <w:b/>
          <w:bCs/>
        </w:rPr>
      </w:pPr>
    </w:p>
    <w:p w14:paraId="2155AB02" w14:textId="77777777" w:rsidR="00101895" w:rsidRPr="00101895" w:rsidRDefault="00101895" w:rsidP="00101895">
      <w:pPr>
        <w:spacing w:after="0"/>
        <w:rPr>
          <w:rFonts w:ascii="Calibri" w:eastAsia="Arial" w:hAnsi="Calibri" w:cs="Calibri"/>
          <w:b/>
          <w:bCs/>
        </w:rPr>
      </w:pPr>
    </w:p>
    <w:p w14:paraId="6E8E2259" w14:textId="77777777" w:rsidR="00101895" w:rsidRPr="00101895" w:rsidRDefault="00101895" w:rsidP="00101895">
      <w:pPr>
        <w:spacing w:before="0" w:after="0" w:line="276" w:lineRule="auto"/>
        <w:jc w:val="left"/>
        <w:rPr>
          <w:rFonts w:ascii="Calibri" w:eastAsia="Arial" w:hAnsi="Calibri" w:cs="Calibri"/>
          <w:b/>
          <w:bCs/>
          <w:highlight w:val="lightGray"/>
        </w:rPr>
      </w:pPr>
      <w:r w:rsidRPr="00101895">
        <w:rPr>
          <w:rFonts w:ascii="Calibri" w:eastAsia="Arial" w:hAnsi="Calibri" w:cs="Calibri"/>
          <w:b/>
          <w:bCs/>
          <w:highlight w:val="lightGray"/>
        </w:rPr>
        <w:br w:type="page"/>
      </w:r>
    </w:p>
    <w:p w14:paraId="5DC89A21" w14:textId="77777777" w:rsidR="00101895" w:rsidRPr="00101895" w:rsidRDefault="00101895" w:rsidP="0003780D">
      <w:pPr>
        <w:numPr>
          <w:ilvl w:val="0"/>
          <w:numId w:val="5"/>
        </w:numPr>
        <w:spacing w:before="0" w:after="0" w:line="276" w:lineRule="auto"/>
        <w:contextualSpacing/>
        <w:jc w:val="left"/>
        <w:rPr>
          <w:rFonts w:ascii="Calibri" w:eastAsia="Arial" w:hAnsi="Calibri" w:cs="Calibri"/>
          <w:b/>
          <w:bCs/>
        </w:rPr>
      </w:pPr>
      <w:r w:rsidRPr="00101895">
        <w:rPr>
          <w:rFonts w:ascii="Calibri" w:eastAsia="Arial" w:hAnsi="Calibri" w:cs="Calibri"/>
          <w:b/>
          <w:bCs/>
        </w:rPr>
        <w:lastRenderedPageBreak/>
        <w:t>ročník</w:t>
      </w:r>
    </w:p>
    <w:tbl>
      <w:tblPr>
        <w:tblpPr w:leftFromText="141" w:rightFromText="141" w:bottomFromText="160" w:vertAnchor="page" w:horzAnchor="margin" w:tblpY="1942"/>
        <w:tblW w:w="5036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148"/>
        <w:gridCol w:w="4148"/>
        <w:gridCol w:w="829"/>
      </w:tblGrid>
      <w:tr w:rsidR="00101895" w:rsidRPr="00101895" w14:paraId="5FFDC1F5" w14:textId="77777777" w:rsidTr="006A31E6">
        <w:trPr>
          <w:trHeight w:val="454"/>
        </w:trPr>
        <w:tc>
          <w:tcPr>
            <w:tcW w:w="2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3CDD01B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:sz w:val="21"/>
                <w:szCs w:val="21"/>
                <w14:ligatures w14:val="standardContextual"/>
              </w:rPr>
              <w:t>Výsledky vzdělávání žáka</w:t>
            </w:r>
          </w:p>
        </w:tc>
        <w:tc>
          <w:tcPr>
            <w:tcW w:w="2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9B5A022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Times New Roman" w:hAnsi="Calibri" w:cs="Calibri"/>
                <w:bCs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:sz w:val="21"/>
                <w:szCs w:val="21"/>
                <w14:ligatures w14:val="standardContextual"/>
              </w:rPr>
              <w:t>Učivo</w:t>
            </w:r>
          </w:p>
        </w:tc>
        <w:tc>
          <w:tcPr>
            <w:tcW w:w="4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7CD09CD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Times New Roman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kern w:val="2"/>
                <w:sz w:val="21"/>
                <w:szCs w:val="21"/>
                <w14:ligatures w14:val="standardContextual"/>
              </w:rPr>
              <w:t>32</w:t>
            </w:r>
          </w:p>
        </w:tc>
      </w:tr>
      <w:tr w:rsidR="00101895" w:rsidRPr="00101895" w14:paraId="127D33A5" w14:textId="77777777" w:rsidTr="006A31E6">
        <w:tc>
          <w:tcPr>
            <w:tcW w:w="2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06AE98" w14:textId="77777777" w:rsidR="00101895" w:rsidRPr="00101895" w:rsidRDefault="00101895" w:rsidP="0003780D">
            <w:pPr>
              <w:numPr>
                <w:ilvl w:val="0"/>
                <w:numId w:val="7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dovede si zřídit peněžní účet a sleduje pohyb peněz na svém účtu; používá nejběžnější platební nástroje, smění peníze za použití kursovní lístku;</w:t>
            </w:r>
          </w:p>
          <w:p w14:paraId="0C64C7DA" w14:textId="77777777" w:rsidR="00101895" w:rsidRPr="00101895" w:rsidRDefault="00101895" w:rsidP="0003780D">
            <w:pPr>
              <w:numPr>
                <w:ilvl w:val="0"/>
                <w:numId w:val="72"/>
              </w:numPr>
              <w:autoSpaceDE w:val="0"/>
              <w:autoSpaceDN w:val="0"/>
              <w:adjustRightInd w:val="0"/>
              <w:spacing w:before="0"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vysvětlí podstatu inflace a její důsledky na příjmy obyvatelstva, vklady a úvěry, dlouhodobé finanční plánování a uvede příklady, jak se důsledkům inflace bránit;</w:t>
            </w:r>
          </w:p>
        </w:tc>
        <w:tc>
          <w:tcPr>
            <w:tcW w:w="2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53A661" w14:textId="77777777" w:rsidR="00101895" w:rsidRPr="00101895" w:rsidRDefault="00101895" w:rsidP="00101895">
            <w:pPr>
              <w:spacing w:after="0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Peníze</w:t>
            </w:r>
          </w:p>
          <w:p w14:paraId="512282D9" w14:textId="77777777" w:rsidR="00101895" w:rsidRPr="00101895" w:rsidRDefault="00101895" w:rsidP="0003780D">
            <w:pPr>
              <w:numPr>
                <w:ilvl w:val="0"/>
                <w:numId w:val="73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peníze, hotovostní a bezhotovostní peněžní styk (v tuzemské a zahraniční měně)</w:t>
            </w:r>
          </w:p>
          <w:p w14:paraId="34028DBC" w14:textId="77777777" w:rsidR="00101895" w:rsidRPr="00101895" w:rsidRDefault="00101895" w:rsidP="0003780D">
            <w:pPr>
              <w:numPr>
                <w:ilvl w:val="0"/>
                <w:numId w:val="73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ochranné prvky bankovek a mincí</w:t>
            </w:r>
          </w:p>
          <w:p w14:paraId="61042309" w14:textId="77777777" w:rsidR="00101895" w:rsidRPr="00101895" w:rsidRDefault="00101895" w:rsidP="0003780D">
            <w:pPr>
              <w:numPr>
                <w:ilvl w:val="0"/>
                <w:numId w:val="73"/>
              </w:numPr>
              <w:autoSpaceDE w:val="0"/>
              <w:autoSpaceDN w:val="0"/>
              <w:adjustRightInd w:val="0"/>
              <w:spacing w:before="0"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inflace</w:t>
            </w:r>
          </w:p>
          <w:p w14:paraId="76C103E2" w14:textId="77777777" w:rsidR="00101895" w:rsidRPr="00101895" w:rsidRDefault="00101895" w:rsidP="00101895">
            <w:pPr>
              <w:tabs>
                <w:tab w:val="left" w:pos="816"/>
              </w:tabs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</w:p>
        </w:tc>
        <w:tc>
          <w:tcPr>
            <w:tcW w:w="4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BED95B" w14:textId="77777777" w:rsidR="00101895" w:rsidRPr="00101895" w:rsidRDefault="00101895" w:rsidP="00101895">
            <w:pPr>
              <w:jc w:val="center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4</w:t>
            </w:r>
          </w:p>
          <w:p w14:paraId="65A55365" w14:textId="77777777" w:rsidR="00101895" w:rsidRPr="00101895" w:rsidRDefault="00101895" w:rsidP="00101895">
            <w:pPr>
              <w:jc w:val="center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</w:p>
        </w:tc>
      </w:tr>
      <w:tr w:rsidR="00101895" w:rsidRPr="00101895" w14:paraId="14C2284C" w14:textId="77777777" w:rsidTr="006A31E6">
        <w:trPr>
          <w:trHeight w:val="1968"/>
        </w:trPr>
        <w:tc>
          <w:tcPr>
            <w:tcW w:w="2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32EE45" w14:textId="77777777" w:rsidR="00101895" w:rsidRPr="00101895" w:rsidRDefault="00101895" w:rsidP="0003780D">
            <w:pPr>
              <w:numPr>
                <w:ilvl w:val="0"/>
                <w:numId w:val="72"/>
              </w:num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stanoví cenu jako součet nákladů, zisku a DPH a vysvětlí, jak se cena liší podle zákazníků, místa, období…;</w:t>
            </w:r>
          </w:p>
          <w:p w14:paraId="04EBC927" w14:textId="77777777" w:rsidR="00101895" w:rsidRPr="00101895" w:rsidRDefault="00101895" w:rsidP="0003780D">
            <w:pPr>
              <w:numPr>
                <w:ilvl w:val="0"/>
                <w:numId w:val="72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rozpozná běžné cenové triky (cena bez DPH…) a klamavé nabídky;</w:t>
            </w:r>
          </w:p>
          <w:p w14:paraId="649088D9" w14:textId="77777777" w:rsidR="00101895" w:rsidRPr="00101895" w:rsidRDefault="00101895" w:rsidP="0003780D">
            <w:pPr>
              <w:numPr>
                <w:ilvl w:val="0"/>
                <w:numId w:val="72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vybere vhodný způsob placení;</w:t>
            </w:r>
          </w:p>
        </w:tc>
        <w:tc>
          <w:tcPr>
            <w:tcW w:w="2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7DEE911" w14:textId="77777777" w:rsidR="00101895" w:rsidRPr="00101895" w:rsidRDefault="00101895" w:rsidP="00101895">
            <w:pPr>
              <w:tabs>
                <w:tab w:val="left" w:pos="816"/>
              </w:tabs>
              <w:autoSpaceDE w:val="0"/>
              <w:autoSpaceDN w:val="0"/>
              <w:adjustRightInd w:val="0"/>
              <w:spacing w:after="0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Nakupování</w:t>
            </w:r>
          </w:p>
          <w:p w14:paraId="5D9FEACB" w14:textId="77777777" w:rsidR="00101895" w:rsidRPr="00101895" w:rsidRDefault="00101895" w:rsidP="0003780D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trh a jeho fungování (zboží, nabídka, poptávka, stanovení ceny)</w:t>
            </w:r>
          </w:p>
          <w:p w14:paraId="5AFF61BC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bCs/>
                <w:kern w:val="2"/>
                <w14:ligatures w14:val="standardContextual"/>
              </w:rPr>
              <w:t>Placení</w:t>
            </w:r>
          </w:p>
          <w:p w14:paraId="12554A08" w14:textId="77777777" w:rsidR="00101895" w:rsidRPr="00101895" w:rsidRDefault="00101895" w:rsidP="0003780D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before="0"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placení (úhradové a inkasní formy placení, poštovní poukázky, SIPO, platební karty)</w:t>
            </w:r>
          </w:p>
        </w:tc>
        <w:tc>
          <w:tcPr>
            <w:tcW w:w="4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D05DB7C" w14:textId="77777777" w:rsidR="00101895" w:rsidRPr="00101895" w:rsidRDefault="00101895" w:rsidP="00101895">
            <w:pPr>
              <w:jc w:val="center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6</w:t>
            </w:r>
          </w:p>
        </w:tc>
      </w:tr>
      <w:tr w:rsidR="00101895" w:rsidRPr="00101895" w14:paraId="1A3A5717" w14:textId="77777777" w:rsidTr="006A31E6">
        <w:trPr>
          <w:trHeight w:val="1968"/>
        </w:trPr>
        <w:tc>
          <w:tcPr>
            <w:tcW w:w="2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790B603" w14:textId="77777777" w:rsidR="00101895" w:rsidRPr="00101895" w:rsidRDefault="00101895" w:rsidP="0003780D">
            <w:pPr>
              <w:numPr>
                <w:ilvl w:val="0"/>
                <w:numId w:val="7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na příkladu vysvětlí, jak uplatňovat práva spotřebitele;</w:t>
            </w:r>
          </w:p>
          <w:p w14:paraId="05A37918" w14:textId="77777777" w:rsidR="00101895" w:rsidRPr="00101895" w:rsidRDefault="00101895" w:rsidP="0003780D">
            <w:pPr>
              <w:numPr>
                <w:ilvl w:val="0"/>
                <w:numId w:val="72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dovede reklamovat koupené zboží nebo služby;</w:t>
            </w:r>
          </w:p>
          <w:p w14:paraId="6B6945B0" w14:textId="77777777" w:rsidR="00101895" w:rsidRPr="00101895" w:rsidRDefault="00101895" w:rsidP="0003780D">
            <w:pPr>
              <w:numPr>
                <w:ilvl w:val="0"/>
                <w:numId w:val="72"/>
              </w:numPr>
              <w:autoSpaceDE w:val="0"/>
              <w:autoSpaceDN w:val="0"/>
              <w:adjustRightInd w:val="0"/>
              <w:spacing w:before="0"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 xml:space="preserve">dovede v tetu smlouvy o koupi zboží zjistit, jaká mu z ní vyplývají povinnosti a práva a jaké jsou důsledky neznalosti smlouvy, a to vč. jejích všeobecných podmínek; </w:t>
            </w:r>
          </w:p>
        </w:tc>
        <w:tc>
          <w:tcPr>
            <w:tcW w:w="2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0A36514" w14:textId="77777777" w:rsidR="00101895" w:rsidRPr="00101895" w:rsidRDefault="00101895" w:rsidP="00101895">
            <w:pPr>
              <w:tabs>
                <w:tab w:val="left" w:pos="816"/>
              </w:tabs>
              <w:autoSpaceDE w:val="0"/>
              <w:autoSpaceDN w:val="0"/>
              <w:adjustRightInd w:val="0"/>
              <w:spacing w:after="0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Práva spotřebitele</w:t>
            </w:r>
          </w:p>
          <w:p w14:paraId="576978B8" w14:textId="77777777" w:rsidR="00101895" w:rsidRPr="00101895" w:rsidRDefault="00101895" w:rsidP="0003780D">
            <w:pPr>
              <w:numPr>
                <w:ilvl w:val="0"/>
                <w:numId w:val="75"/>
              </w:numPr>
              <w:tabs>
                <w:tab w:val="left" w:pos="816"/>
              </w:tabs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práva spotřebitele</w:t>
            </w:r>
          </w:p>
          <w:p w14:paraId="04491D7D" w14:textId="77777777" w:rsidR="00101895" w:rsidRPr="00101895" w:rsidRDefault="00101895" w:rsidP="0003780D">
            <w:pPr>
              <w:numPr>
                <w:ilvl w:val="0"/>
                <w:numId w:val="75"/>
              </w:numPr>
              <w:tabs>
                <w:tab w:val="left" w:pos="816"/>
              </w:tabs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reklamace</w:t>
            </w:r>
          </w:p>
        </w:tc>
        <w:tc>
          <w:tcPr>
            <w:tcW w:w="4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3FCF471" w14:textId="77777777" w:rsidR="00101895" w:rsidRPr="00101895" w:rsidRDefault="00101895" w:rsidP="00101895">
            <w:pPr>
              <w:jc w:val="center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2</w:t>
            </w:r>
          </w:p>
        </w:tc>
      </w:tr>
      <w:tr w:rsidR="00101895" w:rsidRPr="00101895" w14:paraId="3B6A97A6" w14:textId="77777777" w:rsidTr="006A31E6">
        <w:trPr>
          <w:trHeight w:val="1968"/>
        </w:trPr>
        <w:tc>
          <w:tcPr>
            <w:tcW w:w="2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B2BBE22" w14:textId="77777777" w:rsidR="00101895" w:rsidRPr="00101895" w:rsidRDefault="00101895" w:rsidP="0003780D">
            <w:pPr>
              <w:numPr>
                <w:ilvl w:val="0"/>
                <w:numId w:val="72"/>
              </w:num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sestaví rozpočet jednotlivce a domácnosti, rozliší pravidelné a nepravidelné příjmy a výdaje, navrhne, jak řešit schodkový rozpočet a jak naložit s přebytkovým rozpočtem;</w:t>
            </w:r>
          </w:p>
          <w:p w14:paraId="682A01B4" w14:textId="77777777" w:rsidR="00101895" w:rsidRPr="00101895" w:rsidRDefault="00101895" w:rsidP="0003780D">
            <w:pPr>
              <w:numPr>
                <w:ilvl w:val="0"/>
                <w:numId w:val="72"/>
              </w:num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navrhne způsoby, jak využít volné finanční prostředky, vybere nejvýhodnější produkt pro investování volných finančních prostředků;</w:t>
            </w:r>
          </w:p>
          <w:p w14:paraId="2E90510D" w14:textId="77777777" w:rsidR="00101895" w:rsidRPr="00101895" w:rsidRDefault="00101895" w:rsidP="0003780D">
            <w:pPr>
              <w:numPr>
                <w:ilvl w:val="0"/>
                <w:numId w:val="72"/>
              </w:num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dovede vyhledat pomoc, ocitne-li se v tíživé sociální situaci;</w:t>
            </w:r>
          </w:p>
          <w:p w14:paraId="71822075" w14:textId="77777777" w:rsidR="00101895" w:rsidRPr="00101895" w:rsidRDefault="00101895" w:rsidP="0003780D">
            <w:pPr>
              <w:numPr>
                <w:ilvl w:val="0"/>
                <w:numId w:val="72"/>
              </w:num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popíše možnosti zabezpečení na stáří;</w:t>
            </w:r>
          </w:p>
        </w:tc>
        <w:tc>
          <w:tcPr>
            <w:tcW w:w="2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24264F" w14:textId="77777777" w:rsidR="00101895" w:rsidRPr="00101895" w:rsidRDefault="00101895" w:rsidP="00101895">
            <w:pPr>
              <w:spacing w:after="0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Hospodaření domácnosti</w:t>
            </w:r>
          </w:p>
          <w:p w14:paraId="0DDE7DA4" w14:textId="77777777" w:rsidR="00101895" w:rsidRPr="00101895" w:rsidRDefault="00101895" w:rsidP="0003780D">
            <w:pPr>
              <w:numPr>
                <w:ilvl w:val="0"/>
                <w:numId w:val="76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rozpočet jednotlivce – projekt</w:t>
            </w:r>
          </w:p>
          <w:p w14:paraId="2B86C75C" w14:textId="77777777" w:rsidR="00101895" w:rsidRPr="00101895" w:rsidRDefault="00101895" w:rsidP="0003780D">
            <w:pPr>
              <w:numPr>
                <w:ilvl w:val="0"/>
                <w:numId w:val="76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rozpočet domácnosti</w:t>
            </w:r>
          </w:p>
          <w:p w14:paraId="6C9AD289" w14:textId="77777777" w:rsidR="00101895" w:rsidRPr="00101895" w:rsidRDefault="00101895" w:rsidP="0003780D">
            <w:pPr>
              <w:numPr>
                <w:ilvl w:val="0"/>
                <w:numId w:val="76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řešení krizových finančních situací</w:t>
            </w:r>
          </w:p>
          <w:p w14:paraId="0A8BC1DE" w14:textId="77777777" w:rsidR="00101895" w:rsidRPr="00101895" w:rsidRDefault="00101895" w:rsidP="0003780D">
            <w:pPr>
              <w:numPr>
                <w:ilvl w:val="0"/>
                <w:numId w:val="76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úspory a investice a jejich využití</w:t>
            </w:r>
          </w:p>
          <w:p w14:paraId="2E990AEF" w14:textId="77777777" w:rsidR="00101895" w:rsidRPr="00101895" w:rsidRDefault="00101895" w:rsidP="0003780D">
            <w:pPr>
              <w:numPr>
                <w:ilvl w:val="0"/>
                <w:numId w:val="76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sociální zajištění občanů</w:t>
            </w:r>
          </w:p>
          <w:p w14:paraId="40454FE3" w14:textId="77777777" w:rsidR="00101895" w:rsidRPr="00101895" w:rsidRDefault="00101895" w:rsidP="0003780D">
            <w:pPr>
              <w:numPr>
                <w:ilvl w:val="0"/>
                <w:numId w:val="76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zabezpečení na stáří</w:t>
            </w:r>
          </w:p>
          <w:p w14:paraId="3E1681DE" w14:textId="77777777" w:rsidR="00101895" w:rsidRPr="00101895" w:rsidRDefault="00101895" w:rsidP="00101895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</w:p>
          <w:p w14:paraId="008109A7" w14:textId="77777777" w:rsidR="00101895" w:rsidRPr="00101895" w:rsidRDefault="00101895" w:rsidP="00101895">
            <w:pPr>
              <w:autoSpaceDE w:val="0"/>
              <w:autoSpaceDN w:val="0"/>
              <w:adjustRightInd w:val="0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4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5C03A3" w14:textId="77777777" w:rsidR="00101895" w:rsidRPr="00101895" w:rsidRDefault="00101895" w:rsidP="00101895">
            <w:pPr>
              <w:jc w:val="center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8</w:t>
            </w:r>
          </w:p>
          <w:p w14:paraId="7204785A" w14:textId="77777777" w:rsidR="00101895" w:rsidRPr="00101895" w:rsidRDefault="00101895" w:rsidP="00101895">
            <w:pPr>
              <w:jc w:val="center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</w:p>
          <w:p w14:paraId="308A0EE8" w14:textId="77777777" w:rsidR="00101895" w:rsidRPr="00101895" w:rsidRDefault="00101895" w:rsidP="00101895">
            <w:pPr>
              <w:jc w:val="center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</w:p>
        </w:tc>
      </w:tr>
      <w:tr w:rsidR="00101895" w:rsidRPr="00101895" w14:paraId="7A4D608A" w14:textId="77777777" w:rsidTr="006A31E6">
        <w:trPr>
          <w:trHeight w:val="1968"/>
        </w:trPr>
        <w:tc>
          <w:tcPr>
            <w:tcW w:w="2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3488C15" w14:textId="77777777" w:rsidR="00101895" w:rsidRPr="00101895" w:rsidRDefault="00101895" w:rsidP="0003780D">
            <w:pPr>
              <w:numPr>
                <w:ilvl w:val="0"/>
                <w:numId w:val="72"/>
              </w:num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dovede zjistit, jaké služby poskytuje konkrétní peněžní ústav (banka, pojišťovna) a na základě zjištěných</w:t>
            </w:r>
          </w:p>
          <w:p w14:paraId="1132ADC4" w14:textId="77777777" w:rsidR="00101895" w:rsidRPr="00101895" w:rsidRDefault="00101895" w:rsidP="0003780D">
            <w:pPr>
              <w:numPr>
                <w:ilvl w:val="0"/>
                <w:numId w:val="72"/>
              </w:num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informací posoudit, zda konkrétní služby jsou pro něho vhodné (např. půjčka), nebo nutné a výhodné;</w:t>
            </w:r>
          </w:p>
          <w:p w14:paraId="6040EB28" w14:textId="77777777" w:rsidR="00101895" w:rsidRPr="00101895" w:rsidRDefault="00101895" w:rsidP="0003780D">
            <w:pPr>
              <w:numPr>
                <w:ilvl w:val="0"/>
                <w:numId w:val="72"/>
              </w:num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 xml:space="preserve">vybere nejvýhodnější úvěrový produkt s ohledem na své potřeby a zdůvodní svou volbu, vysvětlí, jak se vyvarovat </w:t>
            </w: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lastRenderedPageBreak/>
              <w:t xml:space="preserve">předlužení, posoudí výši úrokových sazeb a na příkladu ukáže rozdíl mezi úrokovou sazbou a RPSN (roční procentní sazba nákladů); </w:t>
            </w:r>
          </w:p>
          <w:p w14:paraId="358A3BCB" w14:textId="77777777" w:rsidR="00101895" w:rsidRPr="00101895" w:rsidRDefault="00101895" w:rsidP="0003780D">
            <w:pPr>
              <w:numPr>
                <w:ilvl w:val="0"/>
                <w:numId w:val="72"/>
              </w:num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charakterizuje základní úvěrové produkty a jejich využití,</w:t>
            </w:r>
          </w:p>
          <w:p w14:paraId="1324A18E" w14:textId="77777777" w:rsidR="00101895" w:rsidRPr="00101895" w:rsidRDefault="00101895" w:rsidP="0003780D">
            <w:pPr>
              <w:numPr>
                <w:ilvl w:val="0"/>
                <w:numId w:val="72"/>
              </w:num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dovede z textu smlouvy (úvěrová smlouva, smlouva o půjčce, splátkový prodej) zjistit, jaké mu z ní vyplývají povinnosti a práva a uvědomuje si důsledky neznalosti smlouvy vč. všeobecných podmínek</w:t>
            </w:r>
          </w:p>
        </w:tc>
        <w:tc>
          <w:tcPr>
            <w:tcW w:w="2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F569102" w14:textId="77777777" w:rsidR="00101895" w:rsidRPr="00101895" w:rsidRDefault="00101895" w:rsidP="00101895">
            <w:pPr>
              <w:spacing w:after="0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lastRenderedPageBreak/>
              <w:t>Finanční služby</w:t>
            </w:r>
          </w:p>
          <w:p w14:paraId="3706046B" w14:textId="77777777" w:rsidR="00101895" w:rsidRPr="00101895" w:rsidRDefault="00101895" w:rsidP="0003780D">
            <w:pPr>
              <w:numPr>
                <w:ilvl w:val="0"/>
                <w:numId w:val="77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služby peněžních ústavů</w:t>
            </w:r>
          </w:p>
          <w:p w14:paraId="7CE45F19" w14:textId="77777777" w:rsidR="00101895" w:rsidRPr="00101895" w:rsidRDefault="00101895" w:rsidP="0003780D">
            <w:pPr>
              <w:numPr>
                <w:ilvl w:val="0"/>
                <w:numId w:val="77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úvěry a půjčky (kontokorentní úvěr, spotřebitelský úvěr, hypoteční úvěr – získání, splácení, zajištění úvěru, smlouva)</w:t>
            </w:r>
          </w:p>
          <w:p w14:paraId="6021474E" w14:textId="77777777" w:rsidR="00101895" w:rsidRPr="00101895" w:rsidRDefault="00101895" w:rsidP="0003780D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splátkový prodej</w:t>
            </w:r>
          </w:p>
        </w:tc>
        <w:tc>
          <w:tcPr>
            <w:tcW w:w="4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B953AC" w14:textId="77777777" w:rsidR="00101895" w:rsidRPr="00101895" w:rsidRDefault="00101895" w:rsidP="00101895">
            <w:pPr>
              <w:jc w:val="center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8</w:t>
            </w:r>
          </w:p>
          <w:p w14:paraId="1BCBF39C" w14:textId="77777777" w:rsidR="00101895" w:rsidRPr="00101895" w:rsidRDefault="00101895" w:rsidP="00101895">
            <w:pPr>
              <w:jc w:val="center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</w:p>
        </w:tc>
      </w:tr>
      <w:tr w:rsidR="00101895" w:rsidRPr="00101895" w14:paraId="43B619AD" w14:textId="77777777" w:rsidTr="006A31E6">
        <w:trPr>
          <w:trHeight w:val="1631"/>
        </w:trPr>
        <w:tc>
          <w:tcPr>
            <w:tcW w:w="2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57D892B" w14:textId="77777777" w:rsidR="00101895" w:rsidRPr="00101895" w:rsidRDefault="00101895" w:rsidP="0003780D">
            <w:pPr>
              <w:numPr>
                <w:ilvl w:val="0"/>
                <w:numId w:val="72"/>
              </w:num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vysvětlí, jak se vyvarovat předlužení</w:t>
            </w:r>
          </w:p>
          <w:p w14:paraId="3C03F3FD" w14:textId="77777777" w:rsidR="00101895" w:rsidRPr="00101895" w:rsidRDefault="00101895" w:rsidP="0003780D">
            <w:pPr>
              <w:numPr>
                <w:ilvl w:val="0"/>
                <w:numId w:val="72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vysvětlí postup vymáhání dluhu, dokáže popsat co je to exekuce</w:t>
            </w:r>
          </w:p>
          <w:p w14:paraId="7EB401AE" w14:textId="77777777" w:rsidR="00101895" w:rsidRPr="00101895" w:rsidRDefault="00101895" w:rsidP="0003780D">
            <w:pPr>
              <w:numPr>
                <w:ilvl w:val="0"/>
                <w:numId w:val="72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vysvětlí důsledky oddlužení</w:t>
            </w:r>
          </w:p>
          <w:p w14:paraId="5AB16912" w14:textId="77777777" w:rsidR="00101895" w:rsidRPr="00101895" w:rsidRDefault="00101895" w:rsidP="0003780D">
            <w:pPr>
              <w:numPr>
                <w:ilvl w:val="0"/>
                <w:numId w:val="72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navrhne řešení situace předlužení</w:t>
            </w:r>
          </w:p>
        </w:tc>
        <w:tc>
          <w:tcPr>
            <w:tcW w:w="2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318B0ED" w14:textId="77777777" w:rsidR="00101895" w:rsidRPr="00101895" w:rsidRDefault="00101895" w:rsidP="00101895">
            <w:pPr>
              <w:spacing w:after="0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Dluhová past</w:t>
            </w:r>
          </w:p>
          <w:p w14:paraId="454868B0" w14:textId="77777777" w:rsidR="00101895" w:rsidRPr="00101895" w:rsidRDefault="00101895" w:rsidP="0003780D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příčiny a důsledky nesplácení dluhu, vymáhání dluhu</w:t>
            </w:r>
          </w:p>
          <w:p w14:paraId="05E4F3B2" w14:textId="77777777" w:rsidR="00101895" w:rsidRPr="00101895" w:rsidRDefault="00101895" w:rsidP="0003780D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dluhová past, exekuce, osobní bankrot</w:t>
            </w:r>
          </w:p>
        </w:tc>
        <w:tc>
          <w:tcPr>
            <w:tcW w:w="4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B659947" w14:textId="77777777" w:rsidR="00101895" w:rsidRPr="00101895" w:rsidRDefault="00101895" w:rsidP="00101895">
            <w:pPr>
              <w:jc w:val="center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4</w:t>
            </w:r>
          </w:p>
        </w:tc>
      </w:tr>
    </w:tbl>
    <w:p w14:paraId="3C03D65E" w14:textId="77777777" w:rsidR="00101895" w:rsidRPr="00101895" w:rsidRDefault="00101895" w:rsidP="00101895">
      <w:pPr>
        <w:spacing w:after="0"/>
        <w:rPr>
          <w:rFonts w:ascii="Calibri" w:eastAsia="Arial" w:hAnsi="Calibri" w:cs="Calibri"/>
          <w:bCs/>
          <w:sz w:val="21"/>
          <w:szCs w:val="21"/>
        </w:rPr>
      </w:pPr>
    </w:p>
    <w:p w14:paraId="7A43A9CA" w14:textId="77777777" w:rsidR="00101895" w:rsidRPr="00101895" w:rsidRDefault="00101895" w:rsidP="00101895">
      <w:pPr>
        <w:rPr>
          <w:rFonts w:ascii="Calibri" w:eastAsia="Arial" w:hAnsi="Calibri" w:cs="Calibri"/>
          <w:b/>
          <w:bCs/>
          <w:sz w:val="21"/>
          <w:szCs w:val="21"/>
        </w:rPr>
      </w:pPr>
    </w:p>
    <w:p w14:paraId="10D59BD4" w14:textId="77777777" w:rsidR="00101895" w:rsidRPr="00101895" w:rsidRDefault="00101895" w:rsidP="00101895">
      <w:pPr>
        <w:rPr>
          <w:rFonts w:ascii="Calibri" w:eastAsia="Arial" w:hAnsi="Calibri" w:cs="Calibri"/>
          <w:b/>
          <w:bCs/>
          <w:sz w:val="21"/>
          <w:szCs w:val="21"/>
        </w:rPr>
      </w:pPr>
    </w:p>
    <w:p w14:paraId="6DC7C7CA" w14:textId="77777777" w:rsidR="00101895" w:rsidRPr="00101895" w:rsidRDefault="00101895" w:rsidP="00101895">
      <w:pPr>
        <w:rPr>
          <w:rFonts w:ascii="Calibri" w:eastAsia="Arial" w:hAnsi="Calibri" w:cs="Calibri"/>
          <w:b/>
          <w:bCs/>
          <w:sz w:val="21"/>
          <w:szCs w:val="21"/>
        </w:rPr>
      </w:pPr>
    </w:p>
    <w:p w14:paraId="24487DEE" w14:textId="77777777" w:rsidR="00101895" w:rsidRPr="00101895" w:rsidRDefault="00101895" w:rsidP="00101895">
      <w:pPr>
        <w:rPr>
          <w:rFonts w:ascii="Calibri" w:eastAsia="Arial" w:hAnsi="Calibri" w:cs="Calibri"/>
          <w:b/>
          <w:bCs/>
          <w:sz w:val="21"/>
          <w:szCs w:val="21"/>
        </w:rPr>
      </w:pPr>
    </w:p>
    <w:p w14:paraId="0C13DC85" w14:textId="77777777" w:rsidR="00101895" w:rsidRPr="00101895" w:rsidRDefault="00101895" w:rsidP="00101895">
      <w:pPr>
        <w:rPr>
          <w:rFonts w:ascii="Calibri" w:eastAsia="Arial" w:hAnsi="Calibri" w:cs="Calibri"/>
          <w:b/>
          <w:bCs/>
          <w:sz w:val="21"/>
          <w:szCs w:val="21"/>
        </w:rPr>
      </w:pPr>
    </w:p>
    <w:p w14:paraId="70FF919C" w14:textId="77777777" w:rsidR="00101895" w:rsidRPr="00101895" w:rsidRDefault="00101895" w:rsidP="00101895">
      <w:pPr>
        <w:rPr>
          <w:rFonts w:ascii="Calibri" w:eastAsia="Arial" w:hAnsi="Calibri" w:cs="Calibri"/>
          <w:b/>
          <w:bCs/>
          <w:sz w:val="21"/>
          <w:szCs w:val="21"/>
        </w:rPr>
      </w:pPr>
    </w:p>
    <w:p w14:paraId="17820FD3" w14:textId="77777777" w:rsidR="00101895" w:rsidRPr="00101895" w:rsidRDefault="00101895" w:rsidP="00101895">
      <w:pPr>
        <w:rPr>
          <w:rFonts w:ascii="Calibri" w:eastAsia="Arial" w:hAnsi="Calibri" w:cs="Calibri"/>
          <w:b/>
          <w:bCs/>
          <w:sz w:val="21"/>
          <w:szCs w:val="21"/>
        </w:rPr>
      </w:pPr>
    </w:p>
    <w:p w14:paraId="73A5D8C2" w14:textId="77777777" w:rsidR="00101895" w:rsidRPr="00101895" w:rsidRDefault="00101895" w:rsidP="00101895">
      <w:pPr>
        <w:rPr>
          <w:rFonts w:ascii="Calibri" w:eastAsia="Arial" w:hAnsi="Calibri" w:cs="Calibri"/>
          <w:b/>
          <w:bCs/>
          <w:sz w:val="21"/>
          <w:szCs w:val="21"/>
        </w:rPr>
      </w:pPr>
    </w:p>
    <w:p w14:paraId="3C7972C7" w14:textId="77777777" w:rsidR="00101895" w:rsidRPr="00101895" w:rsidRDefault="00101895" w:rsidP="00101895">
      <w:pPr>
        <w:rPr>
          <w:rFonts w:ascii="Calibri" w:eastAsia="Arial" w:hAnsi="Calibri" w:cs="Calibri"/>
          <w:b/>
          <w:bCs/>
          <w:sz w:val="21"/>
          <w:szCs w:val="21"/>
        </w:rPr>
      </w:pPr>
    </w:p>
    <w:p w14:paraId="1A351024" w14:textId="77777777" w:rsidR="00101895" w:rsidRPr="00101895" w:rsidRDefault="00101895" w:rsidP="00101895">
      <w:pPr>
        <w:rPr>
          <w:rFonts w:ascii="Calibri" w:eastAsia="Arial" w:hAnsi="Calibri" w:cs="Calibri"/>
          <w:b/>
          <w:bCs/>
          <w:sz w:val="21"/>
          <w:szCs w:val="21"/>
        </w:rPr>
      </w:pPr>
    </w:p>
    <w:p w14:paraId="00B8F260" w14:textId="77777777" w:rsidR="00101895" w:rsidRPr="00101895" w:rsidRDefault="00101895" w:rsidP="00101895">
      <w:pPr>
        <w:rPr>
          <w:rFonts w:ascii="Calibri" w:eastAsia="Arial" w:hAnsi="Calibri" w:cs="Calibri"/>
          <w:b/>
          <w:bCs/>
          <w:sz w:val="21"/>
          <w:szCs w:val="21"/>
        </w:rPr>
      </w:pPr>
    </w:p>
    <w:p w14:paraId="5236F051" w14:textId="77777777" w:rsidR="00101895" w:rsidRPr="00101895" w:rsidRDefault="00101895" w:rsidP="00101895">
      <w:pPr>
        <w:rPr>
          <w:rFonts w:ascii="Calibri" w:eastAsia="Arial" w:hAnsi="Calibri" w:cs="Calibri"/>
          <w:b/>
          <w:bCs/>
          <w:sz w:val="21"/>
          <w:szCs w:val="21"/>
        </w:rPr>
      </w:pPr>
    </w:p>
    <w:p w14:paraId="20AE2A0C" w14:textId="77777777" w:rsidR="00101895" w:rsidRPr="00101895" w:rsidRDefault="00101895" w:rsidP="00101895">
      <w:pPr>
        <w:rPr>
          <w:rFonts w:ascii="Calibri" w:eastAsia="Arial" w:hAnsi="Calibri" w:cs="Calibri"/>
          <w:b/>
          <w:bCs/>
          <w:sz w:val="21"/>
          <w:szCs w:val="21"/>
        </w:rPr>
      </w:pPr>
    </w:p>
    <w:p w14:paraId="548FCC66" w14:textId="77777777" w:rsidR="00101895" w:rsidRDefault="00101895" w:rsidP="00101895">
      <w:pPr>
        <w:rPr>
          <w:rFonts w:ascii="Calibri" w:eastAsia="Arial" w:hAnsi="Calibri" w:cs="Calibri"/>
          <w:b/>
          <w:bCs/>
          <w:sz w:val="21"/>
          <w:szCs w:val="21"/>
        </w:rPr>
      </w:pPr>
    </w:p>
    <w:p w14:paraId="5ED0A0FC" w14:textId="77777777" w:rsidR="00101895" w:rsidRDefault="00101895" w:rsidP="00101895">
      <w:pPr>
        <w:rPr>
          <w:rFonts w:ascii="Calibri" w:eastAsia="Arial" w:hAnsi="Calibri" w:cs="Calibri"/>
          <w:b/>
          <w:bCs/>
          <w:sz w:val="21"/>
          <w:szCs w:val="21"/>
        </w:rPr>
      </w:pPr>
    </w:p>
    <w:p w14:paraId="59807C34" w14:textId="77777777" w:rsidR="00101895" w:rsidRPr="00101895" w:rsidRDefault="00101895" w:rsidP="00101895">
      <w:pPr>
        <w:rPr>
          <w:rFonts w:ascii="Calibri" w:eastAsia="Arial" w:hAnsi="Calibri" w:cs="Calibri"/>
          <w:b/>
          <w:bCs/>
          <w:sz w:val="21"/>
          <w:szCs w:val="21"/>
        </w:rPr>
      </w:pPr>
    </w:p>
    <w:p w14:paraId="2BA14E2E" w14:textId="77777777" w:rsidR="00101895" w:rsidRPr="00101895" w:rsidRDefault="00101895" w:rsidP="00101895">
      <w:pPr>
        <w:rPr>
          <w:rFonts w:ascii="Calibri" w:eastAsia="Arial" w:hAnsi="Calibri" w:cs="Calibri"/>
          <w:b/>
          <w:bCs/>
          <w:sz w:val="21"/>
          <w:szCs w:val="21"/>
        </w:rPr>
      </w:pPr>
    </w:p>
    <w:p w14:paraId="66410E7B" w14:textId="77777777" w:rsidR="00101895" w:rsidRPr="00101895" w:rsidRDefault="00101895" w:rsidP="00101895">
      <w:pPr>
        <w:rPr>
          <w:rFonts w:ascii="Calibri" w:eastAsia="Arial" w:hAnsi="Calibri" w:cs="Calibri"/>
          <w:b/>
          <w:bCs/>
          <w:sz w:val="21"/>
          <w:szCs w:val="21"/>
        </w:rPr>
      </w:pPr>
    </w:p>
    <w:p w14:paraId="68D5615E" w14:textId="77777777" w:rsidR="00101895" w:rsidRPr="00101895" w:rsidRDefault="00101895" w:rsidP="00101895">
      <w:pPr>
        <w:rPr>
          <w:rFonts w:ascii="Calibri" w:eastAsia="Arial" w:hAnsi="Calibri" w:cs="Calibri"/>
          <w:b/>
          <w:bCs/>
          <w:sz w:val="21"/>
          <w:szCs w:val="21"/>
        </w:rPr>
      </w:pPr>
    </w:p>
    <w:p w14:paraId="5D054770" w14:textId="77777777" w:rsidR="00101895" w:rsidRPr="00101895" w:rsidRDefault="00101895" w:rsidP="0003780D">
      <w:pPr>
        <w:numPr>
          <w:ilvl w:val="0"/>
          <w:numId w:val="5"/>
        </w:numPr>
        <w:spacing w:before="0" w:after="0" w:line="276" w:lineRule="auto"/>
        <w:contextualSpacing/>
        <w:jc w:val="left"/>
        <w:rPr>
          <w:rFonts w:ascii="Calibri" w:eastAsia="Arial" w:hAnsi="Calibri" w:cs="Calibri"/>
          <w:b/>
          <w:bCs/>
          <w:sz w:val="21"/>
          <w:szCs w:val="21"/>
        </w:rPr>
      </w:pPr>
      <w:r w:rsidRPr="00101895">
        <w:rPr>
          <w:rFonts w:ascii="Calibri" w:eastAsia="Arial" w:hAnsi="Calibri" w:cs="Calibri"/>
          <w:b/>
          <w:bCs/>
          <w:sz w:val="21"/>
          <w:szCs w:val="21"/>
        </w:rPr>
        <w:lastRenderedPageBreak/>
        <w:t>ročník</w:t>
      </w:r>
    </w:p>
    <w:tbl>
      <w:tblPr>
        <w:tblpPr w:leftFromText="141" w:rightFromText="141" w:bottomFromText="160" w:vertAnchor="page" w:horzAnchor="margin" w:tblpY="1933"/>
        <w:tblW w:w="5036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148"/>
        <w:gridCol w:w="4148"/>
        <w:gridCol w:w="829"/>
      </w:tblGrid>
      <w:tr w:rsidR="00101895" w:rsidRPr="00101895" w14:paraId="2090CD82" w14:textId="77777777" w:rsidTr="006A31E6">
        <w:trPr>
          <w:trHeight w:val="454"/>
        </w:trPr>
        <w:tc>
          <w:tcPr>
            <w:tcW w:w="2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E9269EE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Výsledky vzdělávání žáka</w:t>
            </w:r>
          </w:p>
        </w:tc>
        <w:tc>
          <w:tcPr>
            <w:tcW w:w="2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1F6ABEC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Učivo</w:t>
            </w:r>
          </w:p>
        </w:tc>
        <w:tc>
          <w:tcPr>
            <w:tcW w:w="4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F2E5C1F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  <w:t>32</w:t>
            </w:r>
          </w:p>
        </w:tc>
      </w:tr>
      <w:tr w:rsidR="00101895" w:rsidRPr="00101895" w14:paraId="095617E6" w14:textId="77777777" w:rsidTr="006A31E6">
        <w:trPr>
          <w:trHeight w:val="1968"/>
        </w:trPr>
        <w:tc>
          <w:tcPr>
            <w:tcW w:w="2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E28A933" w14:textId="77777777" w:rsidR="00101895" w:rsidRPr="00101895" w:rsidRDefault="00101895" w:rsidP="0003780D">
            <w:pPr>
              <w:numPr>
                <w:ilvl w:val="0"/>
                <w:numId w:val="70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dovede vyhledat nabídky zaměstnání, kontaktovat případného zaměstnavatele a úřad práce, prezentovat své pracovní dovednosti a zkušenosti;</w:t>
            </w:r>
          </w:p>
          <w:p w14:paraId="28EFF37A" w14:textId="77777777" w:rsidR="00101895" w:rsidRPr="00101895" w:rsidRDefault="00101895" w:rsidP="0003780D">
            <w:pPr>
              <w:numPr>
                <w:ilvl w:val="0"/>
                <w:numId w:val="70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popíše, co má obsahovat pracovní smlouva;</w:t>
            </w:r>
          </w:p>
          <w:p w14:paraId="185C632B" w14:textId="77777777" w:rsidR="00101895" w:rsidRPr="00101895" w:rsidRDefault="00101895" w:rsidP="0003780D">
            <w:pPr>
              <w:numPr>
                <w:ilvl w:val="0"/>
                <w:numId w:val="70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dovede vyhledat poučení a pomoc v pracovněprávních záležitostech;</w:t>
            </w:r>
          </w:p>
          <w:p w14:paraId="2B5525EA" w14:textId="77777777" w:rsidR="00101895" w:rsidRPr="00101895" w:rsidRDefault="00101895" w:rsidP="0003780D">
            <w:pPr>
              <w:numPr>
                <w:ilvl w:val="0"/>
                <w:numId w:val="70"/>
              </w:numPr>
              <w:autoSpaceDE w:val="0"/>
              <w:autoSpaceDN w:val="0"/>
              <w:adjustRightInd w:val="0"/>
              <w:spacing w:before="0" w:line="240" w:lineRule="auto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uvědomuje si odpovědnost za škody zaměstnance a zaměstnavatele, ví o možnosti pojistit se proti vzniku škod;</w:t>
            </w:r>
          </w:p>
        </w:tc>
        <w:tc>
          <w:tcPr>
            <w:tcW w:w="2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9C4BCF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14:ligatures w14:val="standardContextual"/>
              </w:rPr>
              <w:t>Pracovní poměr</w:t>
            </w:r>
          </w:p>
          <w:p w14:paraId="1315412F" w14:textId="77777777" w:rsidR="00101895" w:rsidRPr="00101895" w:rsidRDefault="00101895" w:rsidP="0003780D">
            <w:pPr>
              <w:numPr>
                <w:ilvl w:val="0"/>
                <w:numId w:val="71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jc w:val="left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vznik, změna a ukončení pracovního</w:t>
            </w:r>
          </w:p>
          <w:p w14:paraId="31725AA7" w14:textId="77777777" w:rsidR="00101895" w:rsidRPr="00101895" w:rsidRDefault="00101895" w:rsidP="0003780D">
            <w:pPr>
              <w:numPr>
                <w:ilvl w:val="0"/>
                <w:numId w:val="71"/>
              </w:num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poměru</w:t>
            </w:r>
          </w:p>
          <w:p w14:paraId="0B0C8373" w14:textId="77777777" w:rsidR="00101895" w:rsidRPr="00101895" w:rsidRDefault="00101895" w:rsidP="0003780D">
            <w:pPr>
              <w:numPr>
                <w:ilvl w:val="0"/>
                <w:numId w:val="71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jc w:val="left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pracovní smlouva</w:t>
            </w:r>
          </w:p>
          <w:p w14:paraId="7A1B90E4" w14:textId="77777777" w:rsidR="00101895" w:rsidRPr="00101895" w:rsidRDefault="00101895" w:rsidP="0003780D">
            <w:pPr>
              <w:numPr>
                <w:ilvl w:val="0"/>
                <w:numId w:val="71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jc w:val="left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povinnosti a práva zaměstnance</w:t>
            </w:r>
          </w:p>
          <w:p w14:paraId="0E926AED" w14:textId="77777777" w:rsidR="00101895" w:rsidRPr="00101895" w:rsidRDefault="00101895" w:rsidP="0003780D">
            <w:pPr>
              <w:numPr>
                <w:ilvl w:val="0"/>
                <w:numId w:val="71"/>
              </w:numPr>
              <w:autoSpaceDE w:val="0"/>
              <w:autoSpaceDN w:val="0"/>
              <w:adjustRightInd w:val="0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a zaměstnavatele</w:t>
            </w:r>
          </w:p>
          <w:p w14:paraId="221CAF63" w14:textId="77777777" w:rsidR="00101895" w:rsidRPr="00101895" w:rsidRDefault="00101895" w:rsidP="0003780D">
            <w:pPr>
              <w:numPr>
                <w:ilvl w:val="0"/>
                <w:numId w:val="71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jc w:val="left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druhy škod v souvislosti se zaměstnáním, předcházení škodám, odpovědnost za škodu</w:t>
            </w:r>
          </w:p>
          <w:p w14:paraId="41811FAA" w14:textId="77777777" w:rsidR="00101895" w:rsidRPr="00101895" w:rsidRDefault="00101895" w:rsidP="00101895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2"/>
                <w14:ligatures w14:val="standardContextual"/>
              </w:rPr>
            </w:pPr>
          </w:p>
        </w:tc>
        <w:tc>
          <w:tcPr>
            <w:tcW w:w="4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1A8872A" w14:textId="77777777" w:rsidR="00101895" w:rsidRPr="00101895" w:rsidRDefault="00101895" w:rsidP="00101895">
            <w:pPr>
              <w:jc w:val="center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16</w:t>
            </w:r>
          </w:p>
        </w:tc>
      </w:tr>
      <w:tr w:rsidR="00101895" w:rsidRPr="00101895" w14:paraId="130520AB" w14:textId="77777777" w:rsidTr="006A31E6">
        <w:trPr>
          <w:trHeight w:val="1588"/>
        </w:trPr>
        <w:tc>
          <w:tcPr>
            <w:tcW w:w="2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6DF8A87" w14:textId="77777777" w:rsidR="00101895" w:rsidRPr="00101895" w:rsidRDefault="00101895" w:rsidP="0003780D">
            <w:pPr>
              <w:numPr>
                <w:ilvl w:val="0"/>
                <w:numId w:val="70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dovede si zkontrolovat, zda jeho mzda a pracovní zařazení odpovídají pracovní smlouvě a jiným písemně dohodnutým podmínkám;</w:t>
            </w:r>
          </w:p>
          <w:p w14:paraId="08D22AD2" w14:textId="77777777" w:rsidR="00101895" w:rsidRPr="00101895" w:rsidRDefault="00101895" w:rsidP="0003780D">
            <w:pPr>
              <w:numPr>
                <w:ilvl w:val="0"/>
                <w:numId w:val="70"/>
              </w:num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umí provést jednoduché výpočty mzdy;</w:t>
            </w:r>
          </w:p>
        </w:tc>
        <w:tc>
          <w:tcPr>
            <w:tcW w:w="2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1C18299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14:ligatures w14:val="standardContextual"/>
              </w:rPr>
              <w:t>Mzda</w:t>
            </w:r>
          </w:p>
          <w:p w14:paraId="77BBE5EB" w14:textId="77777777" w:rsidR="00101895" w:rsidRPr="00101895" w:rsidRDefault="00101895" w:rsidP="0003780D">
            <w:pPr>
              <w:numPr>
                <w:ilvl w:val="0"/>
                <w:numId w:val="71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jc w:val="left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mzda časová a úkolová</w:t>
            </w:r>
          </w:p>
          <w:p w14:paraId="7E706D5E" w14:textId="77777777" w:rsidR="00101895" w:rsidRPr="00101895" w:rsidRDefault="00101895" w:rsidP="0003780D">
            <w:pPr>
              <w:numPr>
                <w:ilvl w:val="0"/>
                <w:numId w:val="71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jc w:val="left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složky mzdy, výpočty mzdy</w:t>
            </w:r>
          </w:p>
        </w:tc>
        <w:tc>
          <w:tcPr>
            <w:tcW w:w="4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A20AFCD" w14:textId="77777777" w:rsidR="00101895" w:rsidRPr="00101895" w:rsidRDefault="00101895" w:rsidP="00101895">
            <w:pPr>
              <w:jc w:val="center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6</w:t>
            </w:r>
          </w:p>
        </w:tc>
      </w:tr>
      <w:tr w:rsidR="00101895" w:rsidRPr="00101895" w14:paraId="6FA5CE5D" w14:textId="77777777" w:rsidTr="006A31E6">
        <w:trPr>
          <w:trHeight w:val="1540"/>
        </w:trPr>
        <w:tc>
          <w:tcPr>
            <w:tcW w:w="2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C307C1" w14:textId="77777777" w:rsidR="00101895" w:rsidRPr="00101895" w:rsidRDefault="00101895" w:rsidP="0003780D">
            <w:pPr>
              <w:numPr>
                <w:ilvl w:val="0"/>
                <w:numId w:val="70"/>
              </w:num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na konkrétních příkladech dovede vysvětlit funkce úřadu práce při hledání zaměstnání a rekvalifikaci;</w:t>
            </w:r>
          </w:p>
          <w:p w14:paraId="430D4377" w14:textId="77777777" w:rsidR="00101895" w:rsidRPr="00101895" w:rsidRDefault="00101895" w:rsidP="00101895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2"/>
                <w14:ligatures w14:val="standardContextual"/>
              </w:rPr>
            </w:pPr>
          </w:p>
        </w:tc>
        <w:tc>
          <w:tcPr>
            <w:tcW w:w="2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EE20997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14:ligatures w14:val="standardContextual"/>
              </w:rPr>
              <w:t>Nezaměstnanost</w:t>
            </w:r>
          </w:p>
          <w:p w14:paraId="7096CC21" w14:textId="77777777" w:rsidR="00101895" w:rsidRPr="00101895" w:rsidRDefault="00101895" w:rsidP="0003780D">
            <w:pPr>
              <w:numPr>
                <w:ilvl w:val="0"/>
                <w:numId w:val="71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jc w:val="left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hledání zaměstnání, služby úřadů práce</w:t>
            </w:r>
          </w:p>
          <w:p w14:paraId="64220BF1" w14:textId="77777777" w:rsidR="00101895" w:rsidRPr="00101895" w:rsidRDefault="00101895" w:rsidP="0003780D">
            <w:pPr>
              <w:numPr>
                <w:ilvl w:val="0"/>
                <w:numId w:val="71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jc w:val="left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nezaměstnanost, podpora v nezaměstnanosti</w:t>
            </w:r>
          </w:p>
          <w:p w14:paraId="0931036E" w14:textId="77777777" w:rsidR="00101895" w:rsidRPr="00101895" w:rsidRDefault="00101895" w:rsidP="0003780D">
            <w:pPr>
              <w:numPr>
                <w:ilvl w:val="0"/>
                <w:numId w:val="71"/>
              </w:numPr>
              <w:autoSpaceDE w:val="0"/>
              <w:autoSpaceDN w:val="0"/>
              <w:adjustRightInd w:val="0"/>
              <w:spacing w:before="0" w:line="240" w:lineRule="auto"/>
              <w:contextualSpacing/>
              <w:jc w:val="left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rekvalifikace</w:t>
            </w:r>
          </w:p>
        </w:tc>
        <w:tc>
          <w:tcPr>
            <w:tcW w:w="4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85D5580" w14:textId="77777777" w:rsidR="00101895" w:rsidRPr="00101895" w:rsidRDefault="00101895" w:rsidP="00101895">
            <w:pPr>
              <w:jc w:val="center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6</w:t>
            </w:r>
          </w:p>
        </w:tc>
      </w:tr>
      <w:tr w:rsidR="00101895" w:rsidRPr="00101895" w14:paraId="32F824BF" w14:textId="77777777" w:rsidTr="006A31E6">
        <w:trPr>
          <w:trHeight w:val="1478"/>
        </w:trPr>
        <w:tc>
          <w:tcPr>
            <w:tcW w:w="2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6EAAED6" w14:textId="77777777" w:rsidR="00101895" w:rsidRPr="00101895" w:rsidRDefault="00101895" w:rsidP="0003780D">
            <w:pPr>
              <w:numPr>
                <w:ilvl w:val="0"/>
                <w:numId w:val="70"/>
              </w:num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vysvětlí, proč občané platí daně;</w:t>
            </w:r>
          </w:p>
          <w:p w14:paraId="344214B2" w14:textId="77777777" w:rsidR="00101895" w:rsidRPr="00101895" w:rsidRDefault="00101895" w:rsidP="0003780D">
            <w:pPr>
              <w:numPr>
                <w:ilvl w:val="0"/>
                <w:numId w:val="70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orientuje se v daňové soustavě ČR;</w:t>
            </w:r>
          </w:p>
          <w:p w14:paraId="6620B90B" w14:textId="77777777" w:rsidR="00101895" w:rsidRPr="00101895" w:rsidRDefault="00101895" w:rsidP="0003780D">
            <w:pPr>
              <w:numPr>
                <w:ilvl w:val="0"/>
                <w:numId w:val="70"/>
              </w:numPr>
              <w:autoSpaceDE w:val="0"/>
              <w:autoSpaceDN w:val="0"/>
              <w:adjustRightInd w:val="0"/>
              <w:spacing w:before="0"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rozlišuje základní druhy daní (daně z příjmů, daně majetkové, nepřímé daně);</w:t>
            </w:r>
          </w:p>
        </w:tc>
        <w:tc>
          <w:tcPr>
            <w:tcW w:w="2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67C6AC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14:ligatures w14:val="standardContextual"/>
              </w:rPr>
              <w:t>Daně</w:t>
            </w:r>
          </w:p>
          <w:p w14:paraId="783D68A2" w14:textId="77777777" w:rsidR="00101895" w:rsidRPr="00101895" w:rsidRDefault="00101895" w:rsidP="0003780D">
            <w:pPr>
              <w:numPr>
                <w:ilvl w:val="0"/>
                <w:numId w:val="71"/>
              </w:numPr>
              <w:autoSpaceDE w:val="0"/>
              <w:autoSpaceDN w:val="0"/>
              <w:adjustRightInd w:val="0"/>
              <w:spacing w:before="0" w:after="0" w:line="276" w:lineRule="auto"/>
              <w:contextualSpacing/>
              <w:jc w:val="left"/>
              <w:rPr>
                <w:rFonts w:ascii="Calibri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bCs/>
                <w:kern w:val="2"/>
                <w14:ligatures w14:val="standardContextual"/>
              </w:rPr>
              <w:t xml:space="preserve">daně, daňová soustava ČR </w:t>
            </w:r>
          </w:p>
          <w:p w14:paraId="66E3F8E0" w14:textId="77777777" w:rsidR="00101895" w:rsidRPr="00101895" w:rsidRDefault="00101895" w:rsidP="0003780D">
            <w:pPr>
              <w:numPr>
                <w:ilvl w:val="0"/>
                <w:numId w:val="71"/>
              </w:numPr>
              <w:autoSpaceDE w:val="0"/>
              <w:autoSpaceDN w:val="0"/>
              <w:adjustRightInd w:val="0"/>
              <w:spacing w:before="0" w:after="0" w:line="276" w:lineRule="auto"/>
              <w:contextualSpacing/>
              <w:jc w:val="left"/>
              <w:rPr>
                <w:rFonts w:ascii="Calibri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bCs/>
                <w:kern w:val="2"/>
                <w14:ligatures w14:val="standardContextual"/>
              </w:rPr>
              <w:t>daňové přiznání</w:t>
            </w:r>
          </w:p>
          <w:p w14:paraId="52CF841D" w14:textId="77777777" w:rsidR="00101895" w:rsidRPr="00101895" w:rsidRDefault="00101895" w:rsidP="00101895">
            <w:pPr>
              <w:spacing w:before="0" w:after="0" w:line="256" w:lineRule="auto"/>
              <w:jc w:val="left"/>
              <w:textAlignment w:val="baseline"/>
              <w:rPr>
                <w:rFonts w:ascii="Calibri" w:hAnsi="Calibri" w:cs="Calibri"/>
                <w:kern w:val="2"/>
                <w14:ligatures w14:val="standardContextual"/>
              </w:rPr>
            </w:pPr>
          </w:p>
        </w:tc>
        <w:tc>
          <w:tcPr>
            <w:tcW w:w="4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E0C2519" w14:textId="77777777" w:rsidR="00101895" w:rsidRPr="00101895" w:rsidRDefault="00101895" w:rsidP="00101895">
            <w:pPr>
              <w:jc w:val="center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2</w:t>
            </w:r>
          </w:p>
        </w:tc>
      </w:tr>
      <w:tr w:rsidR="00101895" w:rsidRPr="00101895" w14:paraId="7F0024E7" w14:textId="77777777" w:rsidTr="006A31E6">
        <w:trPr>
          <w:trHeight w:val="2423"/>
        </w:trPr>
        <w:tc>
          <w:tcPr>
            <w:tcW w:w="2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4A6862E" w14:textId="77777777" w:rsidR="00101895" w:rsidRPr="00101895" w:rsidRDefault="00101895" w:rsidP="0003780D">
            <w:pPr>
              <w:numPr>
                <w:ilvl w:val="0"/>
                <w:numId w:val="70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vysvětlí, proč občané platí sociální a zdravotní pojištění;</w:t>
            </w:r>
          </w:p>
          <w:p w14:paraId="337687E6" w14:textId="77777777" w:rsidR="00101895" w:rsidRPr="00101895" w:rsidRDefault="00101895" w:rsidP="0003780D">
            <w:pPr>
              <w:numPr>
                <w:ilvl w:val="0"/>
                <w:numId w:val="70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rozlišuje zákonné a smluvní pojištění</w:t>
            </w:r>
          </w:p>
          <w:p w14:paraId="65485FB0" w14:textId="77777777" w:rsidR="00101895" w:rsidRPr="00101895" w:rsidRDefault="00101895" w:rsidP="0003780D">
            <w:pPr>
              <w:numPr>
                <w:ilvl w:val="0"/>
                <w:numId w:val="70"/>
              </w:numPr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dovede v textu pojistné smlouvy, zjistit, jaké mu z ní vyplývají povinnosti a práva a jaké jsou důsledky neznalosti smlouvy, a to včetně jejích všeobecných podmínek</w:t>
            </w:r>
          </w:p>
        </w:tc>
        <w:tc>
          <w:tcPr>
            <w:tcW w:w="2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8BDAAD" w14:textId="77777777" w:rsidR="00101895" w:rsidRPr="00101895" w:rsidRDefault="00101895" w:rsidP="00101895">
            <w:pPr>
              <w:spacing w:after="0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Pojištění</w:t>
            </w:r>
          </w:p>
          <w:p w14:paraId="2450DC5E" w14:textId="77777777" w:rsidR="00101895" w:rsidRPr="00101895" w:rsidRDefault="00101895" w:rsidP="0003780D">
            <w:pPr>
              <w:numPr>
                <w:ilvl w:val="0"/>
                <w:numId w:val="71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jc w:val="left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pojištění (sociální, zdravotní a komerční)</w:t>
            </w:r>
          </w:p>
          <w:p w14:paraId="4D22BA7E" w14:textId="77777777" w:rsidR="00101895" w:rsidRPr="00101895" w:rsidRDefault="00101895" w:rsidP="0003780D">
            <w:pPr>
              <w:numPr>
                <w:ilvl w:val="0"/>
                <w:numId w:val="71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jc w:val="left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pojistná smlouva a její náležitosti</w:t>
            </w:r>
          </w:p>
          <w:p w14:paraId="48596464" w14:textId="77777777" w:rsidR="00101895" w:rsidRPr="00101895" w:rsidRDefault="00101895" w:rsidP="00101895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2"/>
                <w14:ligatures w14:val="standardContextual"/>
              </w:rPr>
            </w:pPr>
          </w:p>
        </w:tc>
        <w:tc>
          <w:tcPr>
            <w:tcW w:w="4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86D2A65" w14:textId="77777777" w:rsidR="00101895" w:rsidRPr="00101895" w:rsidRDefault="00101895" w:rsidP="00101895">
            <w:pPr>
              <w:jc w:val="center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2</w:t>
            </w:r>
          </w:p>
        </w:tc>
      </w:tr>
    </w:tbl>
    <w:p w14:paraId="4394A54F" w14:textId="77777777" w:rsidR="00101895" w:rsidRPr="00101895" w:rsidRDefault="00101895" w:rsidP="00101895">
      <w:pPr>
        <w:rPr>
          <w:rFonts w:ascii="Calibri" w:eastAsia="Arial" w:hAnsi="Calibri" w:cs="Calibri"/>
          <w:b/>
          <w:bCs/>
          <w:sz w:val="21"/>
          <w:szCs w:val="21"/>
        </w:rPr>
      </w:pPr>
    </w:p>
    <w:p w14:paraId="3896970D" w14:textId="77777777" w:rsidR="00101895" w:rsidRPr="00101895" w:rsidRDefault="00101895" w:rsidP="00101895">
      <w:pPr>
        <w:rPr>
          <w:rFonts w:ascii="Calibri" w:hAnsi="Calibri" w:cs="Calibri"/>
        </w:rPr>
      </w:pPr>
    </w:p>
    <w:p w14:paraId="042D8EEA" w14:textId="77777777" w:rsidR="00101895" w:rsidRPr="00101895" w:rsidRDefault="00101895" w:rsidP="00101895">
      <w:pPr>
        <w:rPr>
          <w:rFonts w:eastAsia="Arial"/>
          <w:bCs/>
          <w:sz w:val="21"/>
          <w:szCs w:val="21"/>
        </w:rPr>
      </w:pPr>
      <w:r w:rsidRPr="00101895">
        <w:rPr>
          <w:rFonts w:eastAsia="Arial"/>
          <w:b/>
          <w:bCs/>
        </w:rPr>
        <w:t xml:space="preserve">                                                              </w:t>
      </w:r>
    </w:p>
    <w:p w14:paraId="62D05B88" w14:textId="77777777" w:rsidR="00101895" w:rsidRPr="00101895" w:rsidRDefault="00101895" w:rsidP="00101895"/>
    <w:p w14:paraId="6E5456E8" w14:textId="77777777" w:rsidR="00101895" w:rsidRPr="00101895" w:rsidRDefault="00101895" w:rsidP="00101895">
      <w:pPr>
        <w:keepNext/>
        <w:keepLines/>
        <w:spacing w:before="240" w:after="60" w:line="360" w:lineRule="auto"/>
        <w:ind w:left="576" w:hanging="576"/>
        <w:outlineLvl w:val="1"/>
        <w:rPr>
          <w:rFonts w:asciiTheme="majorHAnsi" w:eastAsiaTheme="majorEastAsia" w:hAnsiTheme="majorHAnsi" w:cstheme="majorBidi"/>
          <w:b/>
          <w:szCs w:val="26"/>
        </w:rPr>
      </w:pPr>
      <w:bookmarkStart w:id="41" w:name="_Toc166159082"/>
      <w:bookmarkStart w:id="42" w:name="_Toc166351060"/>
      <w:r w:rsidRPr="00101895">
        <w:rPr>
          <w:rFonts w:asciiTheme="majorHAnsi" w:eastAsiaTheme="majorEastAsia" w:hAnsiTheme="majorHAnsi" w:cstheme="majorBidi"/>
          <w:b/>
          <w:szCs w:val="26"/>
        </w:rPr>
        <w:lastRenderedPageBreak/>
        <w:t>Informatika</w:t>
      </w:r>
      <w:bookmarkEnd w:id="41"/>
      <w:bookmarkEnd w:id="42"/>
    </w:p>
    <w:tbl>
      <w:tblPr>
        <w:tblStyle w:val="Mkatabulky"/>
        <w:tblW w:w="0" w:type="auto"/>
        <w:tblInd w:w="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797"/>
      </w:tblGrid>
      <w:tr w:rsidR="00101895" w:rsidRPr="00101895" w14:paraId="1D5042F0" w14:textId="77777777" w:rsidTr="00D40F6E">
        <w:tc>
          <w:tcPr>
            <w:tcW w:w="9062" w:type="dxa"/>
            <w:gridSpan w:val="2"/>
            <w:shd w:val="clear" w:color="auto" w:fill="D9D9D9" w:themeFill="background1" w:themeFillShade="D9"/>
            <w:hideMark/>
          </w:tcPr>
          <w:p w14:paraId="3496EEB4" w14:textId="77777777" w:rsidR="00101895" w:rsidRPr="00101895" w:rsidRDefault="00101895" w:rsidP="00101895">
            <w:pPr>
              <w:spacing w:before="0" w:after="0"/>
              <w:jc w:val="center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Učební osnova</w:t>
            </w:r>
          </w:p>
        </w:tc>
      </w:tr>
      <w:tr w:rsidR="00101895" w:rsidRPr="00101895" w14:paraId="2C8B70B9" w14:textId="77777777" w:rsidTr="00D40F6E">
        <w:tc>
          <w:tcPr>
            <w:tcW w:w="2263" w:type="dxa"/>
            <w:hideMark/>
          </w:tcPr>
          <w:p w14:paraId="2B24B8F8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Předmět</w:t>
            </w:r>
          </w:p>
        </w:tc>
        <w:tc>
          <w:tcPr>
            <w:tcW w:w="6799" w:type="dxa"/>
            <w:hideMark/>
          </w:tcPr>
          <w:p w14:paraId="3AD8DC62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Informatika</w:t>
            </w:r>
          </w:p>
        </w:tc>
      </w:tr>
      <w:tr w:rsidR="00101895" w:rsidRPr="00101895" w14:paraId="7102122E" w14:textId="77777777" w:rsidTr="00D40F6E">
        <w:tc>
          <w:tcPr>
            <w:tcW w:w="2263" w:type="dxa"/>
            <w:hideMark/>
          </w:tcPr>
          <w:p w14:paraId="7C7029DE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Počet hodin týdně</w:t>
            </w:r>
          </w:p>
        </w:tc>
        <w:tc>
          <w:tcPr>
            <w:tcW w:w="6799" w:type="dxa"/>
            <w:hideMark/>
          </w:tcPr>
          <w:p w14:paraId="7603207B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1</w:t>
            </w:r>
          </w:p>
        </w:tc>
      </w:tr>
      <w:tr w:rsidR="00101895" w:rsidRPr="00101895" w14:paraId="0F58F0CC" w14:textId="77777777" w:rsidTr="00D40F6E">
        <w:tc>
          <w:tcPr>
            <w:tcW w:w="2263" w:type="dxa"/>
            <w:hideMark/>
          </w:tcPr>
          <w:p w14:paraId="77806685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Celkový počet hodin</w:t>
            </w:r>
          </w:p>
        </w:tc>
        <w:tc>
          <w:tcPr>
            <w:tcW w:w="6799" w:type="dxa"/>
            <w:hideMark/>
          </w:tcPr>
          <w:p w14:paraId="13E9E73E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96</w:t>
            </w:r>
          </w:p>
        </w:tc>
      </w:tr>
      <w:tr w:rsidR="00101895" w:rsidRPr="00101895" w14:paraId="7AF25DAF" w14:textId="77777777" w:rsidTr="00D40F6E">
        <w:tc>
          <w:tcPr>
            <w:tcW w:w="2263" w:type="dxa"/>
            <w:hideMark/>
          </w:tcPr>
          <w:p w14:paraId="621A6938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Vyučován v ročníku</w:t>
            </w:r>
          </w:p>
        </w:tc>
        <w:tc>
          <w:tcPr>
            <w:tcW w:w="6799" w:type="dxa"/>
            <w:hideMark/>
          </w:tcPr>
          <w:p w14:paraId="2A438281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 xml:space="preserve">První, druhý, třetí </w:t>
            </w:r>
          </w:p>
        </w:tc>
      </w:tr>
      <w:tr w:rsidR="00101895" w:rsidRPr="00101895" w14:paraId="7642B92D" w14:textId="77777777" w:rsidTr="00D40F6E">
        <w:tc>
          <w:tcPr>
            <w:tcW w:w="2263" w:type="dxa"/>
            <w:hideMark/>
          </w:tcPr>
          <w:p w14:paraId="3F010613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Cíl předmětu</w:t>
            </w:r>
          </w:p>
        </w:tc>
        <w:tc>
          <w:tcPr>
            <w:tcW w:w="6799" w:type="dxa"/>
            <w:hideMark/>
          </w:tcPr>
          <w:p w14:paraId="2552D85A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Cílem vzdělávání v informačních a komunikačních technologiích je naučit žáky pracovat s prostředky informačních a komunikačních technologií a pracovat s informacemi.</w:t>
            </w:r>
          </w:p>
        </w:tc>
      </w:tr>
      <w:tr w:rsidR="00101895" w:rsidRPr="00101895" w14:paraId="51CEE26F" w14:textId="77777777" w:rsidTr="00D40F6E">
        <w:tc>
          <w:tcPr>
            <w:tcW w:w="2263" w:type="dxa"/>
            <w:hideMark/>
          </w:tcPr>
          <w:p w14:paraId="78C6F44C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Charakteristika učiva</w:t>
            </w:r>
          </w:p>
        </w:tc>
        <w:tc>
          <w:tcPr>
            <w:tcW w:w="6799" w:type="dxa"/>
            <w:hideMark/>
          </w:tcPr>
          <w:p w14:paraId="0396F8AE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Vychází z obsahového okruhu RVP vzdělávání v informačních a komunikačních technologií.</w:t>
            </w:r>
          </w:p>
        </w:tc>
      </w:tr>
      <w:tr w:rsidR="00101895" w:rsidRPr="00101895" w14:paraId="39762F07" w14:textId="77777777" w:rsidTr="00D40F6E">
        <w:tc>
          <w:tcPr>
            <w:tcW w:w="2263" w:type="dxa"/>
            <w:hideMark/>
          </w:tcPr>
          <w:p w14:paraId="08D19126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Výukové strategie</w:t>
            </w:r>
          </w:p>
        </w:tc>
        <w:tc>
          <w:tcPr>
            <w:tcW w:w="6799" w:type="dxa"/>
            <w:hideMark/>
          </w:tcPr>
          <w:p w14:paraId="6ABA0398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Metody výuky:</w:t>
            </w:r>
          </w:p>
          <w:p w14:paraId="7D28BF2C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výklad, přednáška, video, napodobování.</w:t>
            </w:r>
          </w:p>
          <w:p w14:paraId="1F3AFCD6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Formy výuky:</w:t>
            </w:r>
          </w:p>
          <w:p w14:paraId="35026F57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individuální, hromadná, skupinová, v odborné učebně, výuková hodina.</w:t>
            </w:r>
          </w:p>
        </w:tc>
      </w:tr>
      <w:tr w:rsidR="00101895" w:rsidRPr="00101895" w14:paraId="417857C1" w14:textId="77777777" w:rsidTr="00D40F6E">
        <w:tc>
          <w:tcPr>
            <w:tcW w:w="2263" w:type="dxa"/>
            <w:hideMark/>
          </w:tcPr>
          <w:p w14:paraId="05F6F1E5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Hodnocení žáků</w:t>
            </w:r>
          </w:p>
        </w:tc>
        <w:tc>
          <w:tcPr>
            <w:tcW w:w="6799" w:type="dxa"/>
            <w:hideMark/>
          </w:tcPr>
          <w:p w14:paraId="6DAA8334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Žáci jsou hodnoceni průběžně po celý školní rok, a to slovně i numericky; slovně je žák hodnocen v průběhu vyučovací hodiny za zpracování úkolů na PC. Známkou je žák ohodnocen za samostatné vytvoření práce na dané téma, hodnotí se i přístup k plnění zadaných úkolů. Žáci se učí kriticky hodnotit výsledky své práce. Kritéria hodnocení vycházejí ze školního řádu.</w:t>
            </w:r>
          </w:p>
        </w:tc>
      </w:tr>
      <w:tr w:rsidR="00101895" w:rsidRPr="00101895" w14:paraId="4B1513FA" w14:textId="77777777" w:rsidTr="00D40F6E">
        <w:tc>
          <w:tcPr>
            <w:tcW w:w="2263" w:type="dxa"/>
            <w:hideMark/>
          </w:tcPr>
          <w:p w14:paraId="40CB5650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Cíle vzdělávání v oblasti citů, postojů, hodnot a preferencí</w:t>
            </w:r>
          </w:p>
        </w:tc>
        <w:tc>
          <w:tcPr>
            <w:tcW w:w="6799" w:type="dxa"/>
            <w:hideMark/>
          </w:tcPr>
          <w:p w14:paraId="53BB14AD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 xml:space="preserve">Výuka směřuje k tomu, aby žáci uměli efektivně využívat informace a získali kladný vztah k práci s výpočetní technikou. </w:t>
            </w:r>
          </w:p>
        </w:tc>
      </w:tr>
      <w:tr w:rsidR="00101895" w:rsidRPr="00101895" w14:paraId="60AB4934" w14:textId="77777777" w:rsidTr="00D40F6E">
        <w:tc>
          <w:tcPr>
            <w:tcW w:w="2263" w:type="dxa"/>
            <w:hideMark/>
          </w:tcPr>
          <w:p w14:paraId="02AC4394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Popis přínosu předmětu k rozvoji klíčových kompetencí a aplikaci průřezových témat</w:t>
            </w:r>
          </w:p>
        </w:tc>
        <w:tc>
          <w:tcPr>
            <w:tcW w:w="6799" w:type="dxa"/>
            <w:hideMark/>
          </w:tcPr>
          <w:p w14:paraId="25A92B81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 xml:space="preserve">Klíčové kompetence: </w:t>
            </w:r>
          </w:p>
          <w:p w14:paraId="65F6CA2E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Kompetence využívat prostředky informačních a komunikačních technologií a pracovat s informacemi – adaptuje se na měnící se technologické prostředí, využívá dovednosti práce s informačními a komunikačními technologiemi a aplikacemi. Získává informace z ověřených zdrojů.</w:t>
            </w:r>
          </w:p>
          <w:p w14:paraId="47B74125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Kompetence k učení – k učení využívá různých informačních zdrojů.</w:t>
            </w:r>
          </w:p>
          <w:p w14:paraId="5C4AFAA3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Kompetence k pracovnímu uplatnění – má schopnost přizpůsobit se měnícím se pracovním podmínkám.</w:t>
            </w:r>
          </w:p>
          <w:p w14:paraId="437E2305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 xml:space="preserve">Průřezová témata: </w:t>
            </w:r>
          </w:p>
          <w:p w14:paraId="59124E8E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Informační a komunikační technologie – má schopnost pracovat s komunikačními prostředky, využívá prostředky komunikačních a informačních technologií v dalších předmětech, pracuje s běžným základním a aplikačním programovým vybavením a pracuje s informacemi z různých médií.</w:t>
            </w:r>
          </w:p>
          <w:p w14:paraId="2E5C9253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Občan v demokratické společnosti – orientuje se v médiích a kriticky hodnotí jejich obsah.</w:t>
            </w:r>
          </w:p>
          <w:p w14:paraId="306653D8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Člověk a svět práce – vyhledává v relevantních informačních zdrojích a posuzuje informace o profesních příležitostech, umí se efektivně sebe prezentovat při jednání s potencionálními zaměstnavateli.</w:t>
            </w:r>
          </w:p>
        </w:tc>
      </w:tr>
    </w:tbl>
    <w:p w14:paraId="26243186" w14:textId="77777777" w:rsidR="00101895" w:rsidRPr="00101895" w:rsidRDefault="00101895" w:rsidP="00101895">
      <w:pPr>
        <w:jc w:val="center"/>
        <w:rPr>
          <w:rFonts w:ascii="Calibri" w:eastAsia="Times New Roman" w:hAnsi="Calibri" w:cs="Calibri"/>
          <w:bCs/>
        </w:rPr>
      </w:pPr>
    </w:p>
    <w:p w14:paraId="558CAF28" w14:textId="77777777" w:rsidR="00101895" w:rsidRPr="00101895" w:rsidRDefault="00101895" w:rsidP="00101895">
      <w:pPr>
        <w:jc w:val="center"/>
        <w:rPr>
          <w:rFonts w:ascii="Calibri" w:eastAsia="Times New Roman" w:hAnsi="Calibri" w:cs="Calibri"/>
          <w:bCs/>
        </w:rPr>
      </w:pPr>
    </w:p>
    <w:p w14:paraId="11286455" w14:textId="77777777" w:rsidR="00101895" w:rsidRPr="00101895" w:rsidRDefault="00101895" w:rsidP="00101895">
      <w:pPr>
        <w:jc w:val="center"/>
        <w:rPr>
          <w:rFonts w:ascii="Calibri" w:eastAsia="Times New Roman" w:hAnsi="Calibri" w:cs="Calibri"/>
          <w:bCs/>
        </w:rPr>
      </w:pPr>
    </w:p>
    <w:p w14:paraId="559DB957" w14:textId="77777777" w:rsidR="00101895" w:rsidRPr="00101895" w:rsidRDefault="00101895" w:rsidP="00101895">
      <w:pPr>
        <w:jc w:val="center"/>
        <w:rPr>
          <w:rFonts w:ascii="Calibri" w:eastAsia="Times New Roman" w:hAnsi="Calibri" w:cs="Calibri"/>
          <w:bCs/>
        </w:rPr>
      </w:pPr>
    </w:p>
    <w:p w14:paraId="1EDC1BBE" w14:textId="77777777" w:rsidR="00101895" w:rsidRPr="00101895" w:rsidRDefault="00101895" w:rsidP="0003780D">
      <w:pPr>
        <w:numPr>
          <w:ilvl w:val="0"/>
          <w:numId w:val="10"/>
        </w:numPr>
        <w:spacing w:before="0" w:after="0" w:line="276" w:lineRule="auto"/>
        <w:contextualSpacing/>
        <w:rPr>
          <w:rFonts w:ascii="Calibri" w:eastAsia="Times New Roman" w:hAnsi="Calibri" w:cs="Calibri"/>
          <w:b/>
        </w:rPr>
      </w:pPr>
      <w:r w:rsidRPr="00101895">
        <w:rPr>
          <w:rFonts w:ascii="Calibri" w:eastAsia="Times New Roman" w:hAnsi="Calibri" w:cs="Calibri"/>
          <w:b/>
        </w:rPr>
        <w:lastRenderedPageBreak/>
        <w:t>ročník</w:t>
      </w:r>
    </w:p>
    <w:tbl>
      <w:tblPr>
        <w:tblpPr w:leftFromText="141" w:rightFromText="141" w:bottomFromText="160" w:vertAnchor="text" w:horzAnchor="margin" w:tblpY="220"/>
        <w:tblW w:w="5142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455"/>
        <w:gridCol w:w="4107"/>
        <w:gridCol w:w="755"/>
      </w:tblGrid>
      <w:tr w:rsidR="00101895" w:rsidRPr="00101895" w14:paraId="7AC205F2" w14:textId="77777777" w:rsidTr="006A31E6">
        <w:trPr>
          <w:trHeight w:val="482"/>
        </w:trPr>
        <w:tc>
          <w:tcPr>
            <w:tcW w:w="23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D211964" w14:textId="77777777" w:rsidR="00101895" w:rsidRPr="00101895" w:rsidRDefault="00101895" w:rsidP="00101895">
            <w:pPr>
              <w:jc w:val="center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Výsledky vzdělávání žáka</w:t>
            </w:r>
          </w:p>
        </w:tc>
        <w:tc>
          <w:tcPr>
            <w:tcW w:w="22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9D81B91" w14:textId="77777777" w:rsidR="00101895" w:rsidRPr="00101895" w:rsidRDefault="00101895" w:rsidP="00101895">
            <w:pPr>
              <w:jc w:val="center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Učivo</w:t>
            </w:r>
          </w:p>
        </w:tc>
        <w:tc>
          <w:tcPr>
            <w:tcW w:w="4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2A68ED2" w14:textId="77777777" w:rsidR="00101895" w:rsidRPr="00101895" w:rsidRDefault="00101895" w:rsidP="00101895">
            <w:pPr>
              <w:jc w:val="center"/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  <w:t>32</w:t>
            </w:r>
          </w:p>
        </w:tc>
      </w:tr>
      <w:tr w:rsidR="00101895" w:rsidRPr="00101895" w14:paraId="4949B318" w14:textId="77777777" w:rsidTr="006A31E6">
        <w:trPr>
          <w:trHeight w:val="484"/>
        </w:trPr>
        <w:tc>
          <w:tcPr>
            <w:tcW w:w="23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06B1844" w14:textId="77777777" w:rsidR="00101895" w:rsidRPr="00101895" w:rsidRDefault="00101895" w:rsidP="0003780D">
            <w:pPr>
              <w:numPr>
                <w:ilvl w:val="0"/>
                <w:numId w:val="69"/>
              </w:numPr>
              <w:spacing w:line="240" w:lineRule="auto"/>
              <w:contextualSpacing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se seznámí s prvky BOZP využívané v počítačové učebně</w:t>
            </w:r>
          </w:p>
        </w:tc>
        <w:tc>
          <w:tcPr>
            <w:tcW w:w="22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78EAC37" w14:textId="77777777" w:rsidR="00101895" w:rsidRPr="00101895" w:rsidRDefault="00101895" w:rsidP="001018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BOZP počítačové učebny</w:t>
            </w:r>
          </w:p>
        </w:tc>
        <w:tc>
          <w:tcPr>
            <w:tcW w:w="4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77186B6" w14:textId="77777777" w:rsidR="00101895" w:rsidRPr="00101895" w:rsidRDefault="00101895" w:rsidP="00101895">
            <w:pPr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  <w:t>1</w:t>
            </w:r>
          </w:p>
        </w:tc>
      </w:tr>
      <w:tr w:rsidR="00101895" w:rsidRPr="00101895" w14:paraId="593237FC" w14:textId="77777777" w:rsidTr="006A31E6">
        <w:trPr>
          <w:trHeight w:val="484"/>
        </w:trPr>
        <w:tc>
          <w:tcPr>
            <w:tcW w:w="23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B68800A" w14:textId="77777777" w:rsidR="00101895" w:rsidRPr="00101895" w:rsidRDefault="00101895" w:rsidP="0003780D">
            <w:pPr>
              <w:numPr>
                <w:ilvl w:val="0"/>
                <w:numId w:val="69"/>
              </w:numPr>
              <w:spacing w:line="240" w:lineRule="auto"/>
              <w:contextualSpacing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ovládá jednotlivé prvky komunikačního systému</w:t>
            </w:r>
          </w:p>
        </w:tc>
        <w:tc>
          <w:tcPr>
            <w:tcW w:w="22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304D965" w14:textId="77777777" w:rsidR="00101895" w:rsidRPr="00101895" w:rsidRDefault="00101895" w:rsidP="001018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Komunikační systém školy a školní účty</w:t>
            </w:r>
          </w:p>
        </w:tc>
        <w:tc>
          <w:tcPr>
            <w:tcW w:w="4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C14E8C2" w14:textId="77777777" w:rsidR="00101895" w:rsidRPr="00101895" w:rsidRDefault="00101895" w:rsidP="00101895">
            <w:pPr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  <w:t>4</w:t>
            </w:r>
          </w:p>
        </w:tc>
      </w:tr>
      <w:tr w:rsidR="00101895" w:rsidRPr="00101895" w14:paraId="597242A8" w14:textId="77777777" w:rsidTr="006A31E6">
        <w:trPr>
          <w:trHeight w:val="484"/>
        </w:trPr>
        <w:tc>
          <w:tcPr>
            <w:tcW w:w="23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69AB2C2" w14:textId="77777777" w:rsidR="00101895" w:rsidRPr="00101895" w:rsidRDefault="00101895" w:rsidP="0003780D">
            <w:pPr>
              <w:numPr>
                <w:ilvl w:val="0"/>
                <w:numId w:val="69"/>
              </w:numPr>
              <w:spacing w:before="66" w:after="0" w:line="240" w:lineRule="auto"/>
              <w:ind w:right="274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komunikuje elektronickou poštou, ovládá i zaslání přílohy, či naopak její přijetí a následné otevření,</w:t>
            </w:r>
          </w:p>
          <w:p w14:paraId="27C8B21E" w14:textId="77777777" w:rsidR="00101895" w:rsidRPr="00101895" w:rsidRDefault="00101895" w:rsidP="0003780D">
            <w:pPr>
              <w:numPr>
                <w:ilvl w:val="0"/>
                <w:numId w:val="69"/>
              </w:numPr>
              <w:spacing w:before="0" w:after="0" w:line="240" w:lineRule="auto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ovládá běžné prostředky online a off-line komunikace</w:t>
            </w:r>
          </w:p>
          <w:p w14:paraId="5965E344" w14:textId="77777777" w:rsidR="00101895" w:rsidRPr="00101895" w:rsidRDefault="00101895" w:rsidP="0003780D">
            <w:pPr>
              <w:numPr>
                <w:ilvl w:val="0"/>
                <w:numId w:val="69"/>
              </w:numPr>
              <w:spacing w:before="0" w:after="0" w:line="240" w:lineRule="auto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orientuje se v prostředí Office 365</w:t>
            </w:r>
          </w:p>
          <w:p w14:paraId="34CC94A6" w14:textId="77777777" w:rsidR="00101895" w:rsidRPr="00101895" w:rsidRDefault="00101895" w:rsidP="0003780D">
            <w:pPr>
              <w:numPr>
                <w:ilvl w:val="0"/>
                <w:numId w:val="69"/>
              </w:num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je si vědom možností a výhod, ale i rizik a omezení spojených s používáním výpočetní techniky</w:t>
            </w:r>
          </w:p>
        </w:tc>
        <w:tc>
          <w:tcPr>
            <w:tcW w:w="22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6F8231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 xml:space="preserve">Komunikační a přenosové možnosti </w:t>
            </w:r>
          </w:p>
          <w:p w14:paraId="7BE25C20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Email, chat, messenger, videohovor</w:t>
            </w:r>
          </w:p>
          <w:p w14:paraId="35F53F05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Sdílení a výměna dat</w:t>
            </w:r>
          </w:p>
          <w:p w14:paraId="1C7F8559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Prostředí Office 365</w:t>
            </w:r>
          </w:p>
          <w:p w14:paraId="632B7BB3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Kyberšikana</w:t>
            </w:r>
          </w:p>
          <w:p w14:paraId="1635701A" w14:textId="77777777" w:rsidR="00101895" w:rsidRPr="00101895" w:rsidRDefault="00101895" w:rsidP="00101895">
            <w:pPr>
              <w:spacing w:line="240" w:lineRule="auto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4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B1A4268" w14:textId="77777777" w:rsidR="00101895" w:rsidRPr="00101895" w:rsidRDefault="00101895" w:rsidP="00101895">
            <w:pPr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  <w:t>12</w:t>
            </w:r>
          </w:p>
        </w:tc>
      </w:tr>
      <w:tr w:rsidR="00101895" w:rsidRPr="00101895" w14:paraId="6F453874" w14:textId="77777777" w:rsidTr="006A31E6">
        <w:trPr>
          <w:trHeight w:val="484"/>
        </w:trPr>
        <w:tc>
          <w:tcPr>
            <w:tcW w:w="23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F740DB0" w14:textId="77777777" w:rsidR="00101895" w:rsidRPr="00101895" w:rsidRDefault="00101895" w:rsidP="0003780D">
            <w:pPr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vytváří, upravuje a uchovává textové dokumenty</w:t>
            </w:r>
          </w:p>
          <w:p w14:paraId="723DC691" w14:textId="77777777" w:rsidR="00101895" w:rsidRPr="00101895" w:rsidRDefault="00101895" w:rsidP="0003780D">
            <w:pPr>
              <w:numPr>
                <w:ilvl w:val="0"/>
                <w:numId w:val="69"/>
              </w:numPr>
              <w:spacing w:before="0" w:line="240" w:lineRule="auto"/>
              <w:contextualSpacing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zaznamenává a uchovává textové informace způsobem</w:t>
            </w: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 xml:space="preserve"> umožňujícím jejich další využití;  </w:t>
            </w:r>
          </w:p>
        </w:tc>
        <w:tc>
          <w:tcPr>
            <w:tcW w:w="22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6F79A44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  <w:t>Textové procesory</w:t>
            </w:r>
          </w:p>
          <w:p w14:paraId="23E60AA1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 xml:space="preserve">Office 365 - </w:t>
            </w: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Microsoft WORD – seznámení</w:t>
            </w: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 xml:space="preserve"> s prostředím, práce s textovým procesorem </w:t>
            </w:r>
          </w:p>
        </w:tc>
        <w:tc>
          <w:tcPr>
            <w:tcW w:w="4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B3299DB" w14:textId="77777777" w:rsidR="00101895" w:rsidRPr="00101895" w:rsidRDefault="00101895" w:rsidP="00101895">
            <w:pPr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  <w:t>6</w:t>
            </w:r>
          </w:p>
        </w:tc>
      </w:tr>
      <w:tr w:rsidR="00101895" w:rsidRPr="00101895" w14:paraId="6CBFC759" w14:textId="77777777" w:rsidTr="006A31E6">
        <w:tc>
          <w:tcPr>
            <w:tcW w:w="23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D93A86F" w14:textId="77777777" w:rsidR="00101895" w:rsidRPr="00101895" w:rsidRDefault="00101895" w:rsidP="0003780D">
            <w:pPr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 xml:space="preserve">používá počítač a jeho periférie </w:t>
            </w:r>
          </w:p>
        </w:tc>
        <w:tc>
          <w:tcPr>
            <w:tcW w:w="22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B1928D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Osobní počítač</w:t>
            </w:r>
          </w:p>
          <w:p w14:paraId="1B4FF81A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Hardware, periférie PC</w:t>
            </w:r>
          </w:p>
        </w:tc>
        <w:tc>
          <w:tcPr>
            <w:tcW w:w="4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5EDBEDB" w14:textId="77777777" w:rsidR="00101895" w:rsidRPr="00101895" w:rsidRDefault="00101895" w:rsidP="00101895">
            <w:pPr>
              <w:jc w:val="center"/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  <w:t>2</w:t>
            </w:r>
          </w:p>
        </w:tc>
      </w:tr>
      <w:tr w:rsidR="00101895" w:rsidRPr="00101895" w14:paraId="25F1D282" w14:textId="77777777" w:rsidTr="006A31E6">
        <w:trPr>
          <w:trHeight w:val="2017"/>
        </w:trPr>
        <w:tc>
          <w:tcPr>
            <w:tcW w:w="23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44FA1D6" w14:textId="77777777" w:rsidR="00101895" w:rsidRPr="00101895" w:rsidRDefault="00101895" w:rsidP="0003780D">
            <w:pPr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nastavuje uživatelské prostředí operačního systému</w:t>
            </w:r>
          </w:p>
          <w:p w14:paraId="4E005600" w14:textId="77777777" w:rsidR="00101895" w:rsidRPr="00101895" w:rsidRDefault="00101895" w:rsidP="0003780D">
            <w:pPr>
              <w:numPr>
                <w:ilvl w:val="0"/>
                <w:numId w:val="69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dodržuje zásady zabezpečení dat před zneužitím a ochrany dat před zničením</w:t>
            </w:r>
          </w:p>
          <w:p w14:paraId="7DF00DDF" w14:textId="77777777" w:rsidR="00101895" w:rsidRPr="00101895" w:rsidRDefault="00101895" w:rsidP="0003780D">
            <w:pPr>
              <w:numPr>
                <w:ilvl w:val="0"/>
                <w:numId w:val="69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orientuje se v systému adresářů, ovládá základní práce se soubory, odlišuje a rozpoznává základní typy souborů a pracuje s nimi;</w:t>
            </w:r>
          </w:p>
          <w:p w14:paraId="7D5115F9" w14:textId="77777777" w:rsidR="00101895" w:rsidRPr="00101895" w:rsidRDefault="00101895" w:rsidP="0003780D">
            <w:pPr>
              <w:numPr>
                <w:ilvl w:val="0"/>
                <w:numId w:val="69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pracuje s nápovědou</w:t>
            </w:r>
          </w:p>
        </w:tc>
        <w:tc>
          <w:tcPr>
            <w:tcW w:w="22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AC4FC4D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Software a jeho nastavení</w:t>
            </w:r>
          </w:p>
          <w:p w14:paraId="620FDFC6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Software, základní a aplikační programové vybavení</w:t>
            </w:r>
          </w:p>
          <w:p w14:paraId="1608ABEA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 xml:space="preserve">Operační systém Microsoft Windows – pracovní plocha, okna, funkce, nápověda, manuál </w:t>
            </w:r>
          </w:p>
          <w:p w14:paraId="65B7E295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Data, soubor, složka, souborový manažer, komprese dat</w:t>
            </w:r>
          </w:p>
          <w:p w14:paraId="5A7C5F45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Ochrana dat před zneužitím a zničením</w:t>
            </w:r>
          </w:p>
          <w:p w14:paraId="705FBE8B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Ochrana autorských práv</w:t>
            </w:r>
          </w:p>
        </w:tc>
        <w:tc>
          <w:tcPr>
            <w:tcW w:w="4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41DCA97" w14:textId="77777777" w:rsidR="00101895" w:rsidRPr="00101895" w:rsidRDefault="00101895" w:rsidP="00101895">
            <w:pPr>
              <w:jc w:val="center"/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  <w:t>7</w:t>
            </w:r>
          </w:p>
        </w:tc>
      </w:tr>
    </w:tbl>
    <w:p w14:paraId="49257BED" w14:textId="77777777" w:rsidR="00101895" w:rsidRPr="00101895" w:rsidRDefault="00101895" w:rsidP="00101895">
      <w:pPr>
        <w:ind w:left="360"/>
        <w:contextualSpacing/>
        <w:rPr>
          <w:rFonts w:ascii="Calibri" w:eastAsia="Times New Roman" w:hAnsi="Calibri" w:cs="Calibri"/>
          <w:bCs/>
        </w:rPr>
      </w:pPr>
    </w:p>
    <w:p w14:paraId="3E0FFD80" w14:textId="77777777" w:rsidR="00101895" w:rsidRPr="00101895" w:rsidRDefault="00101895" w:rsidP="00101895">
      <w:pPr>
        <w:jc w:val="center"/>
        <w:rPr>
          <w:rFonts w:ascii="Calibri" w:eastAsia="Times New Roman" w:hAnsi="Calibri" w:cs="Calibri"/>
          <w:bCs/>
        </w:rPr>
      </w:pPr>
    </w:p>
    <w:p w14:paraId="067CFF81" w14:textId="77777777" w:rsidR="00101895" w:rsidRPr="00101895" w:rsidRDefault="00101895" w:rsidP="00101895">
      <w:pPr>
        <w:jc w:val="center"/>
        <w:rPr>
          <w:rFonts w:ascii="Calibri" w:eastAsia="Times New Roman" w:hAnsi="Calibri" w:cs="Calibri"/>
          <w:bCs/>
        </w:rPr>
      </w:pPr>
    </w:p>
    <w:p w14:paraId="0462AFD7" w14:textId="77777777" w:rsidR="00101895" w:rsidRPr="00101895" w:rsidRDefault="00101895" w:rsidP="00101895">
      <w:pPr>
        <w:jc w:val="center"/>
        <w:rPr>
          <w:rFonts w:ascii="Calibri" w:eastAsia="Times New Roman" w:hAnsi="Calibri" w:cs="Calibri"/>
          <w:bCs/>
        </w:rPr>
      </w:pPr>
    </w:p>
    <w:p w14:paraId="59007284" w14:textId="77777777" w:rsidR="00101895" w:rsidRDefault="00101895" w:rsidP="00101895">
      <w:pPr>
        <w:jc w:val="center"/>
        <w:rPr>
          <w:rFonts w:ascii="Calibri" w:eastAsia="Times New Roman" w:hAnsi="Calibri" w:cs="Calibri"/>
          <w:bCs/>
        </w:rPr>
      </w:pPr>
    </w:p>
    <w:p w14:paraId="2784C693" w14:textId="77777777" w:rsidR="00101895" w:rsidRDefault="00101895" w:rsidP="00101895">
      <w:pPr>
        <w:jc w:val="center"/>
        <w:rPr>
          <w:rFonts w:ascii="Calibri" w:eastAsia="Times New Roman" w:hAnsi="Calibri" w:cs="Calibri"/>
          <w:bCs/>
        </w:rPr>
      </w:pPr>
    </w:p>
    <w:p w14:paraId="669348DF" w14:textId="77777777" w:rsidR="00101895" w:rsidRPr="00101895" w:rsidRDefault="00101895" w:rsidP="00101895">
      <w:pPr>
        <w:jc w:val="center"/>
        <w:rPr>
          <w:rFonts w:ascii="Calibri" w:eastAsia="Times New Roman" w:hAnsi="Calibri" w:cs="Calibri"/>
          <w:bCs/>
        </w:rPr>
      </w:pPr>
    </w:p>
    <w:p w14:paraId="013620A0" w14:textId="77777777" w:rsidR="00101895" w:rsidRPr="00101895" w:rsidRDefault="00101895" w:rsidP="00101895">
      <w:pPr>
        <w:jc w:val="center"/>
        <w:rPr>
          <w:rFonts w:ascii="Calibri" w:eastAsia="Times New Roman" w:hAnsi="Calibri" w:cs="Calibri"/>
          <w:bCs/>
        </w:rPr>
      </w:pPr>
    </w:p>
    <w:p w14:paraId="148E5878" w14:textId="77777777" w:rsidR="00101895" w:rsidRPr="00101895" w:rsidRDefault="00101895" w:rsidP="0003780D">
      <w:pPr>
        <w:numPr>
          <w:ilvl w:val="0"/>
          <w:numId w:val="10"/>
        </w:numPr>
        <w:spacing w:before="0" w:after="0" w:line="276" w:lineRule="auto"/>
        <w:contextualSpacing/>
        <w:rPr>
          <w:rFonts w:ascii="Calibri" w:eastAsia="Times New Roman" w:hAnsi="Calibri" w:cs="Calibri"/>
          <w:b/>
        </w:rPr>
      </w:pPr>
      <w:r w:rsidRPr="00101895">
        <w:rPr>
          <w:rFonts w:ascii="Calibri" w:eastAsia="Times New Roman" w:hAnsi="Calibri" w:cs="Calibri"/>
          <w:b/>
        </w:rPr>
        <w:lastRenderedPageBreak/>
        <w:t>ročník</w:t>
      </w:r>
    </w:p>
    <w:tbl>
      <w:tblPr>
        <w:tblpPr w:leftFromText="141" w:rightFromText="141" w:bottomFromText="160" w:vertAnchor="text" w:horzAnchor="margin" w:tblpY="208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320"/>
        <w:gridCol w:w="3863"/>
        <w:gridCol w:w="877"/>
      </w:tblGrid>
      <w:tr w:rsidR="00101895" w:rsidRPr="00101895" w14:paraId="7A4D1A2E" w14:textId="77777777" w:rsidTr="006A31E6"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3E4ABDE" w14:textId="77777777" w:rsidR="00101895" w:rsidRPr="00101895" w:rsidRDefault="00101895" w:rsidP="0010189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Výsledky vzdělávání žáka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6A2326F" w14:textId="77777777" w:rsidR="00101895" w:rsidRPr="00101895" w:rsidRDefault="00101895" w:rsidP="00101895">
            <w:pPr>
              <w:spacing w:line="240" w:lineRule="auto"/>
              <w:jc w:val="center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Učivo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775B928" w14:textId="77777777" w:rsidR="00101895" w:rsidRPr="00101895" w:rsidRDefault="00101895" w:rsidP="0010189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  <w:t>32</w:t>
            </w:r>
          </w:p>
        </w:tc>
      </w:tr>
      <w:tr w:rsidR="00101895" w:rsidRPr="00101895" w14:paraId="1F4F3886" w14:textId="77777777" w:rsidTr="006A31E6">
        <w:tc>
          <w:tcPr>
            <w:tcW w:w="23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AF25137" w14:textId="77777777" w:rsidR="00101895" w:rsidRPr="00101895" w:rsidRDefault="00101895" w:rsidP="0003780D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se seznámí s prvky BOZP využívané v počítačové učebně</w:t>
            </w:r>
          </w:p>
        </w:tc>
        <w:tc>
          <w:tcPr>
            <w:tcW w:w="213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D22AA95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BOZP počítačové učebny</w:t>
            </w:r>
          </w:p>
        </w:tc>
        <w:tc>
          <w:tcPr>
            <w:tcW w:w="4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5F6FCDA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  <w:t>1</w:t>
            </w:r>
          </w:p>
        </w:tc>
      </w:tr>
      <w:tr w:rsidR="00101895" w:rsidRPr="00101895" w14:paraId="290FD1EA" w14:textId="77777777" w:rsidTr="006A31E6">
        <w:tc>
          <w:tcPr>
            <w:tcW w:w="23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D3833F0" w14:textId="77777777" w:rsidR="00101895" w:rsidRPr="00101895" w:rsidRDefault="00101895" w:rsidP="0003780D">
            <w:pPr>
              <w:numPr>
                <w:ilvl w:val="0"/>
                <w:numId w:val="68"/>
              </w:numPr>
              <w:spacing w:line="240" w:lineRule="auto"/>
              <w:contextualSpacing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ovládá jednotlivé prvky komunikačního systému</w:t>
            </w:r>
          </w:p>
        </w:tc>
        <w:tc>
          <w:tcPr>
            <w:tcW w:w="213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02D4E10" w14:textId="77777777" w:rsidR="00101895" w:rsidRPr="00101895" w:rsidRDefault="00101895" w:rsidP="00101895">
            <w:pPr>
              <w:spacing w:line="240" w:lineRule="auto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Komunikační systém školy a školní účty</w:t>
            </w:r>
          </w:p>
        </w:tc>
        <w:tc>
          <w:tcPr>
            <w:tcW w:w="4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518876A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  <w:t>3</w:t>
            </w:r>
          </w:p>
        </w:tc>
      </w:tr>
      <w:tr w:rsidR="00101895" w:rsidRPr="00101895" w14:paraId="5F2E8D24" w14:textId="77777777" w:rsidTr="006A31E6">
        <w:tc>
          <w:tcPr>
            <w:tcW w:w="23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EF4C0C4" w14:textId="77777777" w:rsidR="00101895" w:rsidRPr="00101895" w:rsidRDefault="00101895" w:rsidP="0003780D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ovládá běžné prostředky online a off-line komunikace</w:t>
            </w:r>
          </w:p>
          <w:p w14:paraId="6E941955" w14:textId="77777777" w:rsidR="00101895" w:rsidRPr="00101895" w:rsidRDefault="00101895" w:rsidP="0003780D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spacing w:before="0" w:line="240" w:lineRule="auto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uvědomuje si specifika práce v síti, využívá jejich možností a pracuje s jejími prostředky</w:t>
            </w:r>
          </w:p>
        </w:tc>
        <w:tc>
          <w:tcPr>
            <w:tcW w:w="213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29CD4EE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Lokální síť</w:t>
            </w:r>
          </w:p>
          <w:p w14:paraId="15A17C77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Počítačová síť, server, pracovní stanice</w:t>
            </w:r>
          </w:p>
          <w:p w14:paraId="6F309813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Připojení k síti, specifika práce v ní, sdílení</w:t>
            </w:r>
          </w:p>
        </w:tc>
        <w:tc>
          <w:tcPr>
            <w:tcW w:w="4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6470F9B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  <w:t>2</w:t>
            </w:r>
          </w:p>
        </w:tc>
      </w:tr>
      <w:tr w:rsidR="00101895" w:rsidRPr="00101895" w14:paraId="399D9BEA" w14:textId="77777777" w:rsidTr="006A31E6">
        <w:tc>
          <w:tcPr>
            <w:tcW w:w="23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7E98422" w14:textId="77777777" w:rsidR="00101895" w:rsidRPr="00101895" w:rsidRDefault="00101895" w:rsidP="0003780D">
            <w:pPr>
              <w:numPr>
                <w:ilvl w:val="0"/>
                <w:numId w:val="68"/>
              </w:numPr>
              <w:spacing w:line="240" w:lineRule="auto"/>
              <w:contextualSpacing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volí vhodné informační zdroje</w:t>
            </w: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 xml:space="preserve"> k vyhledávání požadovaných informací a odpovídající techniky (metody, způsoby) k jejich získávání</w:t>
            </w:r>
          </w:p>
          <w:p w14:paraId="747ECEF6" w14:textId="77777777" w:rsidR="00101895" w:rsidRPr="00101895" w:rsidRDefault="00101895" w:rsidP="0003780D">
            <w:pPr>
              <w:numPr>
                <w:ilvl w:val="0"/>
                <w:numId w:val="68"/>
              </w:numPr>
              <w:spacing w:before="0" w:after="0" w:line="240" w:lineRule="auto"/>
              <w:contextualSpacing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získává a využívá informace z otevřených zdrojů, zejména pak z celosvětové sítě Internet, ovládá jejich vyhledávání;  </w:t>
            </w:r>
          </w:p>
          <w:p w14:paraId="3FD69F90" w14:textId="77777777" w:rsidR="00101895" w:rsidRPr="00101895" w:rsidRDefault="00101895" w:rsidP="0003780D">
            <w:pPr>
              <w:numPr>
                <w:ilvl w:val="0"/>
                <w:numId w:val="68"/>
              </w:numPr>
              <w:spacing w:before="0" w:after="0" w:line="240" w:lineRule="auto"/>
              <w:contextualSpacing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 xml:space="preserve">orientuje se v získaných informacích, třídí je, vyhodnocuje, provádí jejich výběr; </w:t>
            </w:r>
          </w:p>
          <w:p w14:paraId="27B43C3E" w14:textId="77777777" w:rsidR="00101895" w:rsidRPr="00101895" w:rsidRDefault="00101895" w:rsidP="0003780D">
            <w:pPr>
              <w:numPr>
                <w:ilvl w:val="0"/>
                <w:numId w:val="68"/>
              </w:numPr>
              <w:spacing w:before="56" w:after="0" w:line="240" w:lineRule="auto"/>
              <w:ind w:right="50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uvědomuje si nutnost posouzení validity informačních zdrojů a použití informací relevantních pro potřeby řešení konkrétního problému;  </w:t>
            </w:r>
          </w:p>
          <w:p w14:paraId="4877E3B3" w14:textId="77777777" w:rsidR="00101895" w:rsidRPr="00101895" w:rsidRDefault="00101895" w:rsidP="0003780D">
            <w:pPr>
              <w:numPr>
                <w:ilvl w:val="0"/>
                <w:numId w:val="68"/>
              </w:numPr>
              <w:spacing w:line="240" w:lineRule="auto"/>
              <w:ind w:right="50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správně interpretuje získané informace;</w:t>
            </w:r>
          </w:p>
        </w:tc>
        <w:tc>
          <w:tcPr>
            <w:tcW w:w="213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A672750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Informační zdroje a internet</w:t>
            </w:r>
          </w:p>
          <w:p w14:paraId="225C0760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Práce s informacemi a informačními zdroji</w:t>
            </w:r>
          </w:p>
          <w:p w14:paraId="3F93A326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Internet</w:t>
            </w:r>
          </w:p>
        </w:tc>
        <w:tc>
          <w:tcPr>
            <w:tcW w:w="4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DE6C844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  <w:t>5</w:t>
            </w:r>
          </w:p>
        </w:tc>
      </w:tr>
      <w:tr w:rsidR="00101895" w:rsidRPr="00101895" w14:paraId="1D28642F" w14:textId="77777777" w:rsidTr="006A31E6">
        <w:tc>
          <w:tcPr>
            <w:tcW w:w="23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E733739" w14:textId="77777777" w:rsidR="00101895" w:rsidRPr="00101895" w:rsidRDefault="00101895" w:rsidP="0003780D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vytváří, upravuje a uchovává textové dokumenty</w:t>
            </w:r>
          </w:p>
          <w:p w14:paraId="551A7008" w14:textId="77777777" w:rsidR="00101895" w:rsidRPr="00101895" w:rsidRDefault="00101895" w:rsidP="0003780D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zaznamenává a uchovává textové informace způsobem</w:t>
            </w: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 xml:space="preserve"> umožňujícím jejich další využití;  </w:t>
            </w:r>
          </w:p>
        </w:tc>
        <w:tc>
          <w:tcPr>
            <w:tcW w:w="213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248B327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  <w:t>Textové procesory</w:t>
            </w:r>
          </w:p>
          <w:p w14:paraId="6A0DCD9C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Microsoft WORD – seznámení</w:t>
            </w: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 xml:space="preserve"> s prostředím, práce s textovým procesorem </w:t>
            </w:r>
          </w:p>
          <w:p w14:paraId="2E95CFFC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 xml:space="preserve">Prostředí Office 365 </w:t>
            </w:r>
          </w:p>
        </w:tc>
        <w:tc>
          <w:tcPr>
            <w:tcW w:w="4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458C91E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  <w:t>7</w:t>
            </w:r>
          </w:p>
        </w:tc>
      </w:tr>
      <w:tr w:rsidR="00101895" w:rsidRPr="00101895" w14:paraId="6E30DED0" w14:textId="77777777" w:rsidTr="006A31E6">
        <w:trPr>
          <w:trHeight w:val="2889"/>
        </w:trPr>
        <w:tc>
          <w:tcPr>
            <w:tcW w:w="23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1982236" w14:textId="77777777" w:rsidR="00101895" w:rsidRPr="00101895" w:rsidRDefault="00101895" w:rsidP="0003780D">
            <w:pPr>
              <w:numPr>
                <w:ilvl w:val="0"/>
                <w:numId w:val="68"/>
              </w:numPr>
              <w:spacing w:after="0" w:line="240" w:lineRule="auto"/>
              <w:ind w:right="809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ovládá základní práce s tabulkovým procesorem (editace, vyhledávání,  </w:t>
            </w:r>
          </w:p>
          <w:p w14:paraId="346541DE" w14:textId="77777777" w:rsidR="00101895" w:rsidRPr="00101895" w:rsidRDefault="00101895" w:rsidP="0003780D">
            <w:pPr>
              <w:numPr>
                <w:ilvl w:val="0"/>
                <w:numId w:val="68"/>
              </w:numPr>
              <w:spacing w:before="6" w:after="0" w:line="240" w:lineRule="auto"/>
              <w:ind w:right="523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matematické operace, základní funkce, příprava pro tisk, tisk);  </w:t>
            </w:r>
          </w:p>
          <w:p w14:paraId="2B9CA9BB" w14:textId="77777777" w:rsidR="00101895" w:rsidRPr="00101895" w:rsidRDefault="00101895" w:rsidP="0003780D">
            <w:pPr>
              <w:numPr>
                <w:ilvl w:val="0"/>
                <w:numId w:val="68"/>
              </w:numPr>
              <w:spacing w:before="0" w:after="0" w:line="240" w:lineRule="auto"/>
              <w:contextualSpacing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zaznamenává a uchovává numerické informace způsobem</w:t>
            </w:r>
          </w:p>
          <w:p w14:paraId="34283ABC" w14:textId="77777777" w:rsidR="00101895" w:rsidRPr="00101895" w:rsidRDefault="00101895" w:rsidP="0003780D">
            <w:pPr>
              <w:numPr>
                <w:ilvl w:val="0"/>
                <w:numId w:val="68"/>
              </w:numPr>
              <w:spacing w:before="0" w:after="0" w:line="240" w:lineRule="auto"/>
              <w:contextualSpacing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 xml:space="preserve">umožňujícím jejich další využití;  </w:t>
            </w:r>
          </w:p>
          <w:p w14:paraId="066202EF" w14:textId="77777777" w:rsidR="00101895" w:rsidRPr="00101895" w:rsidRDefault="00101895" w:rsidP="0003780D">
            <w:pPr>
              <w:numPr>
                <w:ilvl w:val="0"/>
                <w:numId w:val="68"/>
              </w:numPr>
              <w:spacing w:before="6" w:line="240" w:lineRule="auto"/>
              <w:ind w:right="523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rozumí jednoduchým graficky ztvárněným informacím (schémata, grafy apod.). </w:t>
            </w:r>
          </w:p>
        </w:tc>
        <w:tc>
          <w:tcPr>
            <w:tcW w:w="213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9174CFC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Tabulkový procesor</w:t>
            </w:r>
          </w:p>
          <w:p w14:paraId="0DF1484D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Microsoft Excel – seznámení s prostředím, práce s tabulkovým procesorem</w:t>
            </w:r>
          </w:p>
          <w:p w14:paraId="7C6F630C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 xml:space="preserve">Office 365 – seznámení s prostředím MS Excel a práce s těmito tabulkovými procesory a s MS </w:t>
            </w:r>
            <w:proofErr w:type="spellStart"/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Forms</w:t>
            </w:r>
            <w:proofErr w:type="spellEnd"/>
          </w:p>
        </w:tc>
        <w:tc>
          <w:tcPr>
            <w:tcW w:w="4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837C296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  <w:t>14</w:t>
            </w:r>
          </w:p>
        </w:tc>
      </w:tr>
    </w:tbl>
    <w:p w14:paraId="63E0C819" w14:textId="77777777" w:rsidR="00101895" w:rsidRDefault="00101895" w:rsidP="00101895">
      <w:pPr>
        <w:ind w:left="360"/>
        <w:contextualSpacing/>
        <w:rPr>
          <w:rFonts w:ascii="Calibri" w:eastAsia="Times New Roman" w:hAnsi="Calibri" w:cs="Calibri"/>
          <w:bCs/>
        </w:rPr>
      </w:pPr>
    </w:p>
    <w:p w14:paraId="5C09FD60" w14:textId="77777777" w:rsidR="00101895" w:rsidRDefault="00101895" w:rsidP="00101895">
      <w:pPr>
        <w:ind w:left="360"/>
        <w:contextualSpacing/>
        <w:rPr>
          <w:rFonts w:ascii="Calibri" w:eastAsia="Times New Roman" w:hAnsi="Calibri" w:cs="Calibri"/>
          <w:bCs/>
        </w:rPr>
      </w:pPr>
    </w:p>
    <w:p w14:paraId="68E2C921" w14:textId="77777777" w:rsidR="00101895" w:rsidRPr="00101895" w:rsidRDefault="00101895" w:rsidP="00101895">
      <w:pPr>
        <w:ind w:left="360"/>
        <w:contextualSpacing/>
        <w:rPr>
          <w:rFonts w:ascii="Calibri" w:eastAsia="Times New Roman" w:hAnsi="Calibri" w:cs="Calibri"/>
          <w:bCs/>
        </w:rPr>
      </w:pPr>
    </w:p>
    <w:p w14:paraId="41694EB5" w14:textId="77777777" w:rsidR="00101895" w:rsidRPr="00101895" w:rsidRDefault="00101895" w:rsidP="00101895">
      <w:pPr>
        <w:jc w:val="center"/>
        <w:rPr>
          <w:rFonts w:ascii="Calibri" w:eastAsia="Times New Roman" w:hAnsi="Calibri" w:cs="Calibri"/>
          <w:bCs/>
        </w:rPr>
      </w:pPr>
    </w:p>
    <w:p w14:paraId="7FFD579B" w14:textId="77777777" w:rsidR="00101895" w:rsidRPr="00101895" w:rsidRDefault="00101895" w:rsidP="0003780D">
      <w:pPr>
        <w:numPr>
          <w:ilvl w:val="0"/>
          <w:numId w:val="10"/>
        </w:numPr>
        <w:spacing w:before="0" w:after="0" w:line="276" w:lineRule="auto"/>
        <w:contextualSpacing/>
        <w:rPr>
          <w:rFonts w:ascii="Calibri" w:eastAsia="Times New Roman" w:hAnsi="Calibri" w:cs="Calibri"/>
          <w:b/>
        </w:rPr>
      </w:pPr>
      <w:r w:rsidRPr="00101895">
        <w:rPr>
          <w:rFonts w:ascii="Calibri" w:eastAsia="Times New Roman" w:hAnsi="Calibri" w:cs="Calibri"/>
          <w:b/>
        </w:rPr>
        <w:lastRenderedPageBreak/>
        <w:t>ročník</w:t>
      </w:r>
    </w:p>
    <w:tbl>
      <w:tblPr>
        <w:tblpPr w:leftFromText="141" w:rightFromText="141" w:bottomFromText="160" w:vertAnchor="text" w:horzAnchor="margin" w:tblpY="116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320"/>
        <w:gridCol w:w="3863"/>
        <w:gridCol w:w="877"/>
      </w:tblGrid>
      <w:tr w:rsidR="00101895" w:rsidRPr="00101895" w14:paraId="3BA8E02A" w14:textId="77777777" w:rsidTr="006A31E6"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516DE0E" w14:textId="77777777" w:rsidR="00101895" w:rsidRPr="00101895" w:rsidRDefault="00101895" w:rsidP="00101895">
            <w:pPr>
              <w:jc w:val="center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Výsledky vzdělávání žáka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9518598" w14:textId="77777777" w:rsidR="00101895" w:rsidRPr="00101895" w:rsidRDefault="00101895" w:rsidP="00101895">
            <w:pPr>
              <w:jc w:val="center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Učivo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77EEF22" w14:textId="77777777" w:rsidR="00101895" w:rsidRPr="00101895" w:rsidRDefault="00101895" w:rsidP="00101895">
            <w:pPr>
              <w:jc w:val="center"/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  <w:t>32</w:t>
            </w:r>
          </w:p>
        </w:tc>
      </w:tr>
      <w:tr w:rsidR="00101895" w:rsidRPr="00101895" w14:paraId="6542DF8A" w14:textId="77777777" w:rsidTr="006A31E6"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8AC8BEA" w14:textId="77777777" w:rsidR="00101895" w:rsidRPr="00101895" w:rsidRDefault="00101895" w:rsidP="0003780D">
            <w:pPr>
              <w:numPr>
                <w:ilvl w:val="0"/>
                <w:numId w:val="67"/>
              </w:numPr>
              <w:spacing w:line="240" w:lineRule="auto"/>
              <w:contextualSpacing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se seznámí s prvky BOZP využívané v počítačové učebně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E8075FC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BOZP počítačové učebny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13B268D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  <w:t>1</w:t>
            </w:r>
          </w:p>
        </w:tc>
      </w:tr>
      <w:tr w:rsidR="00101895" w:rsidRPr="00101895" w14:paraId="193C4776" w14:textId="77777777" w:rsidTr="006A31E6"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18695B0" w14:textId="77777777" w:rsidR="00101895" w:rsidRPr="00101895" w:rsidRDefault="00101895" w:rsidP="0003780D">
            <w:pPr>
              <w:numPr>
                <w:ilvl w:val="0"/>
                <w:numId w:val="67"/>
              </w:numPr>
              <w:spacing w:line="240" w:lineRule="auto"/>
              <w:contextualSpacing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ovládá jednotlivé prvky komunikačního systému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32951A3" w14:textId="77777777" w:rsidR="00101895" w:rsidRPr="00101895" w:rsidRDefault="00101895" w:rsidP="00101895">
            <w:pPr>
              <w:spacing w:line="240" w:lineRule="auto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Komunikační systém školy a školní účty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32DA5BE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  <w:t>3</w:t>
            </w:r>
          </w:p>
        </w:tc>
      </w:tr>
      <w:tr w:rsidR="00101895" w:rsidRPr="00101895" w14:paraId="0AA177A6" w14:textId="77777777" w:rsidTr="006A31E6">
        <w:tc>
          <w:tcPr>
            <w:tcW w:w="23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8E40C0" w14:textId="77777777" w:rsidR="00101895" w:rsidRPr="00101895" w:rsidRDefault="00101895" w:rsidP="0003780D">
            <w:pPr>
              <w:numPr>
                <w:ilvl w:val="0"/>
                <w:numId w:val="6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zná hlavní typy grafických formátů, na základní úrovni grafiku tvoří a upravuje; </w:t>
            </w:r>
          </w:p>
          <w:p w14:paraId="4456D925" w14:textId="77777777" w:rsidR="00101895" w:rsidRPr="00101895" w:rsidRDefault="00101895" w:rsidP="0003780D">
            <w:pPr>
              <w:numPr>
                <w:ilvl w:val="0"/>
                <w:numId w:val="67"/>
              </w:numPr>
              <w:spacing w:before="0" w:after="0" w:line="240" w:lineRule="auto"/>
              <w:contextualSpacing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zaznamenává a uchovává grafické informace způsobem</w:t>
            </w:r>
          </w:p>
          <w:p w14:paraId="52D540A6" w14:textId="77777777" w:rsidR="00101895" w:rsidRPr="00101895" w:rsidRDefault="00101895" w:rsidP="0003780D">
            <w:pPr>
              <w:numPr>
                <w:ilvl w:val="0"/>
                <w:numId w:val="67"/>
              </w:numPr>
              <w:spacing w:before="0" w:after="0" w:line="240" w:lineRule="auto"/>
              <w:contextualSpacing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 xml:space="preserve">umožňujícím jejich další využití;  </w:t>
            </w:r>
          </w:p>
          <w:p w14:paraId="5A1E02D6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after="0" w:line="240" w:lineRule="auto"/>
              <w:ind w:left="176" w:hanging="176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</w:p>
        </w:tc>
        <w:tc>
          <w:tcPr>
            <w:tcW w:w="213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C5FA01C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bookmarkStart w:id="43" w:name="OLE_LINK8"/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Software pro práci s grafikou</w:t>
            </w:r>
          </w:p>
          <w:p w14:paraId="0B8E403F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 xml:space="preserve">Microsoft </w:t>
            </w:r>
            <w:bookmarkEnd w:id="43"/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PowerPoint – seznámení s prostředím, práce s grafickým prezentačním procesorem</w:t>
            </w:r>
          </w:p>
          <w:p w14:paraId="6B435DD7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 xml:space="preserve">Office 365 – seznámení s prostředím MS PowerPoint a MS </w:t>
            </w:r>
            <w:proofErr w:type="spellStart"/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Sway</w:t>
            </w:r>
            <w:proofErr w:type="spellEnd"/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 xml:space="preserve"> a práce s těmito grafickými softwary</w:t>
            </w:r>
          </w:p>
        </w:tc>
        <w:tc>
          <w:tcPr>
            <w:tcW w:w="4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7400B6" w14:textId="77777777" w:rsidR="00101895" w:rsidRPr="00101895" w:rsidRDefault="00101895" w:rsidP="00101895">
            <w:pPr>
              <w:jc w:val="center"/>
              <w:rPr>
                <w:rFonts w:ascii="Calibri" w:eastAsia="Times New Roman" w:hAnsi="Calibri" w:cs="Calibri"/>
                <w:b/>
                <w:strike/>
                <w:kern w:val="2"/>
                <w14:ligatures w14:val="standardContextual"/>
              </w:rPr>
            </w:pPr>
          </w:p>
          <w:p w14:paraId="074C067C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  <w:t>14</w:t>
            </w:r>
          </w:p>
        </w:tc>
      </w:tr>
      <w:tr w:rsidR="00101895" w:rsidRPr="00101895" w14:paraId="359ED5BE" w14:textId="77777777" w:rsidTr="006A31E6">
        <w:tc>
          <w:tcPr>
            <w:tcW w:w="23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F77E269" w14:textId="77777777" w:rsidR="00101895" w:rsidRPr="00101895" w:rsidRDefault="00101895" w:rsidP="0003780D">
            <w:pPr>
              <w:numPr>
                <w:ilvl w:val="0"/>
                <w:numId w:val="67"/>
              </w:numPr>
              <w:spacing w:after="0" w:line="240" w:lineRule="auto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používá běžné základní a aplikační programové vybavení;  </w:t>
            </w:r>
          </w:p>
          <w:p w14:paraId="6535BE71" w14:textId="77777777" w:rsidR="00101895" w:rsidRPr="00101895" w:rsidRDefault="00101895" w:rsidP="0003780D">
            <w:pPr>
              <w:numPr>
                <w:ilvl w:val="0"/>
                <w:numId w:val="67"/>
              </w:numPr>
              <w:spacing w:before="0" w:after="0" w:line="240" w:lineRule="auto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 xml:space="preserve">uvědomuje si analogie ve funkcích a ve způsobu ovládání různých aplikací; </w:t>
            </w:r>
          </w:p>
          <w:p w14:paraId="59D7EF42" w14:textId="77777777" w:rsidR="00101895" w:rsidRPr="00101895" w:rsidRDefault="00101895" w:rsidP="0003780D">
            <w:pPr>
              <w:numPr>
                <w:ilvl w:val="0"/>
                <w:numId w:val="67"/>
              </w:numPr>
              <w:spacing w:before="0" w:after="0" w:line="240" w:lineRule="auto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vybírá a používá vhodné programové vybavení pro řešení běžných konkrétních úkolů; </w:t>
            </w:r>
          </w:p>
          <w:p w14:paraId="4C029AA1" w14:textId="77777777" w:rsidR="00101895" w:rsidRPr="00101895" w:rsidRDefault="00101895" w:rsidP="0003780D">
            <w:pPr>
              <w:numPr>
                <w:ilvl w:val="0"/>
                <w:numId w:val="67"/>
              </w:numPr>
              <w:autoSpaceDE w:val="0"/>
              <w:autoSpaceDN w:val="0"/>
              <w:adjustRightInd w:val="0"/>
              <w:spacing w:before="0" w:line="240" w:lineRule="auto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pracuje s dalšími aplikacemi používanými v příslušné profesní oblasti; </w:t>
            </w:r>
          </w:p>
        </w:tc>
        <w:tc>
          <w:tcPr>
            <w:tcW w:w="213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AF302A9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Aplikační programové vybavení</w:t>
            </w:r>
          </w:p>
          <w:p w14:paraId="77B9BDA5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Další možnosti aplikačních programových vybavení</w:t>
            </w:r>
          </w:p>
        </w:tc>
        <w:tc>
          <w:tcPr>
            <w:tcW w:w="4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BAD623F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Times New Roman" w:hAnsi="Calibri" w:cs="Calibri"/>
                <w:b/>
                <w:strike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strike/>
                <w:kern w:val="2"/>
                <w14:ligatures w14:val="standardContextual"/>
              </w:rPr>
              <w:t>14</w:t>
            </w:r>
          </w:p>
        </w:tc>
      </w:tr>
    </w:tbl>
    <w:p w14:paraId="297A9F1C" w14:textId="77777777" w:rsidR="00101895" w:rsidRPr="00101895" w:rsidRDefault="00101895" w:rsidP="00101895">
      <w:pPr>
        <w:jc w:val="center"/>
        <w:rPr>
          <w:rFonts w:ascii="Calibri" w:eastAsia="Times New Roman" w:hAnsi="Calibri" w:cs="Calibri"/>
          <w:bCs/>
        </w:rPr>
      </w:pPr>
    </w:p>
    <w:p w14:paraId="6036BAC7" w14:textId="77777777" w:rsidR="00101895" w:rsidRPr="00101895" w:rsidRDefault="00101895" w:rsidP="00101895">
      <w:pPr>
        <w:jc w:val="center"/>
        <w:rPr>
          <w:rFonts w:ascii="Calibri" w:eastAsia="Times New Roman" w:hAnsi="Calibri" w:cs="Calibri"/>
          <w:bCs/>
        </w:rPr>
      </w:pPr>
    </w:p>
    <w:p w14:paraId="2EA85AAE" w14:textId="77777777" w:rsidR="00101895" w:rsidRPr="00101895" w:rsidRDefault="00101895" w:rsidP="00101895">
      <w:pPr>
        <w:jc w:val="center"/>
        <w:rPr>
          <w:rFonts w:ascii="Calibri" w:eastAsia="Times New Roman" w:hAnsi="Calibri" w:cs="Calibri"/>
          <w:bCs/>
        </w:rPr>
      </w:pPr>
    </w:p>
    <w:p w14:paraId="0BAB9EC1" w14:textId="77777777" w:rsidR="00101895" w:rsidRPr="00101895" w:rsidRDefault="00101895" w:rsidP="00101895">
      <w:pPr>
        <w:rPr>
          <w:rFonts w:ascii="Calibri" w:eastAsia="Times New Roman" w:hAnsi="Calibri" w:cs="Calibri"/>
          <w:b/>
          <w:bCs/>
        </w:rPr>
      </w:pPr>
    </w:p>
    <w:p w14:paraId="51F607E9" w14:textId="77777777" w:rsidR="00101895" w:rsidRPr="00101895" w:rsidRDefault="00101895" w:rsidP="00101895">
      <w:pPr>
        <w:rPr>
          <w:rFonts w:ascii="Calibri" w:eastAsia="Times New Roman" w:hAnsi="Calibri" w:cs="Calibri"/>
          <w:bCs/>
        </w:rPr>
      </w:pPr>
    </w:p>
    <w:p w14:paraId="669A5F84" w14:textId="77777777" w:rsidR="00101895" w:rsidRPr="00101895" w:rsidRDefault="00101895" w:rsidP="00101895">
      <w:pPr>
        <w:rPr>
          <w:rFonts w:ascii="Calibri" w:eastAsia="Times New Roman" w:hAnsi="Calibri" w:cs="Calibri"/>
          <w:bCs/>
        </w:rPr>
      </w:pPr>
    </w:p>
    <w:p w14:paraId="4B4F3E0B" w14:textId="77777777" w:rsidR="00101895" w:rsidRPr="00101895" w:rsidRDefault="00101895" w:rsidP="00101895">
      <w:pPr>
        <w:rPr>
          <w:rFonts w:ascii="Calibri" w:eastAsia="Times New Roman" w:hAnsi="Calibri" w:cs="Calibri"/>
          <w:bCs/>
        </w:rPr>
      </w:pPr>
    </w:p>
    <w:p w14:paraId="3A0C05D6" w14:textId="77777777" w:rsidR="00101895" w:rsidRPr="00101895" w:rsidRDefault="00101895" w:rsidP="00101895">
      <w:pPr>
        <w:rPr>
          <w:rFonts w:ascii="Calibri" w:eastAsia="Times New Roman" w:hAnsi="Calibri" w:cs="Calibri"/>
          <w:bCs/>
        </w:rPr>
      </w:pPr>
    </w:p>
    <w:p w14:paraId="7A48B469" w14:textId="77777777" w:rsidR="00101895" w:rsidRPr="00101895" w:rsidRDefault="00101895" w:rsidP="00101895">
      <w:pPr>
        <w:rPr>
          <w:rFonts w:ascii="Calibri" w:eastAsia="Times New Roman" w:hAnsi="Calibri" w:cs="Calibri"/>
          <w:bCs/>
        </w:rPr>
      </w:pPr>
    </w:p>
    <w:p w14:paraId="523E1FE6" w14:textId="77777777" w:rsidR="00101895" w:rsidRPr="00101895" w:rsidRDefault="00101895" w:rsidP="00101895">
      <w:pPr>
        <w:rPr>
          <w:rFonts w:ascii="Calibri" w:eastAsia="Times New Roman" w:hAnsi="Calibri" w:cs="Calibri"/>
          <w:bCs/>
        </w:rPr>
      </w:pPr>
    </w:p>
    <w:p w14:paraId="345A88DB" w14:textId="77777777" w:rsidR="00101895" w:rsidRDefault="00101895" w:rsidP="00101895">
      <w:pPr>
        <w:rPr>
          <w:rFonts w:ascii="Calibri" w:eastAsia="Times New Roman" w:hAnsi="Calibri" w:cs="Calibri"/>
          <w:bCs/>
        </w:rPr>
      </w:pPr>
    </w:p>
    <w:p w14:paraId="56900BC9" w14:textId="77777777" w:rsidR="00101895" w:rsidRDefault="00101895" w:rsidP="00101895">
      <w:pPr>
        <w:rPr>
          <w:rFonts w:ascii="Calibri" w:eastAsia="Times New Roman" w:hAnsi="Calibri" w:cs="Calibri"/>
          <w:bCs/>
        </w:rPr>
      </w:pPr>
    </w:p>
    <w:p w14:paraId="628619EA" w14:textId="77777777" w:rsidR="00101895" w:rsidRPr="00101895" w:rsidRDefault="00101895" w:rsidP="00101895">
      <w:pPr>
        <w:rPr>
          <w:rFonts w:ascii="Calibri" w:eastAsia="Times New Roman" w:hAnsi="Calibri" w:cs="Calibri"/>
          <w:bCs/>
        </w:rPr>
      </w:pPr>
    </w:p>
    <w:p w14:paraId="10410C48" w14:textId="77777777" w:rsidR="00101895" w:rsidRPr="00101895" w:rsidRDefault="00101895" w:rsidP="00101895">
      <w:pPr>
        <w:rPr>
          <w:rFonts w:ascii="Calibri" w:eastAsia="Times New Roman" w:hAnsi="Calibri" w:cs="Calibri"/>
          <w:bCs/>
        </w:rPr>
      </w:pPr>
    </w:p>
    <w:p w14:paraId="2A80EE04" w14:textId="77777777" w:rsidR="00101895" w:rsidRPr="00101895" w:rsidRDefault="00101895" w:rsidP="00101895">
      <w:pPr>
        <w:keepNext/>
        <w:keepLines/>
        <w:spacing w:before="240" w:after="60" w:line="360" w:lineRule="auto"/>
        <w:ind w:left="576" w:hanging="576"/>
        <w:outlineLvl w:val="1"/>
        <w:rPr>
          <w:rFonts w:asciiTheme="majorHAnsi" w:eastAsia="Times New Roman" w:hAnsiTheme="majorHAnsi" w:cstheme="majorBidi"/>
          <w:b/>
          <w:szCs w:val="26"/>
        </w:rPr>
      </w:pPr>
      <w:bookmarkStart w:id="44" w:name="_Toc166159083"/>
      <w:bookmarkStart w:id="45" w:name="_Toc166351061"/>
      <w:r w:rsidRPr="00101895">
        <w:rPr>
          <w:rFonts w:asciiTheme="majorHAnsi" w:eastAsia="Times New Roman" w:hAnsiTheme="majorHAnsi" w:cstheme="majorBidi"/>
          <w:b/>
          <w:szCs w:val="26"/>
        </w:rPr>
        <w:lastRenderedPageBreak/>
        <w:t>Matematika</w:t>
      </w:r>
      <w:bookmarkEnd w:id="44"/>
      <w:bookmarkEnd w:id="45"/>
    </w:p>
    <w:tbl>
      <w:tblPr>
        <w:tblStyle w:val="Mkatabulky"/>
        <w:tblW w:w="0" w:type="auto"/>
        <w:tblInd w:w="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797"/>
      </w:tblGrid>
      <w:tr w:rsidR="00101895" w:rsidRPr="00101895" w14:paraId="0A5A8955" w14:textId="77777777" w:rsidTr="00D40F6E">
        <w:tc>
          <w:tcPr>
            <w:tcW w:w="9062" w:type="dxa"/>
            <w:gridSpan w:val="2"/>
            <w:shd w:val="clear" w:color="auto" w:fill="D9D9D9" w:themeFill="background1" w:themeFillShade="D9"/>
            <w:hideMark/>
          </w:tcPr>
          <w:p w14:paraId="2F37CA59" w14:textId="77777777" w:rsidR="00101895" w:rsidRPr="00101895" w:rsidRDefault="00101895" w:rsidP="00101895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Učební osnova</w:t>
            </w:r>
          </w:p>
        </w:tc>
      </w:tr>
      <w:tr w:rsidR="00101895" w:rsidRPr="00101895" w14:paraId="513B7E88" w14:textId="77777777" w:rsidTr="00D40F6E">
        <w:tc>
          <w:tcPr>
            <w:tcW w:w="2263" w:type="dxa"/>
            <w:hideMark/>
          </w:tcPr>
          <w:p w14:paraId="4E5342EB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Předmět</w:t>
            </w:r>
          </w:p>
        </w:tc>
        <w:tc>
          <w:tcPr>
            <w:tcW w:w="6799" w:type="dxa"/>
            <w:hideMark/>
          </w:tcPr>
          <w:p w14:paraId="6B3AFE52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Matematika</w:t>
            </w:r>
          </w:p>
        </w:tc>
      </w:tr>
      <w:tr w:rsidR="00101895" w:rsidRPr="00101895" w14:paraId="6747503F" w14:textId="77777777" w:rsidTr="00D40F6E">
        <w:tc>
          <w:tcPr>
            <w:tcW w:w="2263" w:type="dxa"/>
            <w:hideMark/>
          </w:tcPr>
          <w:p w14:paraId="7272133A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Počet hodin týdně</w:t>
            </w:r>
          </w:p>
        </w:tc>
        <w:tc>
          <w:tcPr>
            <w:tcW w:w="6799" w:type="dxa"/>
            <w:hideMark/>
          </w:tcPr>
          <w:p w14:paraId="1D588086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3</w:t>
            </w:r>
          </w:p>
        </w:tc>
      </w:tr>
      <w:tr w:rsidR="00101895" w:rsidRPr="00101895" w14:paraId="481ABA48" w14:textId="77777777" w:rsidTr="00D40F6E">
        <w:tc>
          <w:tcPr>
            <w:tcW w:w="2263" w:type="dxa"/>
            <w:hideMark/>
          </w:tcPr>
          <w:p w14:paraId="35DE6A3D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Celkový počet hodin</w:t>
            </w:r>
          </w:p>
        </w:tc>
        <w:tc>
          <w:tcPr>
            <w:tcW w:w="6799" w:type="dxa"/>
            <w:hideMark/>
          </w:tcPr>
          <w:p w14:paraId="309E6879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96</w:t>
            </w:r>
          </w:p>
        </w:tc>
      </w:tr>
      <w:tr w:rsidR="00101895" w:rsidRPr="00101895" w14:paraId="75F2A4D5" w14:textId="77777777" w:rsidTr="00D40F6E">
        <w:tc>
          <w:tcPr>
            <w:tcW w:w="2263" w:type="dxa"/>
            <w:hideMark/>
          </w:tcPr>
          <w:p w14:paraId="44692B35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Vyučován v ročníku</w:t>
            </w:r>
          </w:p>
        </w:tc>
        <w:tc>
          <w:tcPr>
            <w:tcW w:w="6799" w:type="dxa"/>
            <w:hideMark/>
          </w:tcPr>
          <w:p w14:paraId="11AB5BEF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První, druhý, třetí</w:t>
            </w:r>
          </w:p>
        </w:tc>
      </w:tr>
      <w:tr w:rsidR="00101895" w:rsidRPr="00101895" w14:paraId="2F3693A1" w14:textId="77777777" w:rsidTr="00D40F6E">
        <w:tc>
          <w:tcPr>
            <w:tcW w:w="2263" w:type="dxa"/>
            <w:hideMark/>
          </w:tcPr>
          <w:p w14:paraId="78AA6461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Cíl předmětu</w:t>
            </w:r>
          </w:p>
        </w:tc>
        <w:tc>
          <w:tcPr>
            <w:tcW w:w="6799" w:type="dxa"/>
            <w:hideMark/>
          </w:tcPr>
          <w:p w14:paraId="3BD9D7BF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 xml:space="preserve">Umět používat matematiku v různých životních situacích (v odborné složce vzdělávání, v osobním životě, v budoucím zaměstnání, ve volném čase apod.) </w:t>
            </w:r>
          </w:p>
        </w:tc>
      </w:tr>
      <w:tr w:rsidR="00101895" w:rsidRPr="00101895" w14:paraId="5DF7AF72" w14:textId="77777777" w:rsidTr="00D40F6E">
        <w:tc>
          <w:tcPr>
            <w:tcW w:w="2263" w:type="dxa"/>
            <w:hideMark/>
          </w:tcPr>
          <w:p w14:paraId="5BCA47C6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Charakteristika učiva</w:t>
            </w:r>
          </w:p>
        </w:tc>
        <w:tc>
          <w:tcPr>
            <w:tcW w:w="6799" w:type="dxa"/>
            <w:hideMark/>
          </w:tcPr>
          <w:p w14:paraId="7A307149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 xml:space="preserve">Obsah předmětu vychází z obsahového okruhu RVP – Matematické vzdělávání. </w:t>
            </w:r>
          </w:p>
          <w:p w14:paraId="2F76EF1D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 xml:space="preserve">Předmět směřuje k tomu, aby žáci dovedli efektivně numericky počítat, používat a převádět jednotky (délky, hmotnosti, času, obsahu, objemu), číst matematický text s porozuměním, používat algoritmické početní postupy při řešení aplikačních úloh, vyhodnotit informace kvantitativního charakteru získané z různých zdrojů – grafů, diagramů a tabulek. </w:t>
            </w:r>
          </w:p>
          <w:p w14:paraId="00BFED1A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Obsah učiva mezipředmětově souvisí s předmětem informatika, finanční gramotnost, doplňuje odborné vzdělávání.</w:t>
            </w:r>
          </w:p>
        </w:tc>
      </w:tr>
      <w:tr w:rsidR="00101895" w:rsidRPr="00101895" w14:paraId="60FC2177" w14:textId="77777777" w:rsidTr="00D40F6E">
        <w:tc>
          <w:tcPr>
            <w:tcW w:w="2263" w:type="dxa"/>
            <w:hideMark/>
          </w:tcPr>
          <w:p w14:paraId="0212A0AE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Výukové strategie</w:t>
            </w:r>
          </w:p>
        </w:tc>
        <w:tc>
          <w:tcPr>
            <w:tcW w:w="6799" w:type="dxa"/>
            <w:hideMark/>
          </w:tcPr>
          <w:p w14:paraId="1FAAE03F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i/>
                <w:iCs/>
              </w:rPr>
            </w:pPr>
            <w:r w:rsidRPr="00101895">
              <w:rPr>
                <w:rFonts w:ascii="Calibri" w:hAnsi="Calibri" w:cs="Calibri"/>
                <w:i/>
                <w:iCs/>
              </w:rPr>
              <w:t xml:space="preserve">Metody výuky: slovní, názorně-demonstrační, aktivizující. </w:t>
            </w:r>
          </w:p>
          <w:p w14:paraId="79698ABB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  <w:i/>
                <w:iCs/>
              </w:rPr>
              <w:t>Formy výuky: frontální výuka, individualizovaná výuka, výuková hodina</w:t>
            </w:r>
          </w:p>
        </w:tc>
      </w:tr>
      <w:tr w:rsidR="00101895" w:rsidRPr="00101895" w14:paraId="2A534E05" w14:textId="77777777" w:rsidTr="00D40F6E">
        <w:tc>
          <w:tcPr>
            <w:tcW w:w="2263" w:type="dxa"/>
            <w:hideMark/>
          </w:tcPr>
          <w:p w14:paraId="439CC40C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Hodnocení žáků</w:t>
            </w:r>
          </w:p>
        </w:tc>
        <w:tc>
          <w:tcPr>
            <w:tcW w:w="6799" w:type="dxa"/>
            <w:hideMark/>
          </w:tcPr>
          <w:p w14:paraId="7019D6D3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Žáci jsou hodnoceny průběžně po celá školní rok, a to slovně i numericky; základem hodnocení je písemné zkoušení, řešení příkladů, na konci každého bloku učiva; písemné zkoušení je doplněno ústním zkoušením; hodnotí se i aktivní přístup v hodinách a v plnění studijních povinností; žáci jsou vedeni k sebehodnocení; kritéria hodnocení vycházejí ze školního řádu</w:t>
            </w:r>
          </w:p>
        </w:tc>
      </w:tr>
      <w:tr w:rsidR="00101895" w:rsidRPr="00101895" w14:paraId="781A859E" w14:textId="77777777" w:rsidTr="00D40F6E">
        <w:tc>
          <w:tcPr>
            <w:tcW w:w="2263" w:type="dxa"/>
            <w:hideMark/>
          </w:tcPr>
          <w:p w14:paraId="58E4E8E9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Cíle vzdělávání v oblasti citů, postojů, hodnot a preferencí</w:t>
            </w:r>
          </w:p>
        </w:tc>
        <w:tc>
          <w:tcPr>
            <w:tcW w:w="6799" w:type="dxa"/>
            <w:hideMark/>
          </w:tcPr>
          <w:p w14:paraId="60C81D57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Výuka směřuje k tomu, aby žáci získali pozitivní postoj k matematice a zájem o ni, využívali ji v běžném životě; důvěřovali vlastním schopnostem a vytrvalosti; získali motivaci k celoživotnímu vzdělávání.</w:t>
            </w:r>
          </w:p>
        </w:tc>
      </w:tr>
      <w:tr w:rsidR="00101895" w:rsidRPr="00101895" w14:paraId="777E2488" w14:textId="77777777" w:rsidTr="00D40F6E">
        <w:tc>
          <w:tcPr>
            <w:tcW w:w="2263" w:type="dxa"/>
            <w:hideMark/>
          </w:tcPr>
          <w:p w14:paraId="2C84F7A2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Popis přínosu předmětu k rozvoji klíčových kompetencí a aplikaci průřezových témat</w:t>
            </w:r>
          </w:p>
        </w:tc>
        <w:tc>
          <w:tcPr>
            <w:tcW w:w="6799" w:type="dxa"/>
            <w:hideMark/>
          </w:tcPr>
          <w:p w14:paraId="041CD7CC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Předmět Odborné kreslení rozvíjí klíčové kompetence k učení a k řešení problémů, dále matematické kompetence, díky nimž se žák naučí:</w:t>
            </w:r>
          </w:p>
          <w:p w14:paraId="618F6DB2" w14:textId="77777777" w:rsidR="00101895" w:rsidRPr="00101895" w:rsidRDefault="00101895" w:rsidP="0003780D">
            <w:pPr>
              <w:numPr>
                <w:ilvl w:val="0"/>
                <w:numId w:val="66"/>
              </w:num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rozvoj paměti a koncentrace</w:t>
            </w:r>
          </w:p>
          <w:p w14:paraId="56703588" w14:textId="77777777" w:rsidR="00101895" w:rsidRPr="00101895" w:rsidRDefault="00101895" w:rsidP="0003780D">
            <w:pPr>
              <w:numPr>
                <w:ilvl w:val="0"/>
                <w:numId w:val="66"/>
              </w:numPr>
              <w:spacing w:before="0" w:after="0" w:line="240" w:lineRule="auto"/>
              <w:contextualSpacing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 xml:space="preserve">správně používat a převádět běžné jednotky </w:t>
            </w:r>
          </w:p>
          <w:p w14:paraId="29C28384" w14:textId="77777777" w:rsidR="00101895" w:rsidRPr="00101895" w:rsidRDefault="00101895" w:rsidP="0003780D">
            <w:pPr>
              <w:numPr>
                <w:ilvl w:val="0"/>
                <w:numId w:val="66"/>
              </w:numPr>
              <w:spacing w:before="0" w:after="0" w:line="240" w:lineRule="auto"/>
              <w:contextualSpacing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 xml:space="preserve">používat pojmy kvantifikujícího charakteru </w:t>
            </w:r>
          </w:p>
          <w:p w14:paraId="263C2204" w14:textId="77777777" w:rsidR="00101895" w:rsidRPr="00101895" w:rsidRDefault="00101895" w:rsidP="0003780D">
            <w:pPr>
              <w:numPr>
                <w:ilvl w:val="0"/>
                <w:numId w:val="66"/>
              </w:numPr>
              <w:spacing w:before="0" w:after="0" w:line="240" w:lineRule="auto"/>
              <w:contextualSpacing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 xml:space="preserve">číst různé formy grafického znázornění (tabulky, diagramy, grafy, schémata apod.) </w:t>
            </w:r>
          </w:p>
          <w:p w14:paraId="6BF1BCBB" w14:textId="77777777" w:rsidR="00101895" w:rsidRPr="00101895" w:rsidRDefault="00101895" w:rsidP="0003780D">
            <w:pPr>
              <w:numPr>
                <w:ilvl w:val="0"/>
                <w:numId w:val="66"/>
              </w:numPr>
              <w:spacing w:before="0" w:after="0" w:line="240" w:lineRule="auto"/>
              <w:contextualSpacing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 xml:space="preserve">provádět reálný odhad výsledku řešení dané úlohy </w:t>
            </w:r>
          </w:p>
          <w:p w14:paraId="33E24480" w14:textId="77777777" w:rsidR="00101895" w:rsidRPr="00101895" w:rsidRDefault="00101895" w:rsidP="0003780D">
            <w:pPr>
              <w:numPr>
                <w:ilvl w:val="0"/>
                <w:numId w:val="66"/>
              </w:numPr>
              <w:spacing w:before="0" w:after="0" w:line="240" w:lineRule="auto"/>
              <w:contextualSpacing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 xml:space="preserve">aplikovat matematické postupy při řešení praktických úkolů v běžných situacích, </w:t>
            </w:r>
          </w:p>
          <w:p w14:paraId="0A6AB201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Arial" w:hAnsi="Calibri" w:cs="Calibri"/>
              </w:rPr>
            </w:pPr>
            <w:r w:rsidRPr="00101895">
              <w:rPr>
                <w:rFonts w:ascii="Calibri" w:eastAsia="Times New Roman" w:hAnsi="Calibri" w:cs="Calibri"/>
              </w:rPr>
              <w:t>V rámci výuky dochází k realizaci průřezových témat</w:t>
            </w:r>
            <w:r w:rsidRPr="00101895">
              <w:rPr>
                <w:rFonts w:ascii="Calibri" w:eastAsia="Arial" w:hAnsi="Calibri" w:cs="Calibri"/>
              </w:rPr>
              <w:t>:</w:t>
            </w:r>
          </w:p>
          <w:p w14:paraId="3A3B7920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Arial" w:hAnsi="Calibri" w:cs="Calibri"/>
              </w:rPr>
            </w:pPr>
            <w:r w:rsidRPr="00101895">
              <w:rPr>
                <w:rFonts w:ascii="Calibri" w:eastAsia="Arial" w:hAnsi="Calibri" w:cs="Calibri"/>
              </w:rPr>
              <w:t>Občan v demokratické společnosti – schopnost diskutovat a hledat kompromisní řešení</w:t>
            </w:r>
          </w:p>
          <w:p w14:paraId="16A29346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Arial" w:hAnsi="Calibri" w:cs="Calibri"/>
              </w:rPr>
            </w:pPr>
            <w:r w:rsidRPr="00101895">
              <w:rPr>
                <w:rFonts w:ascii="Calibri" w:eastAsia="Arial" w:hAnsi="Calibri" w:cs="Calibri"/>
              </w:rPr>
              <w:t>Člověk a životní prostředí – dodržovat efektivní provoz a respektovat principy udržitelného rozvoje</w:t>
            </w:r>
          </w:p>
          <w:p w14:paraId="75F8A551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Arial" w:hAnsi="Calibri" w:cs="Calibri"/>
              </w:rPr>
            </w:pPr>
            <w:r w:rsidRPr="00101895">
              <w:rPr>
                <w:rFonts w:ascii="Calibri" w:eastAsia="Arial" w:hAnsi="Calibri" w:cs="Calibri"/>
              </w:rPr>
              <w:t>Člověk a svět práce – motivace k celoživotnímu učení pro udržení konkurenceschopnosti na trhu práce</w:t>
            </w:r>
          </w:p>
          <w:p w14:paraId="5EEAF9CD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Arial" w:hAnsi="Calibri" w:cs="Calibri"/>
                <w:iCs/>
              </w:rPr>
            </w:pPr>
            <w:r w:rsidRPr="00101895">
              <w:rPr>
                <w:rFonts w:ascii="Calibri" w:hAnsi="Calibri" w:cs="Calibri"/>
                <w:iCs/>
              </w:rPr>
              <w:t>Informační a komunikační technologie – schopnost pracovat a orientovat se v informačních a komunikačních technologiích</w:t>
            </w:r>
          </w:p>
        </w:tc>
      </w:tr>
    </w:tbl>
    <w:p w14:paraId="3D4C674C" w14:textId="77777777" w:rsidR="00101895" w:rsidRPr="00101895" w:rsidRDefault="00101895" w:rsidP="00101895">
      <w:pPr>
        <w:rPr>
          <w:rFonts w:ascii="Calibri" w:hAnsi="Calibri" w:cs="Calibri"/>
        </w:rPr>
      </w:pPr>
    </w:p>
    <w:p w14:paraId="3723AC0C" w14:textId="77777777" w:rsidR="00101895" w:rsidRPr="00101895" w:rsidRDefault="00101895" w:rsidP="00101895">
      <w:pPr>
        <w:rPr>
          <w:rFonts w:ascii="Calibri" w:hAnsi="Calibri" w:cs="Calibri"/>
        </w:rPr>
      </w:pPr>
    </w:p>
    <w:p w14:paraId="6E8C0F3D" w14:textId="77777777" w:rsidR="00101895" w:rsidRDefault="00101895" w:rsidP="0003780D">
      <w:pPr>
        <w:numPr>
          <w:ilvl w:val="0"/>
          <w:numId w:val="11"/>
        </w:numPr>
        <w:spacing w:before="0" w:after="240" w:line="276" w:lineRule="auto"/>
        <w:contextualSpacing/>
        <w:jc w:val="left"/>
        <w:rPr>
          <w:rFonts w:ascii="Calibri" w:eastAsia="Arial" w:hAnsi="Calibri" w:cs="Calibri"/>
          <w:b/>
          <w:bCs/>
        </w:rPr>
      </w:pPr>
      <w:r w:rsidRPr="00101895">
        <w:rPr>
          <w:rFonts w:ascii="Calibri" w:eastAsia="Arial" w:hAnsi="Calibri" w:cs="Calibri"/>
          <w:b/>
          <w:bCs/>
        </w:rPr>
        <w:lastRenderedPageBreak/>
        <w:t>ročník</w:t>
      </w:r>
    </w:p>
    <w:p w14:paraId="1E2955D0" w14:textId="77777777" w:rsidR="00101895" w:rsidRPr="00101895" w:rsidRDefault="00101895" w:rsidP="00101895">
      <w:pPr>
        <w:spacing w:before="0" w:after="240" w:line="276" w:lineRule="auto"/>
        <w:ind w:left="360"/>
        <w:contextualSpacing/>
        <w:jc w:val="left"/>
        <w:rPr>
          <w:rFonts w:ascii="Calibri" w:eastAsia="Arial" w:hAnsi="Calibri" w:cs="Calibri"/>
          <w:b/>
          <w:bCs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4"/>
        <w:gridCol w:w="3719"/>
        <w:gridCol w:w="857"/>
      </w:tblGrid>
      <w:tr w:rsidR="00101895" w:rsidRPr="00101895" w14:paraId="4BB050DE" w14:textId="77777777" w:rsidTr="006A31E6">
        <w:tc>
          <w:tcPr>
            <w:tcW w:w="4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E3190EC" w14:textId="77777777" w:rsidR="00101895" w:rsidRPr="00101895" w:rsidRDefault="00101895" w:rsidP="00101895">
            <w:pPr>
              <w:spacing w:line="240" w:lineRule="auto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Výsledky vzdělávání žáka</w:t>
            </w:r>
          </w:p>
        </w:tc>
        <w:tc>
          <w:tcPr>
            <w:tcW w:w="37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E9167A8" w14:textId="77777777" w:rsidR="00101895" w:rsidRPr="00101895" w:rsidRDefault="00101895" w:rsidP="00101895">
            <w:pPr>
              <w:spacing w:line="240" w:lineRule="auto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Učivo</w:t>
            </w:r>
          </w:p>
        </w:tc>
        <w:tc>
          <w:tcPr>
            <w:tcW w:w="8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B425B2B" w14:textId="77777777" w:rsidR="00101895" w:rsidRPr="00101895" w:rsidRDefault="00101895" w:rsidP="00101895">
            <w:pPr>
              <w:spacing w:line="240" w:lineRule="auto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32</w:t>
            </w:r>
          </w:p>
        </w:tc>
      </w:tr>
      <w:tr w:rsidR="00101895" w:rsidRPr="00101895" w14:paraId="55E3FC89" w14:textId="77777777" w:rsidTr="006A31E6">
        <w:tc>
          <w:tcPr>
            <w:tcW w:w="4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61B4318" w14:textId="77777777" w:rsidR="00101895" w:rsidRPr="00101895" w:rsidRDefault="00101895" w:rsidP="0003780D">
            <w:pPr>
              <w:numPr>
                <w:ilvl w:val="0"/>
                <w:numId w:val="33"/>
              </w:numPr>
              <w:spacing w:after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žák provádí aritmetické operace s přirozenými a celými čísly</w:t>
            </w:r>
          </w:p>
          <w:p w14:paraId="1EE9BF85" w14:textId="77777777" w:rsidR="00101895" w:rsidRPr="00101895" w:rsidRDefault="00101895" w:rsidP="0003780D">
            <w:pPr>
              <w:numPr>
                <w:ilvl w:val="0"/>
                <w:numId w:val="33"/>
              </w:numPr>
              <w:spacing w:before="0" w:after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provádí aritmetické operace s desetinnými čísly</w:t>
            </w:r>
          </w:p>
          <w:p w14:paraId="086515F4" w14:textId="77777777" w:rsidR="00101895" w:rsidRPr="00101895" w:rsidRDefault="00101895" w:rsidP="0003780D">
            <w:pPr>
              <w:numPr>
                <w:ilvl w:val="0"/>
                <w:numId w:val="33"/>
              </w:numPr>
              <w:spacing w:before="0" w:after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zaokrouhlí desetinné číslo</w:t>
            </w:r>
          </w:p>
          <w:p w14:paraId="2907F3CE" w14:textId="77777777" w:rsidR="00101895" w:rsidRPr="00101895" w:rsidRDefault="00101895" w:rsidP="0003780D">
            <w:pPr>
              <w:numPr>
                <w:ilvl w:val="0"/>
                <w:numId w:val="33"/>
              </w:numPr>
              <w:spacing w:before="0" w:after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znázorní reálné číslo na číselné ose</w:t>
            </w:r>
          </w:p>
          <w:p w14:paraId="3120E839" w14:textId="77777777" w:rsidR="00101895" w:rsidRPr="00101895" w:rsidRDefault="00101895" w:rsidP="0003780D">
            <w:pPr>
              <w:numPr>
                <w:ilvl w:val="0"/>
                <w:numId w:val="33"/>
              </w:numPr>
              <w:spacing w:before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určí druhou mocninu a odmocninu pomocí kalkulátoru</w:t>
            </w:r>
          </w:p>
        </w:tc>
        <w:tc>
          <w:tcPr>
            <w:tcW w:w="37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679A9FF" w14:textId="77777777" w:rsidR="00101895" w:rsidRPr="00101895" w:rsidRDefault="00101895" w:rsidP="00101895">
            <w:pPr>
              <w:spacing w:after="0"/>
              <w:rPr>
                <w:rFonts w:ascii="Calibri" w:eastAsia="Arial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Operace s reálnými čísly</w:t>
            </w:r>
          </w:p>
          <w:p w14:paraId="147B8CEE" w14:textId="77777777" w:rsidR="00101895" w:rsidRPr="00101895" w:rsidRDefault="00101895" w:rsidP="0003780D">
            <w:pPr>
              <w:numPr>
                <w:ilvl w:val="0"/>
                <w:numId w:val="34"/>
              </w:numPr>
              <w:spacing w:before="0" w:after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přirozená a celá čísla</w:t>
            </w:r>
          </w:p>
          <w:p w14:paraId="62DA5283" w14:textId="77777777" w:rsidR="00101895" w:rsidRPr="00101895" w:rsidRDefault="00101895" w:rsidP="0003780D">
            <w:pPr>
              <w:numPr>
                <w:ilvl w:val="0"/>
                <w:numId w:val="34"/>
              </w:numPr>
              <w:spacing w:before="0" w:after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reálná čísla</w:t>
            </w:r>
          </w:p>
          <w:p w14:paraId="6C9C5370" w14:textId="77777777" w:rsidR="00101895" w:rsidRPr="00101895" w:rsidRDefault="00101895" w:rsidP="0003780D">
            <w:pPr>
              <w:numPr>
                <w:ilvl w:val="0"/>
                <w:numId w:val="34"/>
              </w:numPr>
              <w:spacing w:before="0" w:after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mocniny a odmocniny</w:t>
            </w:r>
          </w:p>
        </w:tc>
        <w:tc>
          <w:tcPr>
            <w:tcW w:w="8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39E673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</w:p>
          <w:p w14:paraId="7C4A9FDE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8</w:t>
            </w:r>
          </w:p>
        </w:tc>
      </w:tr>
      <w:tr w:rsidR="00101895" w:rsidRPr="00101895" w14:paraId="1A2CDF9F" w14:textId="77777777" w:rsidTr="006A31E6">
        <w:tc>
          <w:tcPr>
            <w:tcW w:w="4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5BFB66" w14:textId="77777777" w:rsidR="00101895" w:rsidRPr="00101895" w:rsidRDefault="00101895" w:rsidP="0003780D">
            <w:pPr>
              <w:numPr>
                <w:ilvl w:val="0"/>
                <w:numId w:val="33"/>
              </w:numPr>
              <w:spacing w:after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používá různé zápisy racionálního čísla</w:t>
            </w:r>
          </w:p>
          <w:p w14:paraId="31C8338D" w14:textId="77777777" w:rsidR="00101895" w:rsidRPr="00101895" w:rsidRDefault="00101895" w:rsidP="0003780D">
            <w:pPr>
              <w:numPr>
                <w:ilvl w:val="0"/>
                <w:numId w:val="33"/>
              </w:numPr>
              <w:spacing w:before="0" w:after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znázorní graficky zlomek</w:t>
            </w:r>
          </w:p>
          <w:p w14:paraId="686E643D" w14:textId="77777777" w:rsidR="00101895" w:rsidRPr="00101895" w:rsidRDefault="00101895" w:rsidP="0003780D">
            <w:pPr>
              <w:numPr>
                <w:ilvl w:val="0"/>
                <w:numId w:val="33"/>
              </w:numPr>
              <w:spacing w:before="0" w:after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sčítá a odčítá zlomky se společným jmenovatelem</w:t>
            </w:r>
          </w:p>
          <w:p w14:paraId="6E0864F4" w14:textId="77777777" w:rsidR="00101895" w:rsidRPr="00101895" w:rsidRDefault="00101895" w:rsidP="0003780D">
            <w:pPr>
              <w:numPr>
                <w:ilvl w:val="0"/>
                <w:numId w:val="33"/>
              </w:numPr>
              <w:spacing w:before="0" w:after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aplikuje zlomky na příkladech z praxe</w:t>
            </w:r>
          </w:p>
          <w:p w14:paraId="5315DAF4" w14:textId="77777777" w:rsidR="00101895" w:rsidRPr="00101895" w:rsidRDefault="00101895" w:rsidP="00101895">
            <w:pPr>
              <w:spacing w:after="0"/>
              <w:rPr>
                <w:rFonts w:ascii="Calibri" w:eastAsia="Arial" w:hAnsi="Calibri" w:cs="Calibri"/>
                <w:kern w:val="2"/>
                <w14:ligatures w14:val="standardContextual"/>
              </w:rPr>
            </w:pPr>
          </w:p>
        </w:tc>
        <w:tc>
          <w:tcPr>
            <w:tcW w:w="37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7D954A" w14:textId="77777777" w:rsidR="00101895" w:rsidRPr="00101895" w:rsidRDefault="00101895" w:rsidP="00101895">
            <w:pPr>
              <w:spacing w:after="0"/>
              <w:rPr>
                <w:rFonts w:ascii="Calibri" w:eastAsia="Arial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kern w:val="2"/>
                <w14:ligatures w14:val="standardContextual"/>
              </w:rPr>
              <w:t>Zlomky</w:t>
            </w:r>
          </w:p>
          <w:p w14:paraId="54D4F8C5" w14:textId="77777777" w:rsidR="00101895" w:rsidRPr="00101895" w:rsidRDefault="00101895" w:rsidP="0003780D">
            <w:pPr>
              <w:numPr>
                <w:ilvl w:val="0"/>
                <w:numId w:val="34"/>
              </w:numPr>
              <w:spacing w:before="0" w:after="0" w:line="276" w:lineRule="auto"/>
              <w:contextualSpacing/>
              <w:jc w:val="left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racionální čísla</w:t>
            </w:r>
          </w:p>
          <w:p w14:paraId="095882F3" w14:textId="77777777" w:rsidR="00101895" w:rsidRPr="00101895" w:rsidRDefault="00101895" w:rsidP="0003780D">
            <w:pPr>
              <w:numPr>
                <w:ilvl w:val="0"/>
                <w:numId w:val="34"/>
              </w:numPr>
              <w:spacing w:before="0" w:after="0" w:line="276" w:lineRule="auto"/>
              <w:contextualSpacing/>
              <w:jc w:val="left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grafické znázornění zlomků</w:t>
            </w:r>
          </w:p>
          <w:p w14:paraId="23A44E8A" w14:textId="77777777" w:rsidR="00101895" w:rsidRPr="00101895" w:rsidRDefault="00101895" w:rsidP="0003780D">
            <w:pPr>
              <w:numPr>
                <w:ilvl w:val="0"/>
                <w:numId w:val="34"/>
              </w:numPr>
              <w:spacing w:before="0" w:after="0" w:line="276" w:lineRule="auto"/>
              <w:contextualSpacing/>
              <w:jc w:val="left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sčítání a odčítání zlomků se společným jmenovatelem</w:t>
            </w:r>
          </w:p>
          <w:p w14:paraId="7165C8B1" w14:textId="77777777" w:rsidR="00101895" w:rsidRPr="00101895" w:rsidRDefault="00101895" w:rsidP="0003780D">
            <w:pPr>
              <w:numPr>
                <w:ilvl w:val="0"/>
                <w:numId w:val="34"/>
              </w:numPr>
              <w:spacing w:before="0" w:after="0" w:line="276" w:lineRule="auto"/>
              <w:contextualSpacing/>
              <w:jc w:val="left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aplikace na praktických příkladech</w:t>
            </w:r>
          </w:p>
        </w:tc>
        <w:tc>
          <w:tcPr>
            <w:tcW w:w="8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D10FDB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</w:p>
          <w:p w14:paraId="375A3195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8</w:t>
            </w:r>
          </w:p>
        </w:tc>
      </w:tr>
      <w:tr w:rsidR="00101895" w:rsidRPr="00101895" w14:paraId="4D2EC359" w14:textId="77777777" w:rsidTr="006A31E6">
        <w:tc>
          <w:tcPr>
            <w:tcW w:w="4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68B9CF8" w14:textId="77777777" w:rsidR="00101895" w:rsidRPr="00101895" w:rsidRDefault="00101895" w:rsidP="0003780D">
            <w:pPr>
              <w:numPr>
                <w:ilvl w:val="0"/>
                <w:numId w:val="33"/>
              </w:numPr>
              <w:spacing w:after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vyjmenuje jednotky určité veličiny</w:t>
            </w:r>
          </w:p>
          <w:p w14:paraId="7511B77F" w14:textId="77777777" w:rsidR="00101895" w:rsidRPr="00101895" w:rsidRDefault="00101895" w:rsidP="0003780D">
            <w:pPr>
              <w:numPr>
                <w:ilvl w:val="0"/>
                <w:numId w:val="33"/>
              </w:numPr>
              <w:spacing w:before="0" w:after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seřadí jednotky veličiny podle velikosti</w:t>
            </w:r>
          </w:p>
          <w:p w14:paraId="43B9886F" w14:textId="77777777" w:rsidR="00101895" w:rsidRPr="00101895" w:rsidRDefault="00101895" w:rsidP="0003780D">
            <w:pPr>
              <w:numPr>
                <w:ilvl w:val="0"/>
                <w:numId w:val="33"/>
              </w:numPr>
              <w:spacing w:before="0" w:after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uvede vztah mezi jednotkami dané veličiny</w:t>
            </w:r>
          </w:p>
          <w:p w14:paraId="3FB3E98F" w14:textId="77777777" w:rsidR="00101895" w:rsidRPr="00101895" w:rsidRDefault="00101895" w:rsidP="0003780D">
            <w:pPr>
              <w:numPr>
                <w:ilvl w:val="0"/>
                <w:numId w:val="33"/>
              </w:numPr>
              <w:spacing w:before="0" w:after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vyjádří údaj v jiné jednotce veličiny</w:t>
            </w:r>
          </w:p>
        </w:tc>
        <w:tc>
          <w:tcPr>
            <w:tcW w:w="37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13E79E" w14:textId="77777777" w:rsidR="00101895" w:rsidRPr="00101895" w:rsidRDefault="00101895" w:rsidP="00101895">
            <w:pPr>
              <w:spacing w:after="0"/>
              <w:rPr>
                <w:rFonts w:ascii="Calibri" w:eastAsia="Arial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Převody jednotek veličin</w:t>
            </w:r>
          </w:p>
          <w:p w14:paraId="3AA97BFB" w14:textId="77777777" w:rsidR="00101895" w:rsidRPr="00101895" w:rsidRDefault="00101895" w:rsidP="0003780D">
            <w:pPr>
              <w:numPr>
                <w:ilvl w:val="0"/>
                <w:numId w:val="34"/>
              </w:numPr>
              <w:spacing w:before="0" w:after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jednotky délky</w:t>
            </w:r>
          </w:p>
          <w:p w14:paraId="13060F19" w14:textId="77777777" w:rsidR="00101895" w:rsidRPr="00101895" w:rsidRDefault="00101895" w:rsidP="0003780D">
            <w:pPr>
              <w:numPr>
                <w:ilvl w:val="0"/>
                <w:numId w:val="34"/>
              </w:numPr>
              <w:spacing w:before="0" w:after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jednotky hmotnosti</w:t>
            </w:r>
          </w:p>
          <w:p w14:paraId="6A7DED6C" w14:textId="77777777" w:rsidR="00101895" w:rsidRPr="00101895" w:rsidRDefault="00101895" w:rsidP="0003780D">
            <w:pPr>
              <w:numPr>
                <w:ilvl w:val="0"/>
                <w:numId w:val="34"/>
              </w:numPr>
              <w:spacing w:before="0" w:after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jednotky času</w:t>
            </w:r>
          </w:p>
          <w:p w14:paraId="7C0A430A" w14:textId="77777777" w:rsidR="00101895" w:rsidRPr="00101895" w:rsidRDefault="00101895" w:rsidP="0003780D">
            <w:pPr>
              <w:numPr>
                <w:ilvl w:val="0"/>
                <w:numId w:val="34"/>
              </w:numPr>
              <w:spacing w:before="0" w:after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jednotky obsahu</w:t>
            </w:r>
          </w:p>
          <w:p w14:paraId="30BACBAC" w14:textId="77777777" w:rsidR="00101895" w:rsidRPr="00101895" w:rsidRDefault="00101895" w:rsidP="0003780D">
            <w:pPr>
              <w:numPr>
                <w:ilvl w:val="0"/>
                <w:numId w:val="34"/>
              </w:numPr>
              <w:spacing w:before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jednotky objemu</w:t>
            </w:r>
          </w:p>
        </w:tc>
        <w:tc>
          <w:tcPr>
            <w:tcW w:w="8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2454D6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</w:p>
          <w:p w14:paraId="51D756EE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8</w:t>
            </w:r>
          </w:p>
        </w:tc>
      </w:tr>
      <w:tr w:rsidR="00101895" w:rsidRPr="00101895" w14:paraId="3617A195" w14:textId="77777777" w:rsidTr="006A31E6">
        <w:tc>
          <w:tcPr>
            <w:tcW w:w="4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60913D6" w14:textId="77777777" w:rsidR="00101895" w:rsidRPr="00101895" w:rsidRDefault="00101895" w:rsidP="0003780D">
            <w:pPr>
              <w:numPr>
                <w:ilvl w:val="0"/>
                <w:numId w:val="33"/>
              </w:numPr>
              <w:spacing w:after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využívá polohové a metrické vlastnosti základních rovinných útvarů při řešení úloh a problémů</w:t>
            </w:r>
          </w:p>
          <w:p w14:paraId="754ABECC" w14:textId="77777777" w:rsidR="00101895" w:rsidRPr="00101895" w:rsidRDefault="00101895" w:rsidP="0003780D">
            <w:pPr>
              <w:numPr>
                <w:ilvl w:val="0"/>
                <w:numId w:val="33"/>
              </w:numPr>
              <w:spacing w:before="0" w:after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sestrojí trojúhelník, různé druhy rovnoběžníků z daných prvků a lichoběžník z daných prvků a určí jejich obvod a obsah</w:t>
            </w:r>
          </w:p>
          <w:p w14:paraId="4F8691F1" w14:textId="77777777" w:rsidR="00101895" w:rsidRPr="00101895" w:rsidRDefault="00101895" w:rsidP="0003780D">
            <w:pPr>
              <w:numPr>
                <w:ilvl w:val="0"/>
                <w:numId w:val="33"/>
              </w:numPr>
              <w:spacing w:before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- určí obvod a obsah kruhu, vzájemnou polohu přímky a kružnice</w:t>
            </w:r>
          </w:p>
        </w:tc>
        <w:tc>
          <w:tcPr>
            <w:tcW w:w="37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899B1E0" w14:textId="77777777" w:rsidR="00101895" w:rsidRPr="00101895" w:rsidRDefault="00101895" w:rsidP="00101895">
            <w:pPr>
              <w:spacing w:after="0"/>
              <w:rPr>
                <w:rFonts w:ascii="Calibri" w:eastAsia="Arial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kern w:val="2"/>
                <w14:ligatures w14:val="standardContextual"/>
              </w:rPr>
              <w:t>Planimetrie</w:t>
            </w:r>
          </w:p>
          <w:p w14:paraId="3B49CAB9" w14:textId="77777777" w:rsidR="00101895" w:rsidRPr="00101895" w:rsidRDefault="00101895" w:rsidP="0003780D">
            <w:pPr>
              <w:numPr>
                <w:ilvl w:val="0"/>
                <w:numId w:val="34"/>
              </w:numPr>
              <w:spacing w:before="0" w:after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základní pojmy</w:t>
            </w:r>
          </w:p>
          <w:p w14:paraId="18F2E7DD" w14:textId="77777777" w:rsidR="00101895" w:rsidRPr="00101895" w:rsidRDefault="00101895" w:rsidP="0003780D">
            <w:pPr>
              <w:numPr>
                <w:ilvl w:val="0"/>
                <w:numId w:val="34"/>
              </w:numPr>
              <w:spacing w:before="0" w:after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trojúhelník</w:t>
            </w:r>
          </w:p>
          <w:p w14:paraId="39B5B5CB" w14:textId="77777777" w:rsidR="00101895" w:rsidRPr="00101895" w:rsidRDefault="00101895" w:rsidP="0003780D">
            <w:pPr>
              <w:numPr>
                <w:ilvl w:val="0"/>
                <w:numId w:val="34"/>
              </w:numPr>
              <w:spacing w:before="0" w:after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mnohoúhelníky</w:t>
            </w:r>
          </w:p>
          <w:p w14:paraId="0B0C028B" w14:textId="77777777" w:rsidR="00101895" w:rsidRPr="00101895" w:rsidRDefault="00101895" w:rsidP="0003780D">
            <w:pPr>
              <w:numPr>
                <w:ilvl w:val="0"/>
                <w:numId w:val="34"/>
              </w:numPr>
              <w:spacing w:before="0" w:after="0" w:line="276" w:lineRule="auto"/>
              <w:contextualSpacing/>
              <w:jc w:val="left"/>
              <w:rPr>
                <w:rFonts w:ascii="Calibri" w:eastAsia="Arial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kružnice a kruh</w:t>
            </w:r>
          </w:p>
        </w:tc>
        <w:tc>
          <w:tcPr>
            <w:tcW w:w="8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CA4125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</w:p>
          <w:p w14:paraId="7832208C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8</w:t>
            </w:r>
          </w:p>
        </w:tc>
      </w:tr>
    </w:tbl>
    <w:p w14:paraId="439E9B62" w14:textId="77777777" w:rsidR="00101895" w:rsidRPr="00101895" w:rsidRDefault="00101895" w:rsidP="00101895">
      <w:pPr>
        <w:jc w:val="center"/>
        <w:rPr>
          <w:rFonts w:ascii="Calibri" w:eastAsia="Arial" w:hAnsi="Calibri" w:cs="Calibri"/>
          <w:bCs/>
        </w:rPr>
      </w:pPr>
    </w:p>
    <w:p w14:paraId="36BBD8AB" w14:textId="77777777" w:rsidR="00101895" w:rsidRPr="00101895" w:rsidRDefault="00101895" w:rsidP="00101895">
      <w:pPr>
        <w:rPr>
          <w:rFonts w:ascii="Calibri" w:eastAsia="Arial" w:hAnsi="Calibri" w:cs="Calibri"/>
          <w:bCs/>
        </w:rPr>
      </w:pPr>
      <w:r w:rsidRPr="00101895">
        <w:rPr>
          <w:rFonts w:ascii="Calibri" w:eastAsia="Arial" w:hAnsi="Calibri" w:cs="Calibri"/>
          <w:bCs/>
        </w:rPr>
        <w:br w:type="page"/>
      </w:r>
    </w:p>
    <w:p w14:paraId="5F73D855" w14:textId="77777777" w:rsidR="00101895" w:rsidRDefault="00101895" w:rsidP="0003780D">
      <w:pPr>
        <w:numPr>
          <w:ilvl w:val="0"/>
          <w:numId w:val="11"/>
        </w:numPr>
        <w:spacing w:before="0" w:after="200" w:line="276" w:lineRule="auto"/>
        <w:contextualSpacing/>
        <w:jc w:val="left"/>
        <w:rPr>
          <w:rFonts w:ascii="Calibri" w:eastAsia="Arial" w:hAnsi="Calibri" w:cs="Calibri"/>
          <w:b/>
          <w:bCs/>
        </w:rPr>
      </w:pPr>
      <w:r w:rsidRPr="00101895">
        <w:rPr>
          <w:rFonts w:ascii="Calibri" w:eastAsia="Arial" w:hAnsi="Calibri" w:cs="Calibri"/>
          <w:b/>
          <w:bCs/>
        </w:rPr>
        <w:lastRenderedPageBreak/>
        <w:t>ročník</w:t>
      </w:r>
    </w:p>
    <w:p w14:paraId="1C413ACE" w14:textId="77777777" w:rsidR="00101895" w:rsidRPr="00101895" w:rsidRDefault="00101895" w:rsidP="00101895">
      <w:pPr>
        <w:spacing w:before="0" w:after="200" w:line="276" w:lineRule="auto"/>
        <w:ind w:left="360"/>
        <w:contextualSpacing/>
        <w:jc w:val="left"/>
        <w:rPr>
          <w:rFonts w:ascii="Calibri" w:eastAsia="Arial" w:hAnsi="Calibri" w:cs="Calibri"/>
          <w:b/>
          <w:bCs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8"/>
        <w:gridCol w:w="3724"/>
        <w:gridCol w:w="848"/>
      </w:tblGrid>
      <w:tr w:rsidR="00101895" w:rsidRPr="00101895" w14:paraId="2339FA36" w14:textId="77777777" w:rsidTr="006A31E6">
        <w:trPr>
          <w:trHeight w:val="635"/>
        </w:trPr>
        <w:tc>
          <w:tcPr>
            <w:tcW w:w="45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A3F2844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Výsledky vzdělávání</w:t>
            </w:r>
          </w:p>
        </w:tc>
        <w:tc>
          <w:tcPr>
            <w:tcW w:w="37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3F8AE6A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Učivo</w:t>
            </w:r>
          </w:p>
        </w:tc>
        <w:tc>
          <w:tcPr>
            <w:tcW w:w="8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6480022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32</w:t>
            </w:r>
          </w:p>
        </w:tc>
      </w:tr>
      <w:tr w:rsidR="00101895" w:rsidRPr="00101895" w14:paraId="0060930C" w14:textId="77777777" w:rsidTr="006A31E6">
        <w:tc>
          <w:tcPr>
            <w:tcW w:w="45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40A5A4" w14:textId="77777777" w:rsidR="00101895" w:rsidRPr="00101895" w:rsidRDefault="00101895" w:rsidP="0003780D">
            <w:pPr>
              <w:numPr>
                <w:ilvl w:val="0"/>
                <w:numId w:val="31"/>
              </w:numPr>
              <w:spacing w:after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žák provádí základní aritmetické operace s přirozenými, desetinnými čísly a se zlomky</w:t>
            </w:r>
          </w:p>
          <w:p w14:paraId="051F24A7" w14:textId="77777777" w:rsidR="00101895" w:rsidRPr="00101895" w:rsidRDefault="00101895" w:rsidP="0003780D">
            <w:pPr>
              <w:numPr>
                <w:ilvl w:val="0"/>
                <w:numId w:val="31"/>
              </w:numPr>
              <w:spacing w:before="0" w:after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objasní zápis úměry</w:t>
            </w:r>
          </w:p>
          <w:p w14:paraId="16CDC442" w14:textId="77777777" w:rsidR="00101895" w:rsidRPr="00101895" w:rsidRDefault="00101895" w:rsidP="0003780D">
            <w:pPr>
              <w:numPr>
                <w:ilvl w:val="0"/>
                <w:numId w:val="31"/>
              </w:numPr>
              <w:spacing w:before="0" w:after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používá trojčlenku při výpočtech</w:t>
            </w:r>
          </w:p>
          <w:p w14:paraId="6EEEDB2D" w14:textId="77777777" w:rsidR="00101895" w:rsidRPr="00101895" w:rsidRDefault="00101895" w:rsidP="00101895">
            <w:pPr>
              <w:spacing w:after="0"/>
              <w:rPr>
                <w:rFonts w:ascii="Calibri" w:eastAsia="Arial" w:hAnsi="Calibri" w:cs="Calibri"/>
                <w:kern w:val="2"/>
                <w14:ligatures w14:val="standardContextual"/>
              </w:rPr>
            </w:pPr>
          </w:p>
        </w:tc>
        <w:tc>
          <w:tcPr>
            <w:tcW w:w="37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5B3BAE" w14:textId="77777777" w:rsidR="00101895" w:rsidRPr="00101895" w:rsidRDefault="00101895" w:rsidP="00101895">
            <w:pPr>
              <w:spacing w:after="0"/>
              <w:rPr>
                <w:rFonts w:ascii="Calibri" w:eastAsia="Arial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kern w:val="2"/>
                <w14:ligatures w14:val="standardContextual"/>
              </w:rPr>
              <w:t>Další operace s reálnými čísly</w:t>
            </w:r>
          </w:p>
          <w:p w14:paraId="330D5ADA" w14:textId="77777777" w:rsidR="00101895" w:rsidRPr="00101895" w:rsidRDefault="00101895" w:rsidP="0003780D">
            <w:pPr>
              <w:numPr>
                <w:ilvl w:val="0"/>
                <w:numId w:val="32"/>
              </w:numPr>
              <w:spacing w:before="0" w:after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 xml:space="preserve">opakovaní základních matematických výkonů </w:t>
            </w:r>
          </w:p>
          <w:p w14:paraId="22633277" w14:textId="77777777" w:rsidR="00101895" w:rsidRPr="00101895" w:rsidRDefault="00101895" w:rsidP="0003780D">
            <w:pPr>
              <w:numPr>
                <w:ilvl w:val="0"/>
                <w:numId w:val="32"/>
              </w:numPr>
              <w:spacing w:before="0" w:after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poměr čísel, úměra</w:t>
            </w:r>
          </w:p>
          <w:p w14:paraId="5293CDD4" w14:textId="77777777" w:rsidR="00101895" w:rsidRPr="00101895" w:rsidRDefault="00101895" w:rsidP="0003780D">
            <w:pPr>
              <w:numPr>
                <w:ilvl w:val="0"/>
                <w:numId w:val="32"/>
              </w:numPr>
              <w:spacing w:before="0" w:after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trojčlenka</w:t>
            </w:r>
          </w:p>
          <w:p w14:paraId="0B4C2C9D" w14:textId="77777777" w:rsidR="00101895" w:rsidRPr="00101895" w:rsidRDefault="00101895" w:rsidP="0003780D">
            <w:pPr>
              <w:numPr>
                <w:ilvl w:val="0"/>
                <w:numId w:val="32"/>
              </w:numPr>
              <w:spacing w:before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jednoduché úlohy z praxe</w:t>
            </w:r>
          </w:p>
        </w:tc>
        <w:tc>
          <w:tcPr>
            <w:tcW w:w="8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583A69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Arial" w:hAnsi="Calibri" w:cs="Calibri"/>
                <w:b/>
                <w:kern w:val="2"/>
                <w14:ligatures w14:val="standardContextual"/>
              </w:rPr>
            </w:pPr>
          </w:p>
          <w:p w14:paraId="47C58A89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Arial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kern w:val="2"/>
                <w14:ligatures w14:val="standardContextual"/>
              </w:rPr>
              <w:t>13</w:t>
            </w:r>
          </w:p>
        </w:tc>
      </w:tr>
      <w:tr w:rsidR="00101895" w:rsidRPr="00101895" w14:paraId="044D67F0" w14:textId="77777777" w:rsidTr="006A31E6">
        <w:tc>
          <w:tcPr>
            <w:tcW w:w="45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3F5EEB5" w14:textId="77777777" w:rsidR="00101895" w:rsidRPr="00101895" w:rsidRDefault="00101895" w:rsidP="0003780D">
            <w:pPr>
              <w:numPr>
                <w:ilvl w:val="0"/>
                <w:numId w:val="31"/>
              </w:numPr>
              <w:spacing w:after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rozliší graf přímé a nepřímé úměrnosti</w:t>
            </w:r>
          </w:p>
          <w:p w14:paraId="5CD343D6" w14:textId="77777777" w:rsidR="00101895" w:rsidRPr="00101895" w:rsidRDefault="00101895" w:rsidP="0003780D">
            <w:pPr>
              <w:numPr>
                <w:ilvl w:val="0"/>
                <w:numId w:val="31"/>
              </w:numPr>
              <w:spacing w:before="0" w:after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- posoudí, kdy funkce roste nebo klesá</w:t>
            </w:r>
          </w:p>
        </w:tc>
        <w:tc>
          <w:tcPr>
            <w:tcW w:w="37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DE45C9" w14:textId="77777777" w:rsidR="00101895" w:rsidRPr="00101895" w:rsidRDefault="00101895" w:rsidP="00101895">
            <w:pPr>
              <w:spacing w:after="0"/>
              <w:rPr>
                <w:rFonts w:ascii="Calibri" w:eastAsia="Arial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kern w:val="2"/>
                <w14:ligatures w14:val="standardContextual"/>
              </w:rPr>
              <w:t>Funkce</w:t>
            </w:r>
          </w:p>
          <w:p w14:paraId="7D28024A" w14:textId="77777777" w:rsidR="00101895" w:rsidRPr="00101895" w:rsidRDefault="00101895" w:rsidP="0003780D">
            <w:pPr>
              <w:numPr>
                <w:ilvl w:val="0"/>
                <w:numId w:val="32"/>
              </w:numPr>
              <w:spacing w:before="0" w:after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přímá úměrnost</w:t>
            </w:r>
          </w:p>
          <w:p w14:paraId="02ECBBA9" w14:textId="77777777" w:rsidR="00101895" w:rsidRPr="00101895" w:rsidRDefault="00101895" w:rsidP="0003780D">
            <w:pPr>
              <w:numPr>
                <w:ilvl w:val="0"/>
                <w:numId w:val="32"/>
              </w:numPr>
              <w:spacing w:before="0" w:line="276" w:lineRule="auto"/>
              <w:contextualSpacing/>
              <w:jc w:val="left"/>
              <w:rPr>
                <w:rFonts w:ascii="Calibri" w:eastAsia="Arial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nepřímá úměrnost</w:t>
            </w:r>
          </w:p>
        </w:tc>
        <w:tc>
          <w:tcPr>
            <w:tcW w:w="8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E7EFBA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Arial" w:hAnsi="Calibri" w:cs="Calibri"/>
                <w:b/>
                <w:kern w:val="2"/>
                <w14:ligatures w14:val="standardContextual"/>
              </w:rPr>
            </w:pPr>
          </w:p>
          <w:p w14:paraId="32E4884B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Arial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kern w:val="2"/>
                <w14:ligatures w14:val="standardContextual"/>
              </w:rPr>
              <w:t>5</w:t>
            </w:r>
          </w:p>
        </w:tc>
      </w:tr>
      <w:tr w:rsidR="00101895" w:rsidRPr="00101895" w14:paraId="1597AAF9" w14:textId="77777777" w:rsidTr="006A31E6">
        <w:tc>
          <w:tcPr>
            <w:tcW w:w="45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89908A1" w14:textId="77777777" w:rsidR="00101895" w:rsidRPr="00101895" w:rsidRDefault="00101895" w:rsidP="0003780D">
            <w:pPr>
              <w:numPr>
                <w:ilvl w:val="0"/>
                <w:numId w:val="31"/>
              </w:numPr>
              <w:spacing w:after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řeší praktické úlohy s využitím procentového počtu</w:t>
            </w:r>
          </w:p>
        </w:tc>
        <w:tc>
          <w:tcPr>
            <w:tcW w:w="37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ECC2EF" w14:textId="77777777" w:rsidR="00101895" w:rsidRPr="00101895" w:rsidRDefault="00101895" w:rsidP="00101895">
            <w:pPr>
              <w:spacing w:after="0"/>
              <w:rPr>
                <w:rFonts w:ascii="Calibri" w:eastAsia="Arial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kern w:val="2"/>
                <w14:ligatures w14:val="standardContextual"/>
              </w:rPr>
              <w:t>Procenta</w:t>
            </w:r>
          </w:p>
          <w:p w14:paraId="42FF1860" w14:textId="77777777" w:rsidR="00101895" w:rsidRPr="00101895" w:rsidRDefault="00101895" w:rsidP="0003780D">
            <w:pPr>
              <w:numPr>
                <w:ilvl w:val="0"/>
                <w:numId w:val="32"/>
              </w:numPr>
              <w:spacing w:before="0" w:after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procento a procentová část</w:t>
            </w:r>
          </w:p>
          <w:p w14:paraId="4F56F4A3" w14:textId="77777777" w:rsidR="00101895" w:rsidRPr="00101895" w:rsidRDefault="00101895" w:rsidP="0003780D">
            <w:pPr>
              <w:numPr>
                <w:ilvl w:val="0"/>
                <w:numId w:val="32"/>
              </w:numPr>
              <w:spacing w:before="0" w:line="276" w:lineRule="auto"/>
              <w:contextualSpacing/>
              <w:jc w:val="left"/>
              <w:rPr>
                <w:rFonts w:ascii="Calibri" w:eastAsia="Arial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jednoduché úrokování, vklady, dluhy v příkladech</w:t>
            </w:r>
          </w:p>
        </w:tc>
        <w:tc>
          <w:tcPr>
            <w:tcW w:w="8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F40248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Arial" w:hAnsi="Calibri" w:cs="Calibri"/>
                <w:b/>
                <w:kern w:val="2"/>
                <w14:ligatures w14:val="standardContextual"/>
              </w:rPr>
            </w:pPr>
          </w:p>
          <w:p w14:paraId="0D0861AC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Arial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kern w:val="2"/>
                <w14:ligatures w14:val="standardContextual"/>
              </w:rPr>
              <w:t>8</w:t>
            </w:r>
          </w:p>
        </w:tc>
      </w:tr>
      <w:tr w:rsidR="00101895" w:rsidRPr="00101895" w14:paraId="36B10AF8" w14:textId="77777777" w:rsidTr="006A31E6">
        <w:tc>
          <w:tcPr>
            <w:tcW w:w="45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686E1BA" w14:textId="77777777" w:rsidR="00101895" w:rsidRPr="00101895" w:rsidRDefault="00101895" w:rsidP="0003780D">
            <w:pPr>
              <w:numPr>
                <w:ilvl w:val="0"/>
                <w:numId w:val="31"/>
              </w:numPr>
              <w:spacing w:after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určí vzájemnou polohu bodů, přímek a rovin</w:t>
            </w:r>
          </w:p>
          <w:p w14:paraId="2F8EA384" w14:textId="77777777" w:rsidR="00101895" w:rsidRPr="00101895" w:rsidRDefault="00101895" w:rsidP="0003780D">
            <w:pPr>
              <w:numPr>
                <w:ilvl w:val="0"/>
                <w:numId w:val="31"/>
              </w:numPr>
              <w:spacing w:before="0" w:after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rozlišuje základní tělesa</w:t>
            </w:r>
          </w:p>
          <w:p w14:paraId="0E23DE0A" w14:textId="77777777" w:rsidR="00101895" w:rsidRPr="00101895" w:rsidRDefault="00101895" w:rsidP="0003780D">
            <w:pPr>
              <w:numPr>
                <w:ilvl w:val="0"/>
                <w:numId w:val="31"/>
              </w:numPr>
              <w:spacing w:before="0" w:after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nakreslí názorný obraz a síť krychle, kvádru a válce</w:t>
            </w:r>
          </w:p>
          <w:p w14:paraId="1109EC5E" w14:textId="77777777" w:rsidR="00101895" w:rsidRPr="00101895" w:rsidRDefault="00101895" w:rsidP="0003780D">
            <w:pPr>
              <w:numPr>
                <w:ilvl w:val="0"/>
                <w:numId w:val="31"/>
              </w:numPr>
              <w:spacing w:before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určí povrch a objem krychle, kvádru a válce</w:t>
            </w:r>
          </w:p>
        </w:tc>
        <w:tc>
          <w:tcPr>
            <w:tcW w:w="37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BD979B" w14:textId="77777777" w:rsidR="00101895" w:rsidRPr="00101895" w:rsidRDefault="00101895" w:rsidP="00101895">
            <w:pPr>
              <w:spacing w:after="0"/>
              <w:rPr>
                <w:rFonts w:ascii="Calibri" w:eastAsia="Arial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kern w:val="2"/>
                <w14:ligatures w14:val="standardContextual"/>
              </w:rPr>
              <w:t>Výpočet povrchů a objemů těles</w:t>
            </w:r>
          </w:p>
          <w:p w14:paraId="386DFDC2" w14:textId="77777777" w:rsidR="00101895" w:rsidRPr="00101895" w:rsidRDefault="00101895" w:rsidP="0003780D">
            <w:pPr>
              <w:numPr>
                <w:ilvl w:val="0"/>
                <w:numId w:val="32"/>
              </w:numPr>
              <w:spacing w:before="0" w:after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základní polohové a metrické vlastnosti v prostoru</w:t>
            </w:r>
          </w:p>
          <w:p w14:paraId="6EACDD41" w14:textId="77777777" w:rsidR="00101895" w:rsidRPr="00101895" w:rsidRDefault="00101895" w:rsidP="0003780D">
            <w:pPr>
              <w:numPr>
                <w:ilvl w:val="0"/>
                <w:numId w:val="32"/>
              </w:numPr>
              <w:spacing w:before="0" w:after="0" w:line="276" w:lineRule="auto"/>
              <w:contextualSpacing/>
              <w:jc w:val="left"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tělesa</w:t>
            </w:r>
          </w:p>
          <w:p w14:paraId="78B10863" w14:textId="77777777" w:rsidR="00101895" w:rsidRPr="00101895" w:rsidRDefault="00101895" w:rsidP="00101895">
            <w:pPr>
              <w:spacing w:after="0"/>
              <w:rPr>
                <w:rFonts w:ascii="Calibri" w:eastAsia="Arial" w:hAnsi="Calibri" w:cs="Calibri"/>
                <w:kern w:val="2"/>
                <w14:ligatures w14:val="standardContextual"/>
              </w:rPr>
            </w:pPr>
          </w:p>
        </w:tc>
        <w:tc>
          <w:tcPr>
            <w:tcW w:w="8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9BAEE2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Arial" w:hAnsi="Calibri" w:cs="Calibri"/>
                <w:b/>
                <w:kern w:val="2"/>
                <w14:ligatures w14:val="standardContextual"/>
              </w:rPr>
            </w:pPr>
          </w:p>
          <w:p w14:paraId="0190E3C1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Arial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kern w:val="2"/>
                <w14:ligatures w14:val="standardContextual"/>
              </w:rPr>
              <w:t>6</w:t>
            </w:r>
          </w:p>
          <w:p w14:paraId="2E7E19D0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Arial" w:hAnsi="Calibri" w:cs="Calibri"/>
                <w:b/>
                <w:kern w:val="2"/>
                <w14:ligatures w14:val="standardContextual"/>
              </w:rPr>
            </w:pPr>
          </w:p>
        </w:tc>
      </w:tr>
    </w:tbl>
    <w:p w14:paraId="40FE993C" w14:textId="77777777" w:rsidR="00101895" w:rsidRPr="00101895" w:rsidRDefault="00101895" w:rsidP="00101895">
      <w:pPr>
        <w:spacing w:after="0"/>
        <w:jc w:val="center"/>
        <w:rPr>
          <w:rFonts w:ascii="Calibri" w:eastAsia="Arial" w:hAnsi="Calibri" w:cs="Calibri"/>
          <w:bCs/>
        </w:rPr>
      </w:pPr>
    </w:p>
    <w:p w14:paraId="02495962" w14:textId="77777777" w:rsidR="00101895" w:rsidRPr="00101895" w:rsidRDefault="00101895" w:rsidP="00101895">
      <w:pPr>
        <w:spacing w:after="0"/>
        <w:rPr>
          <w:rFonts w:ascii="Calibri" w:eastAsia="Arial" w:hAnsi="Calibri" w:cs="Calibri"/>
          <w:bCs/>
        </w:rPr>
      </w:pPr>
      <w:r w:rsidRPr="00101895">
        <w:rPr>
          <w:rFonts w:ascii="Calibri" w:eastAsia="Arial" w:hAnsi="Calibri" w:cs="Calibri"/>
          <w:bCs/>
        </w:rPr>
        <w:br w:type="page"/>
      </w:r>
    </w:p>
    <w:p w14:paraId="10564F14" w14:textId="77777777" w:rsidR="00101895" w:rsidRPr="00101895" w:rsidRDefault="00101895" w:rsidP="0003780D">
      <w:pPr>
        <w:numPr>
          <w:ilvl w:val="0"/>
          <w:numId w:val="11"/>
        </w:numPr>
        <w:spacing w:before="0" w:after="200" w:line="276" w:lineRule="auto"/>
        <w:contextualSpacing/>
        <w:jc w:val="left"/>
        <w:rPr>
          <w:rFonts w:ascii="Calibri" w:eastAsia="Arial" w:hAnsi="Calibri" w:cs="Calibri"/>
        </w:rPr>
      </w:pPr>
      <w:r w:rsidRPr="00101895">
        <w:rPr>
          <w:rFonts w:ascii="Calibri" w:eastAsia="Arial" w:hAnsi="Calibri" w:cs="Calibri"/>
          <w:b/>
          <w:bCs/>
        </w:rPr>
        <w:lastRenderedPageBreak/>
        <w:t>ročník</w:t>
      </w:r>
    </w:p>
    <w:p w14:paraId="52F6BC1F" w14:textId="0D79AFB4" w:rsidR="00101895" w:rsidRPr="00101895" w:rsidRDefault="00101895" w:rsidP="00101895">
      <w:pPr>
        <w:spacing w:before="0" w:after="200" w:line="276" w:lineRule="auto"/>
        <w:ind w:left="360"/>
        <w:contextualSpacing/>
        <w:jc w:val="left"/>
        <w:rPr>
          <w:rFonts w:ascii="Calibri" w:eastAsia="Arial" w:hAnsi="Calibri" w:cs="Calibri"/>
        </w:rPr>
      </w:pPr>
      <w:r w:rsidRPr="00101895">
        <w:rPr>
          <w:rFonts w:ascii="Calibri" w:eastAsia="Arial" w:hAnsi="Calibri" w:cs="Calibri"/>
          <w:b/>
          <w:bCs/>
        </w:rPr>
        <w:tab/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5"/>
        <w:gridCol w:w="3718"/>
        <w:gridCol w:w="857"/>
      </w:tblGrid>
      <w:tr w:rsidR="00101895" w:rsidRPr="00101895" w14:paraId="30AF0D63" w14:textId="77777777" w:rsidTr="006A31E6">
        <w:trPr>
          <w:trHeight w:val="635"/>
        </w:trPr>
        <w:tc>
          <w:tcPr>
            <w:tcW w:w="44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E9BE1F4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Výsledky vzdělávání žáka</w:t>
            </w:r>
          </w:p>
        </w:tc>
        <w:tc>
          <w:tcPr>
            <w:tcW w:w="37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D3845AE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Učivo</w:t>
            </w:r>
          </w:p>
        </w:tc>
        <w:tc>
          <w:tcPr>
            <w:tcW w:w="8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2D5D73D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32</w:t>
            </w:r>
          </w:p>
        </w:tc>
      </w:tr>
      <w:tr w:rsidR="00101895" w:rsidRPr="00101895" w14:paraId="2BBC5F20" w14:textId="77777777" w:rsidTr="006A31E6">
        <w:tc>
          <w:tcPr>
            <w:tcW w:w="44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A15AB8" w14:textId="77777777" w:rsidR="00101895" w:rsidRPr="00101895" w:rsidRDefault="00101895" w:rsidP="0003780D">
            <w:pPr>
              <w:numPr>
                <w:ilvl w:val="0"/>
                <w:numId w:val="29"/>
              </w:numPr>
              <w:spacing w:after="0" w:line="276" w:lineRule="auto"/>
              <w:contextualSpacing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žák určí hodnotu výrazu</w:t>
            </w:r>
          </w:p>
          <w:p w14:paraId="372210D2" w14:textId="77777777" w:rsidR="00101895" w:rsidRPr="00101895" w:rsidRDefault="00101895" w:rsidP="0003780D">
            <w:pPr>
              <w:numPr>
                <w:ilvl w:val="0"/>
                <w:numId w:val="29"/>
              </w:numPr>
              <w:spacing w:before="0" w:after="0" w:line="276" w:lineRule="auto"/>
              <w:contextualSpacing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upravuje jednoduché výrazy</w:t>
            </w:r>
          </w:p>
          <w:p w14:paraId="30EC292C" w14:textId="77777777" w:rsidR="00101895" w:rsidRPr="00101895" w:rsidRDefault="00101895" w:rsidP="00101895">
            <w:pPr>
              <w:spacing w:after="0"/>
              <w:rPr>
                <w:rFonts w:ascii="Calibri" w:eastAsia="Arial" w:hAnsi="Calibri" w:cs="Calibri"/>
                <w:kern w:val="2"/>
                <w14:ligatures w14:val="standardContextual"/>
              </w:rPr>
            </w:pPr>
          </w:p>
        </w:tc>
        <w:tc>
          <w:tcPr>
            <w:tcW w:w="37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F45180" w14:textId="77777777" w:rsidR="00101895" w:rsidRPr="00101895" w:rsidRDefault="00101895" w:rsidP="00101895">
            <w:pPr>
              <w:spacing w:after="0"/>
              <w:rPr>
                <w:rFonts w:ascii="Calibri" w:eastAsia="Arial" w:hAnsi="Calibri" w:cs="Calibri"/>
                <w:b/>
                <w:strike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kern w:val="2"/>
                <w14:ligatures w14:val="standardContextual"/>
              </w:rPr>
              <w:t>Výrazy a jejich úpravy</w:t>
            </w:r>
          </w:p>
          <w:p w14:paraId="2DE79782" w14:textId="77777777" w:rsidR="00101895" w:rsidRPr="00101895" w:rsidRDefault="00101895" w:rsidP="0003780D">
            <w:pPr>
              <w:numPr>
                <w:ilvl w:val="0"/>
                <w:numId w:val="30"/>
              </w:numPr>
              <w:spacing w:before="0" w:after="0" w:line="276" w:lineRule="auto"/>
              <w:contextualSpacing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 xml:space="preserve">opakování řešení praktických úloh </w:t>
            </w:r>
          </w:p>
          <w:p w14:paraId="28AC2162" w14:textId="77777777" w:rsidR="00101895" w:rsidRPr="00101895" w:rsidRDefault="00101895" w:rsidP="0003780D">
            <w:pPr>
              <w:numPr>
                <w:ilvl w:val="0"/>
                <w:numId w:val="30"/>
              </w:numPr>
              <w:spacing w:before="0" w:after="0" w:line="276" w:lineRule="auto"/>
              <w:contextualSpacing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s využitím trojčlenky a procentového</w:t>
            </w:r>
          </w:p>
          <w:p w14:paraId="6E896731" w14:textId="77777777" w:rsidR="00101895" w:rsidRPr="00101895" w:rsidRDefault="00101895" w:rsidP="0003780D">
            <w:pPr>
              <w:numPr>
                <w:ilvl w:val="0"/>
                <w:numId w:val="30"/>
              </w:numPr>
              <w:spacing w:before="0" w:after="0" w:line="276" w:lineRule="auto"/>
              <w:contextualSpacing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počtu</w:t>
            </w:r>
          </w:p>
          <w:p w14:paraId="2848C4A7" w14:textId="77777777" w:rsidR="00101895" w:rsidRPr="00101895" w:rsidRDefault="00101895" w:rsidP="0003780D">
            <w:pPr>
              <w:numPr>
                <w:ilvl w:val="0"/>
                <w:numId w:val="30"/>
              </w:numPr>
              <w:spacing w:before="0" w:after="0" w:line="276" w:lineRule="auto"/>
              <w:contextualSpacing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výrazy s proměnnými, mnohočlen</w:t>
            </w:r>
          </w:p>
        </w:tc>
        <w:tc>
          <w:tcPr>
            <w:tcW w:w="8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AD0C45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Arial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kern w:val="2"/>
                <w14:ligatures w14:val="standardContextual"/>
              </w:rPr>
              <w:t>12</w:t>
            </w:r>
          </w:p>
        </w:tc>
      </w:tr>
      <w:tr w:rsidR="00101895" w:rsidRPr="00101895" w14:paraId="063F31C0" w14:textId="77777777" w:rsidTr="006A31E6">
        <w:tc>
          <w:tcPr>
            <w:tcW w:w="44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9A20F8" w14:textId="77777777" w:rsidR="00101895" w:rsidRPr="00101895" w:rsidRDefault="00101895" w:rsidP="0003780D">
            <w:pPr>
              <w:numPr>
                <w:ilvl w:val="0"/>
                <w:numId w:val="29"/>
              </w:numPr>
              <w:spacing w:after="0" w:line="276" w:lineRule="auto"/>
              <w:contextualSpacing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řeší jednoduché lineární rovnice o jedné neznámé</w:t>
            </w:r>
          </w:p>
          <w:p w14:paraId="57EFBBD5" w14:textId="77777777" w:rsidR="00101895" w:rsidRPr="00101895" w:rsidRDefault="00101895" w:rsidP="0003780D">
            <w:pPr>
              <w:numPr>
                <w:ilvl w:val="0"/>
                <w:numId w:val="29"/>
              </w:numPr>
              <w:spacing w:before="0" w:after="0" w:line="276" w:lineRule="auto"/>
              <w:contextualSpacing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používá při řešení praktických úloh lineární rovnici o jedné neznámé</w:t>
            </w:r>
          </w:p>
          <w:p w14:paraId="2305D065" w14:textId="77777777" w:rsidR="00101895" w:rsidRPr="00101895" w:rsidRDefault="00101895" w:rsidP="00101895">
            <w:pPr>
              <w:spacing w:after="0"/>
              <w:rPr>
                <w:rFonts w:ascii="Calibri" w:eastAsia="Arial" w:hAnsi="Calibri" w:cs="Calibri"/>
                <w:kern w:val="2"/>
                <w14:ligatures w14:val="standardContextual"/>
              </w:rPr>
            </w:pPr>
          </w:p>
        </w:tc>
        <w:tc>
          <w:tcPr>
            <w:tcW w:w="37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1186964" w14:textId="77777777" w:rsidR="00101895" w:rsidRPr="00101895" w:rsidRDefault="00101895" w:rsidP="00101895">
            <w:pPr>
              <w:spacing w:after="0"/>
              <w:rPr>
                <w:rFonts w:ascii="Calibri" w:eastAsia="Arial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kern w:val="2"/>
                <w14:ligatures w14:val="standardContextual"/>
              </w:rPr>
              <w:t>Řešení lineárních rovnic</w:t>
            </w:r>
          </w:p>
          <w:p w14:paraId="108FEBBC" w14:textId="77777777" w:rsidR="00101895" w:rsidRPr="00101895" w:rsidRDefault="00101895" w:rsidP="0003780D">
            <w:pPr>
              <w:numPr>
                <w:ilvl w:val="0"/>
                <w:numId w:val="28"/>
              </w:numPr>
              <w:spacing w:after="0"/>
              <w:contextualSpacing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lineární rovnice o jedné neznámé</w:t>
            </w:r>
          </w:p>
          <w:p w14:paraId="7C534CEE" w14:textId="77777777" w:rsidR="00101895" w:rsidRPr="00101895" w:rsidRDefault="00101895" w:rsidP="00101895">
            <w:pPr>
              <w:spacing w:after="0"/>
              <w:rPr>
                <w:rFonts w:ascii="Calibri" w:eastAsia="Arial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jednoduché slovní úlohy zaměřené na praxi řešené pomocí rovnic</w:t>
            </w:r>
          </w:p>
        </w:tc>
        <w:tc>
          <w:tcPr>
            <w:tcW w:w="8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BB4B29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Arial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kern w:val="2"/>
                <w14:ligatures w14:val="standardContextual"/>
              </w:rPr>
              <w:t>8</w:t>
            </w:r>
          </w:p>
        </w:tc>
      </w:tr>
      <w:tr w:rsidR="00101895" w:rsidRPr="00101895" w14:paraId="1FDF96C4" w14:textId="77777777" w:rsidTr="006A31E6">
        <w:tc>
          <w:tcPr>
            <w:tcW w:w="44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643BA9" w14:textId="77777777" w:rsidR="00101895" w:rsidRPr="00101895" w:rsidRDefault="00101895" w:rsidP="0003780D">
            <w:pPr>
              <w:numPr>
                <w:ilvl w:val="0"/>
                <w:numId w:val="29"/>
              </w:numPr>
              <w:spacing w:after="0" w:line="276" w:lineRule="auto"/>
              <w:contextualSpacing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vysvětlí a použije data vyjádřená v diagramech, grafech a tabulkách</w:t>
            </w:r>
          </w:p>
          <w:p w14:paraId="3D51A2FA" w14:textId="77777777" w:rsidR="00101895" w:rsidRPr="00101895" w:rsidRDefault="00101895" w:rsidP="00101895">
            <w:pPr>
              <w:spacing w:after="0"/>
              <w:rPr>
                <w:rFonts w:ascii="Calibri" w:eastAsia="Arial" w:hAnsi="Calibri" w:cs="Calibri"/>
                <w:kern w:val="2"/>
                <w14:ligatures w14:val="standardContextual"/>
              </w:rPr>
            </w:pPr>
          </w:p>
        </w:tc>
        <w:tc>
          <w:tcPr>
            <w:tcW w:w="37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FE62FD3" w14:textId="77777777" w:rsidR="00101895" w:rsidRPr="00101895" w:rsidRDefault="00101895" w:rsidP="00101895">
            <w:pPr>
              <w:spacing w:after="0"/>
              <w:rPr>
                <w:rFonts w:ascii="Calibri" w:eastAsia="Arial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kern w:val="2"/>
                <w14:ligatures w14:val="standardContextual"/>
              </w:rPr>
              <w:t>Práce s daty</w:t>
            </w:r>
          </w:p>
        </w:tc>
        <w:tc>
          <w:tcPr>
            <w:tcW w:w="8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C5BE25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Arial" w:hAnsi="Calibri" w:cs="Calibri"/>
                <w:b/>
                <w:kern w:val="2"/>
                <w14:ligatures w14:val="standardContextual"/>
              </w:rPr>
            </w:pPr>
          </w:p>
          <w:p w14:paraId="091C5B19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Arial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kern w:val="2"/>
                <w14:ligatures w14:val="standardContextual"/>
              </w:rPr>
              <w:t>4</w:t>
            </w:r>
          </w:p>
        </w:tc>
      </w:tr>
      <w:tr w:rsidR="00101895" w:rsidRPr="00101895" w14:paraId="69A9E0E9" w14:textId="77777777" w:rsidTr="006A31E6">
        <w:tc>
          <w:tcPr>
            <w:tcW w:w="44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FA79805" w14:textId="77777777" w:rsidR="00101895" w:rsidRPr="00101895" w:rsidRDefault="00101895" w:rsidP="0003780D">
            <w:pPr>
              <w:numPr>
                <w:ilvl w:val="0"/>
                <w:numId w:val="29"/>
              </w:numPr>
              <w:spacing w:line="276" w:lineRule="auto"/>
              <w:contextualSpacing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kern w:val="2"/>
                <w14:ligatures w14:val="standardContextual"/>
              </w:rPr>
              <w:t>používá základní aritmetické operace s reálnými čísly, převody jednotek a řeší lineární rovnice na úlohách z praxe</w:t>
            </w:r>
          </w:p>
        </w:tc>
        <w:tc>
          <w:tcPr>
            <w:tcW w:w="37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7FE836" w14:textId="77777777" w:rsidR="00101895" w:rsidRPr="00101895" w:rsidRDefault="00101895" w:rsidP="00101895">
            <w:pPr>
              <w:spacing w:after="0"/>
              <w:rPr>
                <w:rFonts w:ascii="Calibri" w:eastAsia="Arial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kern w:val="2"/>
                <w14:ligatures w14:val="standardContextual"/>
              </w:rPr>
              <w:t>Aplikační úlohy</w:t>
            </w:r>
          </w:p>
          <w:p w14:paraId="34FC24C7" w14:textId="77777777" w:rsidR="00101895" w:rsidRPr="00101895" w:rsidRDefault="00101895" w:rsidP="00101895">
            <w:pPr>
              <w:spacing w:after="0"/>
              <w:rPr>
                <w:rFonts w:ascii="Calibri" w:eastAsia="Arial" w:hAnsi="Calibri" w:cs="Calibri"/>
                <w:b/>
                <w:kern w:val="2"/>
                <w14:ligatures w14:val="standardContextual"/>
              </w:rPr>
            </w:pPr>
          </w:p>
        </w:tc>
        <w:tc>
          <w:tcPr>
            <w:tcW w:w="8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1BB2DF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Arial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kern w:val="2"/>
                <w14:ligatures w14:val="standardContextual"/>
              </w:rPr>
              <w:t>8</w:t>
            </w:r>
          </w:p>
        </w:tc>
      </w:tr>
    </w:tbl>
    <w:p w14:paraId="35264AEC" w14:textId="77777777" w:rsidR="00101895" w:rsidRPr="00101895" w:rsidRDefault="00101895" w:rsidP="00101895">
      <w:pPr>
        <w:rPr>
          <w:rFonts w:ascii="Calibri" w:eastAsia="Times New Roman" w:hAnsi="Calibri" w:cs="Calibri"/>
          <w:b/>
        </w:rPr>
      </w:pPr>
    </w:p>
    <w:p w14:paraId="19151861" w14:textId="77777777" w:rsidR="00101895" w:rsidRPr="00101895" w:rsidRDefault="00101895" w:rsidP="00101895">
      <w:pPr>
        <w:jc w:val="center"/>
        <w:rPr>
          <w:rFonts w:ascii="Calibri" w:eastAsia="Arial" w:hAnsi="Calibri" w:cs="Calibri"/>
          <w:b/>
          <w:bCs/>
          <w:sz w:val="21"/>
          <w:szCs w:val="21"/>
        </w:rPr>
      </w:pPr>
    </w:p>
    <w:p w14:paraId="5954F024" w14:textId="77777777" w:rsidR="00101895" w:rsidRPr="00101895" w:rsidRDefault="00101895" w:rsidP="00101895">
      <w:pPr>
        <w:jc w:val="center"/>
        <w:rPr>
          <w:rFonts w:ascii="Calibri" w:eastAsia="Arial" w:hAnsi="Calibri" w:cs="Calibri"/>
          <w:b/>
          <w:bCs/>
          <w:sz w:val="21"/>
          <w:szCs w:val="21"/>
        </w:rPr>
      </w:pPr>
    </w:p>
    <w:p w14:paraId="2A8D8A0B" w14:textId="77777777" w:rsidR="00101895" w:rsidRPr="00101895" w:rsidRDefault="00101895" w:rsidP="00101895">
      <w:pPr>
        <w:jc w:val="center"/>
        <w:rPr>
          <w:rFonts w:ascii="Calibri" w:eastAsia="Arial" w:hAnsi="Calibri" w:cs="Calibri"/>
          <w:b/>
          <w:bCs/>
          <w:sz w:val="21"/>
          <w:szCs w:val="21"/>
        </w:rPr>
      </w:pPr>
    </w:p>
    <w:p w14:paraId="12F5903B" w14:textId="77777777" w:rsidR="00101895" w:rsidRPr="00101895" w:rsidRDefault="00101895" w:rsidP="00101895">
      <w:pPr>
        <w:jc w:val="center"/>
        <w:rPr>
          <w:rFonts w:ascii="Calibri" w:eastAsia="Arial" w:hAnsi="Calibri" w:cs="Calibri"/>
          <w:b/>
          <w:bCs/>
          <w:sz w:val="21"/>
          <w:szCs w:val="21"/>
        </w:rPr>
      </w:pPr>
    </w:p>
    <w:p w14:paraId="71AADECE" w14:textId="77777777" w:rsidR="00101895" w:rsidRPr="00101895" w:rsidRDefault="00101895" w:rsidP="00101895">
      <w:pPr>
        <w:jc w:val="center"/>
        <w:rPr>
          <w:rFonts w:ascii="Calibri" w:eastAsia="Arial" w:hAnsi="Calibri" w:cs="Calibri"/>
          <w:b/>
          <w:bCs/>
          <w:sz w:val="21"/>
          <w:szCs w:val="21"/>
        </w:rPr>
      </w:pPr>
    </w:p>
    <w:p w14:paraId="43326797" w14:textId="77777777" w:rsidR="00101895" w:rsidRPr="00101895" w:rsidRDefault="00101895" w:rsidP="00101895">
      <w:pPr>
        <w:jc w:val="center"/>
        <w:rPr>
          <w:rFonts w:ascii="Calibri" w:eastAsia="Arial" w:hAnsi="Calibri" w:cs="Calibri"/>
          <w:b/>
          <w:bCs/>
          <w:sz w:val="21"/>
          <w:szCs w:val="21"/>
        </w:rPr>
      </w:pPr>
    </w:p>
    <w:p w14:paraId="7FBCF547" w14:textId="77777777" w:rsidR="00101895" w:rsidRPr="00101895" w:rsidRDefault="00101895" w:rsidP="00101895">
      <w:pPr>
        <w:jc w:val="center"/>
        <w:rPr>
          <w:rFonts w:ascii="Calibri" w:eastAsia="Arial" w:hAnsi="Calibri" w:cs="Calibri"/>
          <w:b/>
          <w:bCs/>
          <w:sz w:val="21"/>
          <w:szCs w:val="21"/>
        </w:rPr>
      </w:pPr>
    </w:p>
    <w:p w14:paraId="0F1A9470" w14:textId="77777777" w:rsidR="00101895" w:rsidRPr="00101895" w:rsidRDefault="00101895" w:rsidP="00101895">
      <w:pPr>
        <w:jc w:val="center"/>
        <w:rPr>
          <w:rFonts w:ascii="Calibri" w:eastAsia="Arial" w:hAnsi="Calibri" w:cs="Calibri"/>
          <w:b/>
          <w:bCs/>
          <w:sz w:val="21"/>
          <w:szCs w:val="21"/>
        </w:rPr>
      </w:pPr>
    </w:p>
    <w:p w14:paraId="09BD590B" w14:textId="77777777" w:rsidR="00101895" w:rsidRPr="00101895" w:rsidRDefault="00101895" w:rsidP="00101895">
      <w:pPr>
        <w:jc w:val="center"/>
        <w:rPr>
          <w:rFonts w:ascii="Calibri" w:eastAsia="Arial" w:hAnsi="Calibri" w:cs="Calibri"/>
          <w:b/>
          <w:bCs/>
          <w:sz w:val="21"/>
          <w:szCs w:val="21"/>
        </w:rPr>
      </w:pPr>
    </w:p>
    <w:p w14:paraId="400DB1FE" w14:textId="77777777" w:rsidR="00101895" w:rsidRPr="00101895" w:rsidRDefault="00101895" w:rsidP="00101895">
      <w:pPr>
        <w:jc w:val="center"/>
        <w:rPr>
          <w:rFonts w:ascii="Calibri" w:eastAsia="Arial" w:hAnsi="Calibri" w:cs="Calibri"/>
          <w:b/>
          <w:bCs/>
          <w:sz w:val="21"/>
          <w:szCs w:val="21"/>
        </w:rPr>
      </w:pPr>
    </w:p>
    <w:p w14:paraId="6872438C" w14:textId="77777777" w:rsidR="00101895" w:rsidRPr="00101895" w:rsidRDefault="00101895" w:rsidP="00101895">
      <w:pPr>
        <w:jc w:val="center"/>
        <w:rPr>
          <w:rFonts w:ascii="Calibri" w:eastAsia="Arial" w:hAnsi="Calibri" w:cs="Calibri"/>
          <w:b/>
          <w:bCs/>
          <w:sz w:val="21"/>
          <w:szCs w:val="21"/>
        </w:rPr>
      </w:pPr>
    </w:p>
    <w:p w14:paraId="02964FBE" w14:textId="77777777" w:rsidR="00101895" w:rsidRPr="00101895" w:rsidRDefault="00101895" w:rsidP="00101895">
      <w:pPr>
        <w:jc w:val="center"/>
        <w:rPr>
          <w:rFonts w:ascii="Calibri" w:eastAsia="Arial" w:hAnsi="Calibri" w:cs="Calibri"/>
          <w:b/>
          <w:bCs/>
          <w:sz w:val="21"/>
          <w:szCs w:val="21"/>
        </w:rPr>
      </w:pPr>
    </w:p>
    <w:p w14:paraId="5B7DE57E" w14:textId="77777777" w:rsidR="00101895" w:rsidRPr="00101895" w:rsidRDefault="00101895" w:rsidP="00101895">
      <w:pPr>
        <w:jc w:val="center"/>
        <w:rPr>
          <w:rFonts w:ascii="Calibri" w:eastAsia="Arial" w:hAnsi="Calibri" w:cs="Calibri"/>
          <w:b/>
          <w:bCs/>
          <w:sz w:val="21"/>
          <w:szCs w:val="21"/>
        </w:rPr>
      </w:pPr>
    </w:p>
    <w:p w14:paraId="07D9F8D5" w14:textId="77777777" w:rsidR="00101895" w:rsidRPr="00101895" w:rsidRDefault="00101895" w:rsidP="00101895">
      <w:pPr>
        <w:keepNext/>
        <w:keepLines/>
        <w:spacing w:before="240" w:after="60" w:line="360" w:lineRule="auto"/>
        <w:ind w:left="576" w:hanging="576"/>
        <w:outlineLvl w:val="1"/>
        <w:rPr>
          <w:rFonts w:asciiTheme="majorHAnsi" w:eastAsia="Arial" w:hAnsiTheme="majorHAnsi" w:cstheme="majorBidi"/>
          <w:b/>
        </w:rPr>
      </w:pPr>
      <w:bookmarkStart w:id="46" w:name="_Toc166159084"/>
      <w:bookmarkStart w:id="47" w:name="_Toc166351062"/>
      <w:r w:rsidRPr="00101895">
        <w:rPr>
          <w:rFonts w:asciiTheme="majorHAnsi" w:eastAsia="Arial" w:hAnsiTheme="majorHAnsi" w:cstheme="majorBidi"/>
          <w:b/>
          <w:szCs w:val="26"/>
        </w:rPr>
        <w:lastRenderedPageBreak/>
        <w:t>Rodinná výchova</w:t>
      </w:r>
      <w:bookmarkEnd w:id="46"/>
      <w:bookmarkEnd w:id="47"/>
    </w:p>
    <w:tbl>
      <w:tblPr>
        <w:tblStyle w:val="Mkatabulky"/>
        <w:tblW w:w="0" w:type="auto"/>
        <w:tblInd w:w="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797"/>
      </w:tblGrid>
      <w:tr w:rsidR="00101895" w:rsidRPr="00101895" w14:paraId="380A219F" w14:textId="77777777" w:rsidTr="00D40F6E">
        <w:tc>
          <w:tcPr>
            <w:tcW w:w="9062" w:type="dxa"/>
            <w:gridSpan w:val="2"/>
            <w:shd w:val="clear" w:color="auto" w:fill="D9D9D9" w:themeFill="background1" w:themeFillShade="D9"/>
            <w:hideMark/>
          </w:tcPr>
          <w:p w14:paraId="502BB6A1" w14:textId="77777777" w:rsidR="00101895" w:rsidRPr="00101895" w:rsidRDefault="00101895" w:rsidP="00101895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01895">
              <w:rPr>
                <w:rFonts w:ascii="Calibri" w:hAnsi="Calibri" w:cs="Calibri"/>
                <w:b/>
                <w:bCs/>
                <w:sz w:val="20"/>
                <w:szCs w:val="20"/>
              </w:rPr>
              <w:t>Učební osnova</w:t>
            </w:r>
          </w:p>
        </w:tc>
      </w:tr>
      <w:tr w:rsidR="00101895" w:rsidRPr="00101895" w14:paraId="67942E75" w14:textId="77777777" w:rsidTr="00D40F6E">
        <w:trPr>
          <w:trHeight w:val="227"/>
        </w:trPr>
        <w:tc>
          <w:tcPr>
            <w:tcW w:w="2263" w:type="dxa"/>
            <w:hideMark/>
          </w:tcPr>
          <w:p w14:paraId="77B89026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Předmět</w:t>
            </w:r>
          </w:p>
        </w:tc>
        <w:tc>
          <w:tcPr>
            <w:tcW w:w="6799" w:type="dxa"/>
            <w:hideMark/>
          </w:tcPr>
          <w:p w14:paraId="7E7EF544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Rodinná výchova</w:t>
            </w:r>
          </w:p>
        </w:tc>
      </w:tr>
      <w:tr w:rsidR="00101895" w:rsidRPr="00101895" w14:paraId="7BD775B1" w14:textId="77777777" w:rsidTr="00D40F6E">
        <w:trPr>
          <w:trHeight w:val="227"/>
        </w:trPr>
        <w:tc>
          <w:tcPr>
            <w:tcW w:w="2263" w:type="dxa"/>
            <w:hideMark/>
          </w:tcPr>
          <w:p w14:paraId="3AC728FA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Počet hodin týdně</w:t>
            </w:r>
          </w:p>
        </w:tc>
        <w:tc>
          <w:tcPr>
            <w:tcW w:w="6799" w:type="dxa"/>
            <w:hideMark/>
          </w:tcPr>
          <w:p w14:paraId="057BDCEF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1</w:t>
            </w:r>
          </w:p>
        </w:tc>
      </w:tr>
      <w:tr w:rsidR="00101895" w:rsidRPr="00101895" w14:paraId="2A11E372" w14:textId="77777777" w:rsidTr="00D40F6E">
        <w:trPr>
          <w:trHeight w:val="227"/>
        </w:trPr>
        <w:tc>
          <w:tcPr>
            <w:tcW w:w="2263" w:type="dxa"/>
            <w:hideMark/>
          </w:tcPr>
          <w:p w14:paraId="13CB0256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Celkový počet hodin</w:t>
            </w:r>
          </w:p>
        </w:tc>
        <w:tc>
          <w:tcPr>
            <w:tcW w:w="6799" w:type="dxa"/>
            <w:hideMark/>
          </w:tcPr>
          <w:p w14:paraId="6E255A9B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32</w:t>
            </w:r>
          </w:p>
        </w:tc>
      </w:tr>
      <w:tr w:rsidR="00101895" w:rsidRPr="00101895" w14:paraId="0AC11D69" w14:textId="77777777" w:rsidTr="00D40F6E">
        <w:trPr>
          <w:trHeight w:val="227"/>
        </w:trPr>
        <w:tc>
          <w:tcPr>
            <w:tcW w:w="2263" w:type="dxa"/>
            <w:hideMark/>
          </w:tcPr>
          <w:p w14:paraId="0B4F5F10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Vyučován v ročníku</w:t>
            </w:r>
          </w:p>
        </w:tc>
        <w:tc>
          <w:tcPr>
            <w:tcW w:w="6799" w:type="dxa"/>
            <w:hideMark/>
          </w:tcPr>
          <w:p w14:paraId="7EFEA9B2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První</w:t>
            </w:r>
          </w:p>
        </w:tc>
      </w:tr>
      <w:tr w:rsidR="00101895" w:rsidRPr="00101895" w14:paraId="6E10AE0D" w14:textId="77777777" w:rsidTr="00D40F6E">
        <w:trPr>
          <w:trHeight w:val="227"/>
        </w:trPr>
        <w:tc>
          <w:tcPr>
            <w:tcW w:w="2263" w:type="dxa"/>
            <w:hideMark/>
          </w:tcPr>
          <w:p w14:paraId="2D91EF7B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Cíl předmětu</w:t>
            </w:r>
          </w:p>
        </w:tc>
        <w:tc>
          <w:tcPr>
            <w:tcW w:w="6799" w:type="dxa"/>
            <w:hideMark/>
          </w:tcPr>
          <w:p w14:paraId="529D0D36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Cílem předmětu je naučit žáky znalosti a dovednosti nezbytné k utváření pozitivních mezilidských vztahů v rodině a v širším společenství, založených na úctě, toleranci a empatii.</w:t>
            </w:r>
          </w:p>
        </w:tc>
      </w:tr>
      <w:tr w:rsidR="00101895" w:rsidRPr="00101895" w14:paraId="1A6FC15D" w14:textId="77777777" w:rsidTr="00D40F6E">
        <w:trPr>
          <w:trHeight w:val="227"/>
        </w:trPr>
        <w:tc>
          <w:tcPr>
            <w:tcW w:w="2263" w:type="dxa"/>
            <w:hideMark/>
          </w:tcPr>
          <w:p w14:paraId="10F215F9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Charakteristika učiva</w:t>
            </w:r>
          </w:p>
        </w:tc>
        <w:tc>
          <w:tcPr>
            <w:tcW w:w="6799" w:type="dxa"/>
            <w:hideMark/>
          </w:tcPr>
          <w:p w14:paraId="32419EA4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Times New Roman" w:hAnsi="Calibri" w:cs="Calibri"/>
              </w:rPr>
            </w:pPr>
            <w:r w:rsidRPr="00101895">
              <w:rPr>
                <w:rFonts w:ascii="Calibri" w:hAnsi="Calibri" w:cs="Calibri"/>
              </w:rPr>
              <w:t>Učivo vychází z obsahového okruhu RVP Vzdělávání pro zdraví. Seznamuje žáky s významem a funkcemi rodiny, vede je k osvojení si odpovědného chování v partnerských a rodinných vztazích, napomáhá jim v orientaci v základních otázkách sexuality a při uplatňování odpovědného sexuálního chování. Dále učivo rozvíjí sociální dovednosti žáků (utváření kvalitních mezilidských vztahů, metody řešení problémů v mezilidských vztazích, efektivní komunikace, řešení konfliktních situací, prosociálních chování...).</w:t>
            </w:r>
            <w:r w:rsidRPr="00101895">
              <w:rPr>
                <w:rFonts w:ascii="Calibri" w:eastAsia="Times New Roman" w:hAnsi="Calibri" w:cs="Calibri"/>
              </w:rPr>
              <w:t xml:space="preserve"> </w:t>
            </w:r>
          </w:p>
        </w:tc>
      </w:tr>
      <w:tr w:rsidR="00101895" w:rsidRPr="00101895" w14:paraId="21253621" w14:textId="77777777" w:rsidTr="00D40F6E">
        <w:trPr>
          <w:trHeight w:val="227"/>
        </w:trPr>
        <w:tc>
          <w:tcPr>
            <w:tcW w:w="2263" w:type="dxa"/>
            <w:hideMark/>
          </w:tcPr>
          <w:p w14:paraId="4C59C0B6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Výukové strategie</w:t>
            </w:r>
          </w:p>
        </w:tc>
        <w:tc>
          <w:tcPr>
            <w:tcW w:w="6799" w:type="dxa"/>
            <w:hideMark/>
          </w:tcPr>
          <w:p w14:paraId="2A42DB3D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Metody: výklad, kladení otázek, diskuse, video, situace z reálného života, hraní rolí.</w:t>
            </w:r>
          </w:p>
          <w:p w14:paraId="61E173D2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Formy výuky: hromadná, skupinová, ve třídě, výuková hodina.</w:t>
            </w:r>
          </w:p>
        </w:tc>
      </w:tr>
      <w:tr w:rsidR="00101895" w:rsidRPr="00101895" w14:paraId="3618BFB7" w14:textId="77777777" w:rsidTr="00D40F6E">
        <w:trPr>
          <w:trHeight w:val="227"/>
        </w:trPr>
        <w:tc>
          <w:tcPr>
            <w:tcW w:w="2263" w:type="dxa"/>
            <w:hideMark/>
          </w:tcPr>
          <w:p w14:paraId="2B9A469D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Hodnocení žáků</w:t>
            </w:r>
          </w:p>
        </w:tc>
        <w:tc>
          <w:tcPr>
            <w:tcW w:w="6799" w:type="dxa"/>
            <w:hideMark/>
          </w:tcPr>
          <w:p w14:paraId="5893B878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 xml:space="preserve">Žáci jsou hodnoceni průběžně – slovně i numericky. Slovně jsou žáci hodnoceni v průběhu vyučovací hodiny za zpracování dílčích úkolů (práce s pracovními listy, skupinová práce). Hodnocen je i přístup žáka k plnění zadaných úkolů. Při zkoušení (ústním i písemném) jsou žáci hodnoceni známkou. </w:t>
            </w:r>
          </w:p>
        </w:tc>
      </w:tr>
      <w:tr w:rsidR="00101895" w:rsidRPr="00101895" w14:paraId="7760C851" w14:textId="77777777" w:rsidTr="00D40F6E">
        <w:trPr>
          <w:trHeight w:val="227"/>
        </w:trPr>
        <w:tc>
          <w:tcPr>
            <w:tcW w:w="2263" w:type="dxa"/>
            <w:hideMark/>
          </w:tcPr>
          <w:p w14:paraId="6E7FAD70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Cíle vzdělávání v oblasti citů, postojů, hodnot a preferencí</w:t>
            </w:r>
          </w:p>
        </w:tc>
        <w:tc>
          <w:tcPr>
            <w:tcW w:w="6799" w:type="dxa"/>
            <w:hideMark/>
          </w:tcPr>
          <w:p w14:paraId="332D9959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Výuka směřuje k tomu, aby žáci získali odpovědný postoj k partnerství, rodičovství a k sexualitě, aby byli schopni utvářet hodnotné mezilidské vztahy založené na úctě, toleranci a empatii a aby si osvojili potřebné sociální dovednosti.</w:t>
            </w:r>
          </w:p>
        </w:tc>
      </w:tr>
      <w:tr w:rsidR="00101895" w:rsidRPr="00101895" w14:paraId="230C6804" w14:textId="77777777" w:rsidTr="00D40F6E">
        <w:trPr>
          <w:trHeight w:val="227"/>
        </w:trPr>
        <w:tc>
          <w:tcPr>
            <w:tcW w:w="2263" w:type="dxa"/>
            <w:hideMark/>
          </w:tcPr>
          <w:p w14:paraId="56F1B539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Popis přínosu předmětu k rozvoji klíčových kompetencí a aplikaci průřezových témat</w:t>
            </w:r>
          </w:p>
        </w:tc>
        <w:tc>
          <w:tcPr>
            <w:tcW w:w="6799" w:type="dxa"/>
            <w:hideMark/>
          </w:tcPr>
          <w:p w14:paraId="11C237D5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Klíčové kompetence:</w:t>
            </w:r>
          </w:p>
          <w:p w14:paraId="62E49DF9" w14:textId="77777777" w:rsidR="00101895" w:rsidRPr="00101895" w:rsidRDefault="00101895" w:rsidP="0003780D">
            <w:pPr>
              <w:numPr>
                <w:ilvl w:val="0"/>
                <w:numId w:val="65"/>
              </w:numPr>
              <w:spacing w:before="0" w:after="0" w:line="240" w:lineRule="auto"/>
              <w:contextualSpacing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posuzovat reálně své fyzické a duševní možnosti, odhadovat důsledky svého jednání a chování v různých situacích;</w:t>
            </w:r>
          </w:p>
          <w:p w14:paraId="778D511D" w14:textId="77777777" w:rsidR="00101895" w:rsidRPr="00101895" w:rsidRDefault="00101895" w:rsidP="0003780D">
            <w:pPr>
              <w:numPr>
                <w:ilvl w:val="0"/>
                <w:numId w:val="65"/>
              </w:numPr>
              <w:spacing w:before="0" w:after="0" w:line="240" w:lineRule="auto"/>
              <w:contextualSpacing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jednat odpovědně a samostatně nejen ve vlastním, ale i ve veřejném zájmu;</w:t>
            </w:r>
          </w:p>
          <w:p w14:paraId="036DC8D0" w14:textId="77777777" w:rsidR="00101895" w:rsidRPr="00101895" w:rsidRDefault="00101895" w:rsidP="0003780D">
            <w:pPr>
              <w:numPr>
                <w:ilvl w:val="0"/>
                <w:numId w:val="65"/>
              </w:numPr>
              <w:spacing w:before="0" w:after="0" w:line="240" w:lineRule="auto"/>
              <w:contextualSpacing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jednat v souladu se morálními principy a zásadami společenského chování;</w:t>
            </w:r>
          </w:p>
          <w:p w14:paraId="25BD9008" w14:textId="77777777" w:rsidR="00101895" w:rsidRPr="00101895" w:rsidRDefault="00101895" w:rsidP="0003780D">
            <w:pPr>
              <w:numPr>
                <w:ilvl w:val="0"/>
                <w:numId w:val="65"/>
              </w:numPr>
              <w:spacing w:before="0" w:after="0" w:line="240" w:lineRule="auto"/>
              <w:contextualSpacing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dodržovat zákony, respektovat práva a osobnost druhých lidí;</w:t>
            </w:r>
          </w:p>
          <w:p w14:paraId="744B4CC8" w14:textId="77777777" w:rsidR="00101895" w:rsidRPr="00101895" w:rsidRDefault="00101895" w:rsidP="0003780D">
            <w:pPr>
              <w:numPr>
                <w:ilvl w:val="0"/>
                <w:numId w:val="65"/>
              </w:numPr>
              <w:spacing w:before="0" w:after="0" w:line="240" w:lineRule="auto"/>
              <w:contextualSpacing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přispívat k vytváření vstřícných mezilidských vztahů a k předcházení osobním konfliktům</w:t>
            </w:r>
          </w:p>
          <w:p w14:paraId="07CD989C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Průřezová témata:</w:t>
            </w:r>
          </w:p>
          <w:p w14:paraId="75644733" w14:textId="77777777" w:rsidR="00101895" w:rsidRPr="00101895" w:rsidRDefault="00101895" w:rsidP="0003780D">
            <w:pPr>
              <w:numPr>
                <w:ilvl w:val="0"/>
                <w:numId w:val="65"/>
              </w:numPr>
              <w:spacing w:before="0" w:after="0" w:line="240" w:lineRule="auto"/>
              <w:contextualSpacing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občan v demokratické společnosti – osobnost a její rozvoj; komunikace, vyjednávání, řešení konfliktů; společnost – jednotlivec a společenské skupiny; morálka, svoboda, odpovědnost, tolerance, solidarita, potřebné právní minimum pro soukromý a občanský život</w:t>
            </w:r>
          </w:p>
        </w:tc>
      </w:tr>
    </w:tbl>
    <w:p w14:paraId="2DFF17ED" w14:textId="77777777" w:rsidR="00101895" w:rsidRPr="00101895" w:rsidRDefault="00101895" w:rsidP="00101895">
      <w:pPr>
        <w:jc w:val="center"/>
        <w:rPr>
          <w:rFonts w:ascii="Calibri" w:eastAsia="Arial" w:hAnsi="Calibri" w:cs="Calibri"/>
          <w:b/>
          <w:bCs/>
          <w:sz w:val="21"/>
          <w:szCs w:val="21"/>
        </w:rPr>
      </w:pPr>
    </w:p>
    <w:p w14:paraId="2E45BAF6" w14:textId="77777777" w:rsidR="00101895" w:rsidRPr="00101895" w:rsidRDefault="00101895" w:rsidP="00101895">
      <w:pPr>
        <w:jc w:val="center"/>
        <w:rPr>
          <w:rFonts w:ascii="Calibri" w:eastAsia="Arial" w:hAnsi="Calibri" w:cs="Calibri"/>
          <w:b/>
          <w:bCs/>
          <w:sz w:val="21"/>
          <w:szCs w:val="21"/>
        </w:rPr>
      </w:pPr>
    </w:p>
    <w:p w14:paraId="44223D5E" w14:textId="77777777" w:rsidR="00101895" w:rsidRPr="00101895" w:rsidRDefault="00101895" w:rsidP="00101895">
      <w:pPr>
        <w:jc w:val="center"/>
        <w:rPr>
          <w:rFonts w:ascii="Calibri" w:eastAsia="Arial" w:hAnsi="Calibri" w:cs="Calibri"/>
          <w:b/>
          <w:bCs/>
          <w:sz w:val="21"/>
          <w:szCs w:val="21"/>
        </w:rPr>
      </w:pPr>
    </w:p>
    <w:p w14:paraId="70991C5B" w14:textId="77777777" w:rsidR="00101895" w:rsidRPr="00101895" w:rsidRDefault="00101895" w:rsidP="00101895">
      <w:pPr>
        <w:jc w:val="center"/>
        <w:rPr>
          <w:rFonts w:ascii="Calibri" w:eastAsia="Arial" w:hAnsi="Calibri" w:cs="Calibri"/>
          <w:b/>
          <w:bCs/>
          <w:sz w:val="21"/>
          <w:szCs w:val="21"/>
        </w:rPr>
      </w:pPr>
    </w:p>
    <w:p w14:paraId="3CE1CDC3" w14:textId="77777777" w:rsidR="00101895" w:rsidRPr="00101895" w:rsidRDefault="00101895" w:rsidP="0003780D">
      <w:pPr>
        <w:numPr>
          <w:ilvl w:val="0"/>
          <w:numId w:val="12"/>
        </w:numPr>
        <w:spacing w:before="0" w:after="200" w:line="276" w:lineRule="auto"/>
        <w:contextualSpacing/>
        <w:jc w:val="left"/>
        <w:rPr>
          <w:rFonts w:ascii="Calibri" w:hAnsi="Calibri" w:cs="Calibri"/>
          <w:b/>
          <w:bCs/>
        </w:rPr>
      </w:pPr>
      <w:r w:rsidRPr="00101895">
        <w:rPr>
          <w:rFonts w:ascii="Calibri" w:hAnsi="Calibri" w:cs="Calibri"/>
          <w:b/>
          <w:bCs/>
        </w:rPr>
        <w:lastRenderedPageBreak/>
        <w:t>ročník</w:t>
      </w:r>
    </w:p>
    <w:tbl>
      <w:tblPr>
        <w:tblpPr w:leftFromText="141" w:rightFromText="141" w:bottomFromText="160" w:vertAnchor="page" w:horzAnchor="margin" w:tblpY="1852"/>
        <w:tblW w:w="5036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148"/>
        <w:gridCol w:w="4148"/>
        <w:gridCol w:w="829"/>
      </w:tblGrid>
      <w:tr w:rsidR="00101895" w:rsidRPr="00101895" w14:paraId="7FADF637" w14:textId="77777777" w:rsidTr="006A31E6">
        <w:trPr>
          <w:trHeight w:val="454"/>
        </w:trPr>
        <w:tc>
          <w:tcPr>
            <w:tcW w:w="2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D9F91AC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:sz w:val="21"/>
                <w:szCs w:val="21"/>
                <w14:ligatures w14:val="standardContextual"/>
              </w:rPr>
              <w:t>Výsledky vzdělávání žáka</w:t>
            </w:r>
          </w:p>
        </w:tc>
        <w:tc>
          <w:tcPr>
            <w:tcW w:w="2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DA4598A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Times New Roman" w:hAnsi="Calibri" w:cs="Calibri"/>
                <w:bCs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:sz w:val="21"/>
                <w:szCs w:val="21"/>
                <w14:ligatures w14:val="standardContextual"/>
              </w:rPr>
              <w:t>Učivo</w:t>
            </w:r>
          </w:p>
        </w:tc>
        <w:tc>
          <w:tcPr>
            <w:tcW w:w="4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50BC5BF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:sz w:val="21"/>
                <w:szCs w:val="21"/>
                <w14:ligatures w14:val="standardContextual"/>
              </w:rPr>
              <w:t>32</w:t>
            </w:r>
          </w:p>
        </w:tc>
      </w:tr>
      <w:tr w:rsidR="00101895" w:rsidRPr="00101895" w14:paraId="2D25B9AE" w14:textId="77777777" w:rsidTr="006A31E6">
        <w:tc>
          <w:tcPr>
            <w:tcW w:w="2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FCBA746" w14:textId="77777777" w:rsidR="00101895" w:rsidRPr="00101895" w:rsidRDefault="00101895" w:rsidP="0003780D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  <w:t>objasní význam a funkci rodiny</w:t>
            </w:r>
          </w:p>
          <w:p w14:paraId="52DCF5AE" w14:textId="77777777" w:rsidR="00101895" w:rsidRPr="00101895" w:rsidRDefault="00101895" w:rsidP="0003780D">
            <w:pPr>
              <w:numPr>
                <w:ilvl w:val="0"/>
                <w:numId w:val="35"/>
              </w:numPr>
              <w:spacing w:before="0" w:after="0" w:line="240" w:lineRule="auto"/>
              <w:contextualSpacing/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  <w:t>vysvětlí práva a povinnosti mezi dětmi a rodiči, mezi manželi; dovede v této oblasti práva vyhledat informace a pomoc při řešení konkrétního problému;</w:t>
            </w:r>
          </w:p>
          <w:p w14:paraId="01C9F878" w14:textId="77777777" w:rsidR="00101895" w:rsidRPr="00101895" w:rsidRDefault="00101895" w:rsidP="0003780D">
            <w:pPr>
              <w:numPr>
                <w:ilvl w:val="0"/>
                <w:numId w:val="35"/>
              </w:numPr>
              <w:spacing w:before="0" w:after="0" w:line="240" w:lineRule="auto"/>
              <w:contextualSpacing/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  <w:t>na základě pozorování života kolem sebe a informací z médií uvede příklady porušování genderové rovnosti (rovnosti mužů a žen);</w:t>
            </w:r>
          </w:p>
          <w:p w14:paraId="3C4DC86B" w14:textId="77777777" w:rsidR="00101895" w:rsidRPr="00101895" w:rsidRDefault="00101895" w:rsidP="0003780D">
            <w:pPr>
              <w:numPr>
                <w:ilvl w:val="0"/>
                <w:numId w:val="35"/>
              </w:numPr>
              <w:spacing w:before="0" w:after="0" w:line="240" w:lineRule="auto"/>
              <w:contextualSpacing/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  <w:t>vyjmenuje důležité vlastnosti pro životního partnera;</w:t>
            </w:r>
          </w:p>
          <w:p w14:paraId="0F0E8CE4" w14:textId="77777777" w:rsidR="00101895" w:rsidRPr="00101895" w:rsidRDefault="00101895" w:rsidP="0003780D">
            <w:pPr>
              <w:numPr>
                <w:ilvl w:val="0"/>
                <w:numId w:val="35"/>
              </w:numPr>
              <w:spacing w:before="0" w:after="0" w:line="240" w:lineRule="auto"/>
              <w:contextualSpacing/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  <w:t>uvede, jaká práva a povinnosti vyplývají pro partnery, manžele, rodiče a děti v rodině;</w:t>
            </w:r>
          </w:p>
          <w:p w14:paraId="3C3FAD0B" w14:textId="77777777" w:rsidR="00101895" w:rsidRPr="00101895" w:rsidRDefault="00101895" w:rsidP="0003780D">
            <w:pPr>
              <w:numPr>
                <w:ilvl w:val="0"/>
                <w:numId w:val="35"/>
              </w:numPr>
              <w:spacing w:before="0" w:after="0" w:line="240" w:lineRule="auto"/>
              <w:contextualSpacing/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  <w:t>uvede, jaká práva a povinnosti pro něho vyplývají z jeho role v rodině;</w:t>
            </w:r>
          </w:p>
          <w:p w14:paraId="71DE4AE5" w14:textId="77777777" w:rsidR="00101895" w:rsidRPr="00101895" w:rsidRDefault="00101895" w:rsidP="0003780D">
            <w:pPr>
              <w:numPr>
                <w:ilvl w:val="0"/>
                <w:numId w:val="35"/>
              </w:numPr>
              <w:spacing w:line="240" w:lineRule="auto"/>
              <w:contextualSpacing/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  <w:t>rozpozná situace domácího násilí a ví, kam se obrátit o pomoc;</w:t>
            </w:r>
          </w:p>
        </w:tc>
        <w:tc>
          <w:tcPr>
            <w:tcW w:w="2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EC3377" w14:textId="77777777" w:rsidR="00101895" w:rsidRPr="00101895" w:rsidRDefault="00101895" w:rsidP="00101895">
            <w:pPr>
              <w:spacing w:after="0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  <w:t>Rodina</w:t>
            </w:r>
          </w:p>
          <w:p w14:paraId="3B7F5B3C" w14:textId="77777777" w:rsidR="00101895" w:rsidRPr="00101895" w:rsidRDefault="00101895" w:rsidP="0003780D">
            <w:pPr>
              <w:numPr>
                <w:ilvl w:val="0"/>
                <w:numId w:val="36"/>
              </w:numPr>
              <w:spacing w:before="0" w:after="0" w:line="240" w:lineRule="auto"/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  <w:t>rodina (typy, význam, funkce)</w:t>
            </w:r>
          </w:p>
          <w:p w14:paraId="1FDBE224" w14:textId="77777777" w:rsidR="00101895" w:rsidRPr="00101895" w:rsidRDefault="00101895" w:rsidP="0003780D">
            <w:pPr>
              <w:numPr>
                <w:ilvl w:val="0"/>
                <w:numId w:val="36"/>
              </w:numPr>
              <w:spacing w:before="0" w:after="0" w:line="240" w:lineRule="auto"/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  <w:t>postavení mužů a žen v rodině a ve společnosti</w:t>
            </w:r>
          </w:p>
          <w:p w14:paraId="517F54A5" w14:textId="77777777" w:rsidR="00101895" w:rsidRPr="00101895" w:rsidRDefault="00101895" w:rsidP="0003780D">
            <w:pPr>
              <w:numPr>
                <w:ilvl w:val="0"/>
                <w:numId w:val="36"/>
              </w:numPr>
              <w:spacing w:before="0" w:after="0" w:line="240" w:lineRule="auto"/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  <w:t>manželé a partneři</w:t>
            </w:r>
          </w:p>
          <w:p w14:paraId="1CDF286B" w14:textId="77777777" w:rsidR="00101895" w:rsidRPr="00101895" w:rsidRDefault="00101895" w:rsidP="0003780D">
            <w:pPr>
              <w:numPr>
                <w:ilvl w:val="0"/>
                <w:numId w:val="36"/>
              </w:numPr>
              <w:spacing w:before="0" w:after="0" w:line="240" w:lineRule="auto"/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  <w:t>děti v rodině</w:t>
            </w:r>
          </w:p>
          <w:p w14:paraId="381E489E" w14:textId="77777777" w:rsidR="00101895" w:rsidRPr="00101895" w:rsidRDefault="00101895" w:rsidP="0003780D">
            <w:pPr>
              <w:numPr>
                <w:ilvl w:val="0"/>
                <w:numId w:val="36"/>
              </w:numPr>
              <w:spacing w:before="0" w:after="0" w:line="240" w:lineRule="auto"/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  <w:t>domácí násilí</w:t>
            </w:r>
          </w:p>
          <w:p w14:paraId="7CD4B4A1" w14:textId="77777777" w:rsidR="00101895" w:rsidRPr="00101895" w:rsidRDefault="00101895" w:rsidP="0003780D">
            <w:pPr>
              <w:numPr>
                <w:ilvl w:val="0"/>
                <w:numId w:val="36"/>
              </w:numPr>
              <w:spacing w:before="0" w:after="0" w:line="240" w:lineRule="auto"/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  <w:t>práva a povinnosti manželů</w:t>
            </w:r>
          </w:p>
          <w:p w14:paraId="07227F86" w14:textId="77777777" w:rsidR="00101895" w:rsidRPr="00101895" w:rsidRDefault="00101895" w:rsidP="0003780D">
            <w:pPr>
              <w:numPr>
                <w:ilvl w:val="0"/>
                <w:numId w:val="36"/>
              </w:numPr>
              <w:spacing w:before="0" w:after="0" w:line="240" w:lineRule="auto"/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  <w:t>rozvod</w:t>
            </w:r>
          </w:p>
          <w:p w14:paraId="5182F50C" w14:textId="77777777" w:rsidR="00101895" w:rsidRPr="00101895" w:rsidRDefault="00101895" w:rsidP="0003780D">
            <w:pPr>
              <w:numPr>
                <w:ilvl w:val="0"/>
                <w:numId w:val="36"/>
              </w:numPr>
              <w:spacing w:before="0" w:after="0" w:line="240" w:lineRule="auto"/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  <w:t>péče o děti po rozvodu</w:t>
            </w:r>
          </w:p>
          <w:p w14:paraId="27FF9E22" w14:textId="77777777" w:rsidR="00101895" w:rsidRPr="00101895" w:rsidRDefault="00101895" w:rsidP="0003780D">
            <w:pPr>
              <w:numPr>
                <w:ilvl w:val="0"/>
                <w:numId w:val="36"/>
              </w:numPr>
              <w:spacing w:before="0" w:after="0" w:line="240" w:lineRule="auto"/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  <w:t>dědictví</w:t>
            </w:r>
          </w:p>
          <w:p w14:paraId="146250DA" w14:textId="77777777" w:rsidR="00101895" w:rsidRPr="00101895" w:rsidRDefault="00101895" w:rsidP="00101895">
            <w:pPr>
              <w:spacing w:after="0"/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</w:pPr>
          </w:p>
          <w:p w14:paraId="1AC46E26" w14:textId="77777777" w:rsidR="00101895" w:rsidRPr="00101895" w:rsidRDefault="00101895" w:rsidP="00101895">
            <w:pPr>
              <w:spacing w:after="0"/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</w:pPr>
          </w:p>
          <w:p w14:paraId="7CC26F0F" w14:textId="77777777" w:rsidR="00101895" w:rsidRPr="00101895" w:rsidRDefault="00101895" w:rsidP="00101895">
            <w:pPr>
              <w:spacing w:after="0"/>
              <w:rPr>
                <w:rFonts w:ascii="Calibri" w:eastAsia="Times New Roman" w:hAnsi="Calibri" w:cs="Calibri"/>
                <w:b/>
                <w:bCs/>
                <w:kern w:val="2"/>
                <w:sz w:val="21"/>
                <w:szCs w:val="21"/>
                <w14:ligatures w14:val="standardContextual"/>
              </w:rPr>
            </w:pPr>
          </w:p>
          <w:p w14:paraId="4A2B88B0" w14:textId="77777777" w:rsidR="00101895" w:rsidRPr="00101895" w:rsidRDefault="00101895" w:rsidP="00101895">
            <w:pPr>
              <w:spacing w:after="0"/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</w:pPr>
          </w:p>
        </w:tc>
        <w:tc>
          <w:tcPr>
            <w:tcW w:w="4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32793B2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:sz w:val="21"/>
                <w:szCs w:val="21"/>
                <w14:ligatures w14:val="standardContextual"/>
              </w:rPr>
              <w:t>16</w:t>
            </w:r>
          </w:p>
          <w:p w14:paraId="2059B948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2"/>
                <w:sz w:val="21"/>
                <w:szCs w:val="21"/>
                <w14:ligatures w14:val="standardContextual"/>
              </w:rPr>
            </w:pPr>
          </w:p>
        </w:tc>
      </w:tr>
      <w:tr w:rsidR="00101895" w:rsidRPr="00101895" w14:paraId="1CCBC10A" w14:textId="77777777" w:rsidTr="006A31E6">
        <w:tc>
          <w:tcPr>
            <w:tcW w:w="2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B510D5F" w14:textId="77777777" w:rsidR="00101895" w:rsidRPr="00101895" w:rsidRDefault="00101895" w:rsidP="0003780D">
            <w:pPr>
              <w:numPr>
                <w:ilvl w:val="0"/>
                <w:numId w:val="35"/>
              </w:numPr>
              <w:spacing w:line="240" w:lineRule="auto"/>
              <w:contextualSpacing/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  <w:t>dovede uplatňovat naučené modelové situace k řešení konfliktních situací;</w:t>
            </w:r>
          </w:p>
          <w:p w14:paraId="0F7AC217" w14:textId="77777777" w:rsidR="00101895" w:rsidRPr="00101895" w:rsidRDefault="00101895" w:rsidP="0003780D">
            <w:pPr>
              <w:numPr>
                <w:ilvl w:val="0"/>
                <w:numId w:val="35"/>
              </w:numPr>
              <w:spacing w:line="240" w:lineRule="auto"/>
              <w:contextualSpacing/>
              <w:rPr>
                <w:rFonts w:ascii="Calibri" w:eastAsia="Times New Roman" w:hAnsi="Calibri" w:cs="Calibri"/>
                <w:b/>
                <w:bCs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dovede aplikovat zásady slušného chování v běžných životních situacích; uvede příklady sousedské pomoci a spolupráce, lásky, přátelství a dalších hodnot;</w:t>
            </w:r>
          </w:p>
        </w:tc>
        <w:tc>
          <w:tcPr>
            <w:tcW w:w="2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74B841" w14:textId="77777777" w:rsidR="00101895" w:rsidRPr="00101895" w:rsidRDefault="00101895" w:rsidP="00101895">
            <w:pPr>
              <w:spacing w:after="0"/>
              <w:rPr>
                <w:rFonts w:ascii="Calibri" w:eastAsia="Times New Roman" w:hAnsi="Calibri" w:cs="Calibri"/>
                <w:b/>
                <w:bCs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:sz w:val="21"/>
                <w:szCs w:val="21"/>
                <w14:ligatures w14:val="standardContextual"/>
              </w:rPr>
              <w:t>Sociální dovednosti</w:t>
            </w:r>
          </w:p>
          <w:p w14:paraId="5FCD95E4" w14:textId="77777777" w:rsidR="00101895" w:rsidRPr="00101895" w:rsidRDefault="00101895" w:rsidP="0003780D">
            <w:pPr>
              <w:numPr>
                <w:ilvl w:val="0"/>
                <w:numId w:val="36"/>
              </w:numPr>
              <w:spacing w:before="0" w:after="0" w:line="240" w:lineRule="auto"/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  <w:t>sociální dovednosti (pravidla soužití, utváření dobrých mezilidských vztahů, mezilidská komunikace, způsoby zvládání konfliktů)</w:t>
            </w:r>
          </w:p>
          <w:p w14:paraId="6CFC2477" w14:textId="77777777" w:rsidR="00101895" w:rsidRPr="00101895" w:rsidRDefault="00101895" w:rsidP="00101895">
            <w:pPr>
              <w:spacing w:after="0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</w:p>
        </w:tc>
        <w:tc>
          <w:tcPr>
            <w:tcW w:w="4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00FE4DD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:sz w:val="21"/>
                <w:szCs w:val="21"/>
                <w14:ligatures w14:val="standardContextual"/>
              </w:rPr>
              <w:t>8</w:t>
            </w:r>
          </w:p>
        </w:tc>
      </w:tr>
      <w:tr w:rsidR="00101895" w:rsidRPr="00101895" w14:paraId="43289AC0" w14:textId="77777777" w:rsidTr="006A31E6">
        <w:tc>
          <w:tcPr>
            <w:tcW w:w="2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B94C70" w14:textId="77777777" w:rsidR="00101895" w:rsidRPr="00101895" w:rsidRDefault="00101895" w:rsidP="0003780D">
            <w:pPr>
              <w:numPr>
                <w:ilvl w:val="0"/>
                <w:numId w:val="35"/>
              </w:numPr>
              <w:spacing w:line="240" w:lineRule="auto"/>
              <w:contextualSpacing/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  <w:t>vyjmenuje možnosti antikoncepčních prostředků</w:t>
            </w:r>
          </w:p>
          <w:p w14:paraId="12B63A2F" w14:textId="77777777" w:rsidR="00101895" w:rsidRPr="00101895" w:rsidRDefault="00101895" w:rsidP="00101895">
            <w:pPr>
              <w:spacing w:after="0"/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</w:pPr>
          </w:p>
        </w:tc>
        <w:tc>
          <w:tcPr>
            <w:tcW w:w="2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E2DA36" w14:textId="77777777" w:rsidR="00101895" w:rsidRPr="00101895" w:rsidRDefault="00101895" w:rsidP="00101895">
            <w:pPr>
              <w:spacing w:after="0"/>
              <w:rPr>
                <w:rFonts w:ascii="Calibri" w:eastAsia="Times New Roman" w:hAnsi="Calibri" w:cs="Calibri"/>
                <w:b/>
                <w:bCs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:sz w:val="21"/>
                <w:szCs w:val="21"/>
                <w14:ligatures w14:val="standardContextual"/>
              </w:rPr>
              <w:t>Partnerské vztahy, lidská sexualita</w:t>
            </w:r>
          </w:p>
          <w:p w14:paraId="60DA5236" w14:textId="77777777" w:rsidR="00101895" w:rsidRPr="00101895" w:rsidRDefault="00101895" w:rsidP="0003780D">
            <w:pPr>
              <w:numPr>
                <w:ilvl w:val="0"/>
                <w:numId w:val="36"/>
              </w:numPr>
              <w:spacing w:before="0" w:after="0" w:line="240" w:lineRule="auto"/>
              <w:rPr>
                <w:rFonts w:ascii="Calibri" w:eastAsia="Times New Roman" w:hAnsi="Calibri" w:cs="Calibri"/>
                <w:b/>
                <w:bCs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  <w:t>partnerské vztahy, lidská sexualita</w:t>
            </w:r>
            <w:r w:rsidRPr="00101895">
              <w:rPr>
                <w:rFonts w:ascii="Calibri" w:eastAsia="Times New Roman" w:hAnsi="Calibri" w:cs="Calibri"/>
                <w:b/>
                <w:bCs/>
                <w:kern w:val="2"/>
                <w:sz w:val="21"/>
                <w:szCs w:val="21"/>
                <w14:ligatures w14:val="standardContextual"/>
              </w:rPr>
              <w:t xml:space="preserve"> </w:t>
            </w:r>
            <w:r w:rsidRPr="00101895"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  <w:t>(zdraví, etika, morálka)</w:t>
            </w:r>
          </w:p>
          <w:p w14:paraId="3290C08D" w14:textId="77777777" w:rsidR="00101895" w:rsidRPr="00101895" w:rsidRDefault="00101895" w:rsidP="0003780D">
            <w:pPr>
              <w:numPr>
                <w:ilvl w:val="0"/>
                <w:numId w:val="36"/>
              </w:numPr>
              <w:spacing w:before="0" w:after="0" w:line="240" w:lineRule="auto"/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:sz w:val="21"/>
                <w:szCs w:val="21"/>
                <w14:ligatures w14:val="standardContextual"/>
              </w:rPr>
              <w:t>antikoncepce</w:t>
            </w:r>
          </w:p>
          <w:p w14:paraId="7637C061" w14:textId="77777777" w:rsidR="00101895" w:rsidRPr="00101895" w:rsidRDefault="00101895" w:rsidP="00101895">
            <w:pPr>
              <w:spacing w:after="0"/>
              <w:rPr>
                <w:rFonts w:ascii="Calibri" w:eastAsia="Times New Roman" w:hAnsi="Calibri" w:cs="Calibri"/>
                <w:b/>
                <w:bCs/>
                <w:kern w:val="2"/>
                <w:sz w:val="21"/>
                <w:szCs w:val="21"/>
                <w14:ligatures w14:val="standardContextual"/>
              </w:rPr>
            </w:pPr>
          </w:p>
        </w:tc>
        <w:tc>
          <w:tcPr>
            <w:tcW w:w="4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3DC3D4D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:sz w:val="21"/>
                <w:szCs w:val="21"/>
                <w14:ligatures w14:val="standardContextual"/>
              </w:rPr>
              <w:t>8</w:t>
            </w:r>
          </w:p>
        </w:tc>
      </w:tr>
    </w:tbl>
    <w:p w14:paraId="07C5812F" w14:textId="77777777" w:rsidR="00101895" w:rsidRPr="00101895" w:rsidRDefault="00101895" w:rsidP="00101895">
      <w:pPr>
        <w:rPr>
          <w:rFonts w:ascii="Calibri" w:eastAsia="Arial" w:hAnsi="Calibri" w:cs="Calibri"/>
          <w:bCs/>
          <w:sz w:val="21"/>
          <w:szCs w:val="21"/>
        </w:rPr>
      </w:pPr>
    </w:p>
    <w:p w14:paraId="3EF99BDA" w14:textId="77777777" w:rsidR="00101895" w:rsidRPr="00101895" w:rsidRDefault="00101895" w:rsidP="00101895">
      <w:pPr>
        <w:rPr>
          <w:rFonts w:ascii="Calibri" w:hAnsi="Calibri" w:cs="Calibri"/>
        </w:rPr>
      </w:pPr>
    </w:p>
    <w:p w14:paraId="08DCC162" w14:textId="77777777" w:rsidR="00101895" w:rsidRPr="00101895" w:rsidRDefault="00101895" w:rsidP="00101895">
      <w:pPr>
        <w:rPr>
          <w:rFonts w:ascii="Calibri" w:hAnsi="Calibri" w:cs="Calibri"/>
        </w:rPr>
      </w:pPr>
    </w:p>
    <w:p w14:paraId="17F36F25" w14:textId="77777777" w:rsidR="00101895" w:rsidRPr="00101895" w:rsidRDefault="00101895" w:rsidP="00101895">
      <w:pPr>
        <w:rPr>
          <w:rFonts w:ascii="Calibri" w:hAnsi="Calibri" w:cs="Calibri"/>
        </w:rPr>
      </w:pPr>
    </w:p>
    <w:p w14:paraId="70FBAE2A" w14:textId="77777777" w:rsidR="00101895" w:rsidRPr="00101895" w:rsidRDefault="00101895" w:rsidP="00101895">
      <w:pPr>
        <w:rPr>
          <w:rFonts w:ascii="Calibri" w:hAnsi="Calibri" w:cs="Calibri"/>
        </w:rPr>
      </w:pPr>
    </w:p>
    <w:p w14:paraId="0255654B" w14:textId="77777777" w:rsidR="00101895" w:rsidRPr="00101895" w:rsidRDefault="00101895" w:rsidP="00101895">
      <w:pPr>
        <w:rPr>
          <w:rFonts w:ascii="Calibri" w:hAnsi="Calibri" w:cs="Calibri"/>
        </w:rPr>
      </w:pPr>
    </w:p>
    <w:p w14:paraId="211B8E3E" w14:textId="77777777" w:rsidR="00101895" w:rsidRPr="00101895" w:rsidRDefault="00101895" w:rsidP="00101895">
      <w:pPr>
        <w:tabs>
          <w:tab w:val="left" w:pos="3060"/>
        </w:tabs>
        <w:rPr>
          <w:rFonts w:ascii="Calibri" w:hAnsi="Calibri" w:cs="Calibri"/>
        </w:rPr>
      </w:pPr>
      <w:r w:rsidRPr="00101895">
        <w:rPr>
          <w:rFonts w:ascii="Calibri" w:hAnsi="Calibri" w:cs="Calibri"/>
        </w:rPr>
        <w:tab/>
      </w:r>
    </w:p>
    <w:p w14:paraId="392CA982" w14:textId="77777777" w:rsidR="00101895" w:rsidRPr="00101895" w:rsidRDefault="00101895" w:rsidP="00101895">
      <w:pPr>
        <w:tabs>
          <w:tab w:val="left" w:pos="3060"/>
        </w:tabs>
        <w:rPr>
          <w:rFonts w:ascii="Calibri" w:hAnsi="Calibri" w:cs="Calibri"/>
        </w:rPr>
      </w:pPr>
    </w:p>
    <w:p w14:paraId="016FA790" w14:textId="77777777" w:rsidR="00101895" w:rsidRPr="00101895" w:rsidRDefault="00101895" w:rsidP="00101895">
      <w:pPr>
        <w:tabs>
          <w:tab w:val="left" w:pos="3060"/>
        </w:tabs>
        <w:rPr>
          <w:rFonts w:ascii="Calibri" w:hAnsi="Calibri" w:cs="Calibri"/>
        </w:rPr>
      </w:pPr>
    </w:p>
    <w:p w14:paraId="337BEFCB" w14:textId="77777777" w:rsidR="00101895" w:rsidRPr="00101895" w:rsidRDefault="00101895" w:rsidP="00101895">
      <w:pPr>
        <w:keepNext/>
        <w:keepLines/>
        <w:spacing w:before="240" w:after="60" w:line="360" w:lineRule="auto"/>
        <w:ind w:left="576" w:hanging="576"/>
        <w:outlineLvl w:val="1"/>
        <w:rPr>
          <w:rFonts w:asciiTheme="majorHAnsi" w:eastAsiaTheme="majorEastAsia" w:hAnsiTheme="majorHAnsi" w:cstheme="majorBidi"/>
          <w:b/>
          <w:szCs w:val="26"/>
        </w:rPr>
      </w:pPr>
      <w:bookmarkStart w:id="48" w:name="_Toc166159085"/>
      <w:bookmarkStart w:id="49" w:name="_Toc166351063"/>
      <w:r w:rsidRPr="00101895">
        <w:rPr>
          <w:rFonts w:asciiTheme="majorHAnsi" w:eastAsiaTheme="majorEastAsia" w:hAnsiTheme="majorHAnsi" w:cstheme="majorBidi"/>
          <w:b/>
          <w:szCs w:val="26"/>
        </w:rPr>
        <w:lastRenderedPageBreak/>
        <w:t>Tělesná výchova</w:t>
      </w:r>
      <w:bookmarkEnd w:id="48"/>
      <w:bookmarkEnd w:id="49"/>
    </w:p>
    <w:tbl>
      <w:tblPr>
        <w:tblStyle w:val="Mkatabulky"/>
        <w:tblW w:w="0" w:type="auto"/>
        <w:tblInd w:w="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797"/>
      </w:tblGrid>
      <w:tr w:rsidR="00101895" w:rsidRPr="00101895" w14:paraId="201ACF5A" w14:textId="77777777" w:rsidTr="00D40F6E">
        <w:tc>
          <w:tcPr>
            <w:tcW w:w="9062" w:type="dxa"/>
            <w:gridSpan w:val="2"/>
            <w:shd w:val="clear" w:color="auto" w:fill="D9D9D9" w:themeFill="background1" w:themeFillShade="D9"/>
            <w:hideMark/>
          </w:tcPr>
          <w:p w14:paraId="34AB063B" w14:textId="77777777" w:rsidR="00101895" w:rsidRPr="00101895" w:rsidRDefault="00101895" w:rsidP="00101895">
            <w:pPr>
              <w:spacing w:before="0"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101895">
              <w:rPr>
                <w:b/>
                <w:bCs/>
                <w:sz w:val="20"/>
                <w:szCs w:val="20"/>
              </w:rPr>
              <w:t>Učební osnova</w:t>
            </w:r>
          </w:p>
        </w:tc>
      </w:tr>
      <w:tr w:rsidR="00101895" w:rsidRPr="00101895" w14:paraId="46FBB4EB" w14:textId="77777777" w:rsidTr="00D40F6E">
        <w:tc>
          <w:tcPr>
            <w:tcW w:w="2263" w:type="dxa"/>
            <w:hideMark/>
          </w:tcPr>
          <w:p w14:paraId="3F917D95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01895">
              <w:rPr>
                <w:rFonts w:ascii="Calibri" w:hAnsi="Calibri" w:cs="Calibri"/>
                <w:b/>
                <w:bCs/>
                <w:sz w:val="20"/>
                <w:szCs w:val="20"/>
              </w:rPr>
              <w:t>Předmět</w:t>
            </w:r>
          </w:p>
        </w:tc>
        <w:tc>
          <w:tcPr>
            <w:tcW w:w="6799" w:type="dxa"/>
            <w:hideMark/>
          </w:tcPr>
          <w:p w14:paraId="4B8BA312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Tělesná výchova</w:t>
            </w:r>
          </w:p>
        </w:tc>
      </w:tr>
      <w:tr w:rsidR="00101895" w:rsidRPr="00101895" w14:paraId="02265D5D" w14:textId="77777777" w:rsidTr="00D40F6E">
        <w:tc>
          <w:tcPr>
            <w:tcW w:w="2263" w:type="dxa"/>
            <w:hideMark/>
          </w:tcPr>
          <w:p w14:paraId="41586ADF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01895">
              <w:rPr>
                <w:rFonts w:ascii="Calibri" w:hAnsi="Calibri" w:cs="Calibri"/>
                <w:b/>
                <w:bCs/>
                <w:sz w:val="20"/>
                <w:szCs w:val="20"/>
              </w:rPr>
              <w:t>Počet hodin týdně</w:t>
            </w:r>
          </w:p>
        </w:tc>
        <w:tc>
          <w:tcPr>
            <w:tcW w:w="6799" w:type="dxa"/>
            <w:hideMark/>
          </w:tcPr>
          <w:p w14:paraId="7808BC22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3</w:t>
            </w:r>
          </w:p>
        </w:tc>
      </w:tr>
      <w:tr w:rsidR="00101895" w:rsidRPr="00101895" w14:paraId="1A2E8FCE" w14:textId="77777777" w:rsidTr="00D40F6E">
        <w:tc>
          <w:tcPr>
            <w:tcW w:w="2263" w:type="dxa"/>
            <w:hideMark/>
          </w:tcPr>
          <w:p w14:paraId="14D879C0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01895">
              <w:rPr>
                <w:rFonts w:ascii="Calibri" w:hAnsi="Calibri" w:cs="Calibri"/>
                <w:b/>
                <w:bCs/>
                <w:sz w:val="20"/>
                <w:szCs w:val="20"/>
              </w:rPr>
              <w:t>Celkový počet hodin</w:t>
            </w:r>
          </w:p>
        </w:tc>
        <w:tc>
          <w:tcPr>
            <w:tcW w:w="6799" w:type="dxa"/>
            <w:hideMark/>
          </w:tcPr>
          <w:p w14:paraId="4FC380BC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96</w:t>
            </w:r>
          </w:p>
        </w:tc>
      </w:tr>
      <w:tr w:rsidR="00101895" w:rsidRPr="00101895" w14:paraId="0E2E9C72" w14:textId="77777777" w:rsidTr="00D40F6E">
        <w:tc>
          <w:tcPr>
            <w:tcW w:w="2263" w:type="dxa"/>
            <w:hideMark/>
          </w:tcPr>
          <w:p w14:paraId="074F8DB5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  <w:sz w:val="20"/>
                <w:szCs w:val="20"/>
              </w:rPr>
              <w:t>Vyučován v ročníku</w:t>
            </w:r>
          </w:p>
        </w:tc>
        <w:tc>
          <w:tcPr>
            <w:tcW w:w="6799" w:type="dxa"/>
            <w:hideMark/>
          </w:tcPr>
          <w:p w14:paraId="11FC1141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 xml:space="preserve">První, druhý, třetí </w:t>
            </w:r>
          </w:p>
        </w:tc>
      </w:tr>
      <w:tr w:rsidR="00101895" w:rsidRPr="00101895" w14:paraId="20FE6597" w14:textId="77777777" w:rsidTr="00D40F6E">
        <w:tc>
          <w:tcPr>
            <w:tcW w:w="2263" w:type="dxa"/>
            <w:hideMark/>
          </w:tcPr>
          <w:p w14:paraId="2D346CE0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01895">
              <w:rPr>
                <w:rFonts w:ascii="Calibri" w:hAnsi="Calibri" w:cs="Calibri"/>
                <w:b/>
                <w:bCs/>
                <w:sz w:val="20"/>
                <w:szCs w:val="20"/>
              </w:rPr>
              <w:t>Cíl předmětu</w:t>
            </w:r>
          </w:p>
        </w:tc>
        <w:tc>
          <w:tcPr>
            <w:tcW w:w="6799" w:type="dxa"/>
            <w:hideMark/>
          </w:tcPr>
          <w:p w14:paraId="4F418E56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předmět poskytuje žákům dovednosti a znalosti potřebné k preventivní a aktivní péči o tělesné zdraví a bezpečnost</w:t>
            </w:r>
          </w:p>
        </w:tc>
      </w:tr>
      <w:tr w:rsidR="00101895" w:rsidRPr="00101895" w14:paraId="50FDA518" w14:textId="77777777" w:rsidTr="00D40F6E">
        <w:tc>
          <w:tcPr>
            <w:tcW w:w="2263" w:type="dxa"/>
            <w:hideMark/>
          </w:tcPr>
          <w:p w14:paraId="5A8C1E5B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01895">
              <w:rPr>
                <w:rFonts w:ascii="Calibri" w:hAnsi="Calibri" w:cs="Calibri"/>
                <w:b/>
                <w:bCs/>
                <w:sz w:val="20"/>
                <w:szCs w:val="20"/>
              </w:rPr>
              <w:t>Charakteristika učiva</w:t>
            </w:r>
          </w:p>
        </w:tc>
        <w:tc>
          <w:tcPr>
            <w:tcW w:w="6799" w:type="dxa"/>
            <w:hideMark/>
          </w:tcPr>
          <w:p w14:paraId="4C75745B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Učivo vychází z obsahového okruhu RVP vzdělávání pro zdraví</w:t>
            </w:r>
          </w:p>
        </w:tc>
      </w:tr>
      <w:tr w:rsidR="00101895" w:rsidRPr="00101895" w14:paraId="5E105122" w14:textId="77777777" w:rsidTr="00D40F6E">
        <w:tc>
          <w:tcPr>
            <w:tcW w:w="2263" w:type="dxa"/>
            <w:hideMark/>
          </w:tcPr>
          <w:p w14:paraId="2DB361FC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01895">
              <w:rPr>
                <w:rFonts w:ascii="Calibri" w:hAnsi="Calibri" w:cs="Calibri"/>
                <w:b/>
                <w:bCs/>
                <w:sz w:val="20"/>
                <w:szCs w:val="20"/>
              </w:rPr>
              <w:t>Výukové strategie</w:t>
            </w:r>
          </w:p>
        </w:tc>
        <w:tc>
          <w:tcPr>
            <w:tcW w:w="6799" w:type="dxa"/>
            <w:hideMark/>
          </w:tcPr>
          <w:p w14:paraId="55C2D956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 xml:space="preserve">Metody: expozice učiva, fixace učiva, diagnostické a klasifikační, slovní, názorně-demonstrační. </w:t>
            </w:r>
          </w:p>
          <w:p w14:paraId="2F189B73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Forma: frontální výuka, individualizovaná výuka, prvky skupinové a kooperativní výuky</w:t>
            </w:r>
          </w:p>
        </w:tc>
      </w:tr>
      <w:tr w:rsidR="00101895" w:rsidRPr="00101895" w14:paraId="77D32DF7" w14:textId="77777777" w:rsidTr="00D40F6E">
        <w:tc>
          <w:tcPr>
            <w:tcW w:w="2263" w:type="dxa"/>
            <w:hideMark/>
          </w:tcPr>
          <w:p w14:paraId="330574B2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01895">
              <w:rPr>
                <w:rFonts w:ascii="Calibri" w:hAnsi="Calibri" w:cs="Calibri"/>
                <w:b/>
                <w:bCs/>
                <w:sz w:val="20"/>
                <w:szCs w:val="20"/>
              </w:rPr>
              <w:t>Hodnocení žáků</w:t>
            </w:r>
          </w:p>
        </w:tc>
        <w:tc>
          <w:tcPr>
            <w:tcW w:w="6799" w:type="dxa"/>
            <w:hideMark/>
          </w:tcPr>
          <w:p w14:paraId="735AA75A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Žáci jsou hodnoceni průběžně – slovně i numericky. Hodnocení a klasifikace žáků je chápána jako součást výchovného působení a vytváření vztahu k tělesné výchově a sportu jako celoživotní potřebě; žák je zásadně hodnocen za změnu vlastního výkonu, za zvládnutí konkrétního splnitelného cíle, za zájem o tělesnou výchovu a sport, za aktivitu a vztah k pohybu</w:t>
            </w:r>
          </w:p>
        </w:tc>
      </w:tr>
      <w:tr w:rsidR="00101895" w:rsidRPr="00101895" w14:paraId="5A32F376" w14:textId="77777777" w:rsidTr="00D40F6E">
        <w:tc>
          <w:tcPr>
            <w:tcW w:w="2263" w:type="dxa"/>
            <w:hideMark/>
          </w:tcPr>
          <w:p w14:paraId="7B9749BF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01895">
              <w:rPr>
                <w:rFonts w:ascii="Calibri" w:hAnsi="Calibri" w:cs="Calibri"/>
                <w:b/>
                <w:bCs/>
                <w:sz w:val="20"/>
                <w:szCs w:val="20"/>
              </w:rPr>
              <w:t>Cíle vzdělávání v oblasti citů, postojů, hodnot a preferencí</w:t>
            </w:r>
          </w:p>
        </w:tc>
        <w:tc>
          <w:tcPr>
            <w:tcW w:w="6799" w:type="dxa"/>
            <w:hideMark/>
          </w:tcPr>
          <w:p w14:paraId="75F52FAD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Výuka směřuje k tomu, aby žáci přijímali odpovědnost za své tělesné zdraví</w:t>
            </w:r>
          </w:p>
        </w:tc>
      </w:tr>
      <w:tr w:rsidR="00101895" w:rsidRPr="00101895" w14:paraId="3F69C388" w14:textId="77777777" w:rsidTr="00D40F6E">
        <w:tc>
          <w:tcPr>
            <w:tcW w:w="2263" w:type="dxa"/>
            <w:hideMark/>
          </w:tcPr>
          <w:p w14:paraId="6FB2DA32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01895">
              <w:rPr>
                <w:rFonts w:ascii="Calibri" w:hAnsi="Calibri" w:cs="Calibri"/>
                <w:b/>
                <w:bCs/>
                <w:sz w:val="20"/>
                <w:szCs w:val="20"/>
              </w:rPr>
              <w:t>Popis přínosu předmětu k rozvoji klíčových kompetencí a aplikaci průřezových témat</w:t>
            </w:r>
          </w:p>
        </w:tc>
        <w:tc>
          <w:tcPr>
            <w:tcW w:w="6799" w:type="dxa"/>
            <w:hideMark/>
          </w:tcPr>
          <w:p w14:paraId="3B699252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Klíčové kompetence:</w:t>
            </w:r>
          </w:p>
          <w:p w14:paraId="5C1F2BD4" w14:textId="77777777" w:rsidR="00101895" w:rsidRPr="00101895" w:rsidRDefault="00101895" w:rsidP="0003780D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 xml:space="preserve">posuzovat reálně své fyzické a duševní možnosti </w:t>
            </w:r>
          </w:p>
          <w:p w14:paraId="32E14E44" w14:textId="77777777" w:rsidR="00101895" w:rsidRPr="00101895" w:rsidRDefault="00101895" w:rsidP="0003780D">
            <w:pPr>
              <w:numPr>
                <w:ilvl w:val="0"/>
                <w:numId w:val="37"/>
              </w:numPr>
              <w:spacing w:before="0" w:after="0" w:line="240" w:lineRule="auto"/>
              <w:contextualSpacing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mít odpovědný vztah ke svému zdraví, pečovat o svůj fyzický i duševní rozvoj</w:t>
            </w:r>
          </w:p>
          <w:p w14:paraId="08844FE9" w14:textId="77777777" w:rsidR="00101895" w:rsidRPr="00101895" w:rsidRDefault="00101895" w:rsidP="0003780D">
            <w:pPr>
              <w:numPr>
                <w:ilvl w:val="0"/>
                <w:numId w:val="37"/>
              </w:numPr>
              <w:spacing w:before="0" w:after="0" w:line="240" w:lineRule="auto"/>
              <w:contextualSpacing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sledovat a hodnotit pokrok při dosahování cílů svého učení, přijímat hodnocení výsledků učení od jiných lidí</w:t>
            </w:r>
          </w:p>
          <w:p w14:paraId="56FA62E1" w14:textId="77777777" w:rsidR="00101895" w:rsidRPr="00101895" w:rsidRDefault="00101895" w:rsidP="0003780D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 xml:space="preserve">spolupracovat při řešení problémů s jinými lidmi (týmové řešení) </w:t>
            </w:r>
          </w:p>
          <w:p w14:paraId="5EB02548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Průřezová témata:</w:t>
            </w:r>
          </w:p>
          <w:p w14:paraId="2693294D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občan v demokratické společnosti – získávání vhodné míry sebevědomí a </w:t>
            </w:r>
            <w:proofErr w:type="spellStart"/>
            <w:r w:rsidRPr="00101895">
              <w:rPr>
                <w:rFonts w:ascii="Calibri" w:hAnsi="Calibri" w:cs="Calibri"/>
              </w:rPr>
              <w:t>sebeodpovědnosti</w:t>
            </w:r>
            <w:proofErr w:type="spellEnd"/>
          </w:p>
          <w:p w14:paraId="76A44942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člověk a životní prostředí – chápání postavení člověka v přírodě a vlivy prostředí na jeho zdraví a život</w:t>
            </w:r>
          </w:p>
          <w:p w14:paraId="179B6476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člověk a svět práce – vedení k osobní odpovědnosti za vlastní život</w:t>
            </w:r>
          </w:p>
        </w:tc>
      </w:tr>
    </w:tbl>
    <w:p w14:paraId="577F08E1" w14:textId="77777777" w:rsidR="00101895" w:rsidRPr="00101895" w:rsidRDefault="00101895" w:rsidP="00101895">
      <w:pPr>
        <w:tabs>
          <w:tab w:val="left" w:pos="6150"/>
        </w:tabs>
        <w:rPr>
          <w:rFonts w:ascii="Calibri" w:hAnsi="Calibri" w:cs="Calibri"/>
          <w:b/>
        </w:rPr>
      </w:pPr>
    </w:p>
    <w:p w14:paraId="3F847CBA" w14:textId="77777777" w:rsidR="00101895" w:rsidRPr="00101895" w:rsidRDefault="00101895" w:rsidP="00101895">
      <w:pPr>
        <w:tabs>
          <w:tab w:val="left" w:pos="6150"/>
        </w:tabs>
        <w:rPr>
          <w:rFonts w:ascii="Calibri" w:hAnsi="Calibri" w:cs="Calibri"/>
          <w:b/>
        </w:rPr>
      </w:pPr>
    </w:p>
    <w:p w14:paraId="58B1AF01" w14:textId="77777777" w:rsidR="00101895" w:rsidRPr="00101895" w:rsidRDefault="00101895" w:rsidP="00101895">
      <w:pPr>
        <w:tabs>
          <w:tab w:val="left" w:pos="6150"/>
        </w:tabs>
        <w:rPr>
          <w:rFonts w:ascii="Calibri" w:hAnsi="Calibri" w:cs="Calibri"/>
          <w:b/>
        </w:rPr>
      </w:pPr>
    </w:p>
    <w:p w14:paraId="3393A57C" w14:textId="77777777" w:rsidR="00101895" w:rsidRPr="00101895" w:rsidRDefault="00101895" w:rsidP="00101895">
      <w:pPr>
        <w:tabs>
          <w:tab w:val="left" w:pos="6150"/>
        </w:tabs>
        <w:rPr>
          <w:rFonts w:ascii="Calibri" w:hAnsi="Calibri" w:cs="Calibri"/>
          <w:b/>
        </w:rPr>
      </w:pPr>
    </w:p>
    <w:p w14:paraId="42406402" w14:textId="77777777" w:rsidR="00101895" w:rsidRPr="00101895" w:rsidRDefault="00101895" w:rsidP="00101895">
      <w:pPr>
        <w:tabs>
          <w:tab w:val="left" w:pos="6150"/>
        </w:tabs>
        <w:rPr>
          <w:rFonts w:ascii="Calibri" w:hAnsi="Calibri" w:cs="Calibri"/>
          <w:b/>
        </w:rPr>
      </w:pPr>
    </w:p>
    <w:p w14:paraId="3B497206" w14:textId="77777777" w:rsidR="00101895" w:rsidRPr="00101895" w:rsidRDefault="00101895" w:rsidP="00101895">
      <w:pPr>
        <w:tabs>
          <w:tab w:val="left" w:pos="6150"/>
        </w:tabs>
        <w:rPr>
          <w:rFonts w:ascii="Calibri" w:hAnsi="Calibri" w:cs="Calibri"/>
          <w:b/>
        </w:rPr>
      </w:pPr>
    </w:p>
    <w:p w14:paraId="0BA82D18" w14:textId="77777777" w:rsidR="00101895" w:rsidRPr="00101895" w:rsidRDefault="00101895" w:rsidP="00101895">
      <w:pPr>
        <w:tabs>
          <w:tab w:val="left" w:pos="6150"/>
        </w:tabs>
        <w:rPr>
          <w:rFonts w:ascii="Calibri" w:hAnsi="Calibri" w:cs="Calibri"/>
          <w:b/>
        </w:rPr>
      </w:pPr>
    </w:p>
    <w:p w14:paraId="4DD6AE2F" w14:textId="77777777" w:rsidR="00101895" w:rsidRPr="00101895" w:rsidRDefault="00101895" w:rsidP="00101895">
      <w:pPr>
        <w:tabs>
          <w:tab w:val="left" w:pos="6150"/>
        </w:tabs>
        <w:rPr>
          <w:rFonts w:ascii="Calibri" w:hAnsi="Calibri" w:cs="Calibri"/>
          <w:b/>
        </w:rPr>
      </w:pPr>
    </w:p>
    <w:p w14:paraId="3FE53151" w14:textId="77777777" w:rsidR="00101895" w:rsidRPr="00101895" w:rsidRDefault="00101895" w:rsidP="00101895">
      <w:pPr>
        <w:tabs>
          <w:tab w:val="left" w:pos="6150"/>
        </w:tabs>
        <w:rPr>
          <w:rFonts w:ascii="Calibri" w:hAnsi="Calibri" w:cs="Calibri"/>
          <w:b/>
        </w:rPr>
      </w:pPr>
    </w:p>
    <w:p w14:paraId="56A1CE03" w14:textId="77777777" w:rsidR="00101895" w:rsidRDefault="00101895" w:rsidP="0003780D">
      <w:pPr>
        <w:numPr>
          <w:ilvl w:val="0"/>
          <w:numId w:val="13"/>
        </w:numPr>
        <w:tabs>
          <w:tab w:val="left" w:pos="6180"/>
        </w:tabs>
        <w:spacing w:before="0" w:line="276" w:lineRule="auto"/>
        <w:contextualSpacing/>
        <w:jc w:val="left"/>
        <w:rPr>
          <w:rFonts w:ascii="Calibri" w:hAnsi="Calibri" w:cs="Calibri"/>
          <w:b/>
        </w:rPr>
      </w:pPr>
      <w:bookmarkStart w:id="50" w:name="_heading=h.39kk8xu"/>
      <w:bookmarkEnd w:id="50"/>
      <w:r w:rsidRPr="00101895">
        <w:rPr>
          <w:rFonts w:ascii="Calibri" w:hAnsi="Calibri" w:cs="Calibri"/>
          <w:b/>
        </w:rPr>
        <w:lastRenderedPageBreak/>
        <w:t>ročník</w:t>
      </w:r>
    </w:p>
    <w:p w14:paraId="452B8FFC" w14:textId="77777777" w:rsidR="00101895" w:rsidRPr="00101895" w:rsidRDefault="00101895" w:rsidP="00101895">
      <w:pPr>
        <w:tabs>
          <w:tab w:val="left" w:pos="6180"/>
        </w:tabs>
        <w:spacing w:before="0" w:line="276" w:lineRule="auto"/>
        <w:ind w:left="360"/>
        <w:contextualSpacing/>
        <w:jc w:val="left"/>
        <w:rPr>
          <w:rFonts w:ascii="Calibri" w:hAnsi="Calibri" w:cs="Calibri"/>
          <w:b/>
        </w:rPr>
      </w:pPr>
    </w:p>
    <w:tbl>
      <w:tblPr>
        <w:tblW w:w="9345" w:type="dxa"/>
        <w:tblInd w:w="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4249"/>
        <w:gridCol w:w="848"/>
      </w:tblGrid>
      <w:tr w:rsidR="00101895" w:rsidRPr="00101895" w14:paraId="08B5DCAB" w14:textId="77777777" w:rsidTr="006A31E6">
        <w:trPr>
          <w:trHeight w:val="454"/>
        </w:trPr>
        <w:tc>
          <w:tcPr>
            <w:tcW w:w="425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14:paraId="18691DE9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  <w:t>Výsledky vzdělávání žáka</w:t>
            </w:r>
          </w:p>
        </w:tc>
        <w:tc>
          <w:tcPr>
            <w:tcW w:w="425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14:paraId="13AD3ECD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  <w:t>Učivo</w:t>
            </w:r>
          </w:p>
        </w:tc>
        <w:tc>
          <w:tcPr>
            <w:tcW w:w="84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14:paraId="784EF910" w14:textId="77777777" w:rsidR="00101895" w:rsidRPr="00101895" w:rsidRDefault="00101895" w:rsidP="00101895">
            <w:pPr>
              <w:spacing w:after="0"/>
              <w:jc w:val="center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  <w:t>32</w:t>
            </w:r>
          </w:p>
        </w:tc>
      </w:tr>
      <w:tr w:rsidR="00101895" w:rsidRPr="00101895" w14:paraId="5C83DD39" w14:textId="77777777" w:rsidTr="006A31E6">
        <w:trPr>
          <w:trHeight w:val="1312"/>
        </w:trPr>
        <w:tc>
          <w:tcPr>
            <w:tcW w:w="425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3DF375B" w14:textId="77777777" w:rsidR="00101895" w:rsidRPr="00101895" w:rsidRDefault="00101895" w:rsidP="0003780D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řídí se zásadami bezpečnosti a ochrany zdraví v hodinách TV</w:t>
            </w:r>
          </w:p>
          <w:p w14:paraId="655B707A" w14:textId="77777777" w:rsidR="00101895" w:rsidRPr="00101895" w:rsidRDefault="00101895" w:rsidP="00101895">
            <w:pPr>
              <w:spacing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</w:p>
        </w:tc>
        <w:tc>
          <w:tcPr>
            <w:tcW w:w="425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14:paraId="7FF6F107" w14:textId="77777777" w:rsidR="00101895" w:rsidRPr="00101895" w:rsidRDefault="00101895" w:rsidP="00101895">
            <w:pPr>
              <w:spacing w:after="0" w:line="240" w:lineRule="auto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  <w:t>Úvod</w:t>
            </w:r>
          </w:p>
          <w:p w14:paraId="3F898B49" w14:textId="77777777" w:rsidR="00101895" w:rsidRPr="00101895" w:rsidRDefault="00101895" w:rsidP="0003780D">
            <w:pPr>
              <w:numPr>
                <w:ilvl w:val="0"/>
                <w:numId w:val="39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organizace BOZP při hodinách TV</w:t>
            </w:r>
          </w:p>
          <w:p w14:paraId="1AB13F2C" w14:textId="77777777" w:rsidR="00101895" w:rsidRPr="00101895" w:rsidRDefault="00101895" w:rsidP="00101895">
            <w:pPr>
              <w:spacing w:after="0" w:line="240" w:lineRule="auto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  <w:t>Teoretické znalosti</w:t>
            </w:r>
          </w:p>
          <w:p w14:paraId="1CD131AF" w14:textId="77777777" w:rsidR="00101895" w:rsidRPr="00101895" w:rsidRDefault="00101895" w:rsidP="0003780D">
            <w:pPr>
              <w:numPr>
                <w:ilvl w:val="0"/>
                <w:numId w:val="39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hygiena a bezpečnost při pohybových činnostech</w:t>
            </w:r>
          </w:p>
          <w:p w14:paraId="206BD0FB" w14:textId="77777777" w:rsidR="00101895" w:rsidRPr="00101895" w:rsidRDefault="00101895" w:rsidP="0003780D">
            <w:pPr>
              <w:numPr>
                <w:ilvl w:val="0"/>
                <w:numId w:val="39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vhodné oblečení, obutí, výzbroj, výstroj – údržba</w:t>
            </w:r>
          </w:p>
          <w:p w14:paraId="633CEED2" w14:textId="77777777" w:rsidR="00101895" w:rsidRPr="00101895" w:rsidRDefault="00101895" w:rsidP="0003780D">
            <w:pPr>
              <w:numPr>
                <w:ilvl w:val="0"/>
                <w:numId w:val="39"/>
              </w:numPr>
              <w:spacing w:before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zásady jednání a chování v různém prostředí</w:t>
            </w:r>
          </w:p>
        </w:tc>
        <w:tc>
          <w:tcPr>
            <w:tcW w:w="84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3A2CCA0" w14:textId="77777777" w:rsidR="00101895" w:rsidRPr="00101895" w:rsidRDefault="00101895" w:rsidP="00101895">
            <w:pPr>
              <w:jc w:val="center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</w:p>
          <w:p w14:paraId="0790E3E8" w14:textId="77777777" w:rsidR="00101895" w:rsidRPr="00101895" w:rsidRDefault="00101895" w:rsidP="00101895">
            <w:pPr>
              <w:jc w:val="center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  <w:t>2</w:t>
            </w:r>
          </w:p>
        </w:tc>
      </w:tr>
      <w:tr w:rsidR="00101895" w:rsidRPr="00101895" w14:paraId="64451349" w14:textId="77777777" w:rsidTr="006A31E6">
        <w:trPr>
          <w:trHeight w:val="1620"/>
        </w:trPr>
        <w:tc>
          <w:tcPr>
            <w:tcW w:w="425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14:paraId="49CAB869" w14:textId="77777777" w:rsidR="00101895" w:rsidRPr="00101895" w:rsidRDefault="00101895" w:rsidP="0003780D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zvládá základní atletické disciplíny</w:t>
            </w:r>
          </w:p>
          <w:p w14:paraId="011172C8" w14:textId="77777777" w:rsidR="00101895" w:rsidRPr="00101895" w:rsidRDefault="00101895" w:rsidP="0003780D">
            <w:pPr>
              <w:numPr>
                <w:ilvl w:val="0"/>
                <w:numId w:val="38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nacvičuje další náročnější techniky</w:t>
            </w:r>
          </w:p>
          <w:p w14:paraId="156D25F2" w14:textId="77777777" w:rsidR="00101895" w:rsidRPr="00101895" w:rsidRDefault="00101895" w:rsidP="0003780D">
            <w:pPr>
              <w:numPr>
                <w:ilvl w:val="0"/>
                <w:numId w:val="38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rozvíjí houževnatost a samostatnost</w:t>
            </w:r>
          </w:p>
        </w:tc>
        <w:tc>
          <w:tcPr>
            <w:tcW w:w="425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14:paraId="17556CBD" w14:textId="77777777" w:rsidR="00101895" w:rsidRPr="00101895" w:rsidRDefault="00101895" w:rsidP="00101895">
            <w:pPr>
              <w:spacing w:after="0" w:line="240" w:lineRule="auto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  <w:t>Atletika</w:t>
            </w:r>
          </w:p>
          <w:p w14:paraId="43395A00" w14:textId="77777777" w:rsidR="00101895" w:rsidRPr="00101895" w:rsidRDefault="00101895" w:rsidP="0003780D">
            <w:pPr>
              <w:numPr>
                <w:ilvl w:val="0"/>
                <w:numId w:val="39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běhy</w:t>
            </w:r>
          </w:p>
          <w:p w14:paraId="0A3E9133" w14:textId="77777777" w:rsidR="00101895" w:rsidRPr="00101895" w:rsidRDefault="00101895" w:rsidP="0003780D">
            <w:pPr>
              <w:numPr>
                <w:ilvl w:val="0"/>
                <w:numId w:val="39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starty</w:t>
            </w:r>
          </w:p>
          <w:p w14:paraId="1D550F92" w14:textId="77777777" w:rsidR="00101895" w:rsidRPr="00101895" w:rsidRDefault="00101895" w:rsidP="0003780D">
            <w:pPr>
              <w:numPr>
                <w:ilvl w:val="0"/>
                <w:numId w:val="39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skoky</w:t>
            </w:r>
          </w:p>
          <w:p w14:paraId="634316CC" w14:textId="77777777" w:rsidR="00101895" w:rsidRPr="00101895" w:rsidRDefault="00101895" w:rsidP="0003780D">
            <w:pPr>
              <w:numPr>
                <w:ilvl w:val="0"/>
                <w:numId w:val="39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hody, vrhy</w:t>
            </w:r>
          </w:p>
          <w:p w14:paraId="1FCE8A3F" w14:textId="77777777" w:rsidR="00101895" w:rsidRPr="00101895" w:rsidRDefault="00101895" w:rsidP="00101895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14:ligatures w14:val="standardContextual"/>
              </w:rPr>
              <w:t>Tělesná cvičení</w:t>
            </w:r>
          </w:p>
          <w:p w14:paraId="519A4936" w14:textId="77777777" w:rsidR="00101895" w:rsidRPr="00101895" w:rsidRDefault="00101895" w:rsidP="00101895">
            <w:pPr>
              <w:spacing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 xml:space="preserve">pořadová, všestranně rozvíjející, kondiční, koordinační, kompenzační, relaxační aj. </w:t>
            </w:r>
            <w:r w:rsidRPr="00101895">
              <w:rPr>
                <w:rFonts w:ascii="Calibri" w:hAnsi="Calibri" w:cs="Calibri"/>
                <w:i/>
                <w:kern w:val="2"/>
                <w14:ligatures w14:val="standardContextual"/>
              </w:rPr>
              <w:t>jako součást všech tematických celků</w:t>
            </w:r>
          </w:p>
        </w:tc>
        <w:tc>
          <w:tcPr>
            <w:tcW w:w="84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26F76A8B" w14:textId="77777777" w:rsidR="00101895" w:rsidRPr="00101895" w:rsidRDefault="00101895" w:rsidP="00101895">
            <w:pPr>
              <w:jc w:val="center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</w:p>
          <w:p w14:paraId="7CBF2CBC" w14:textId="77777777" w:rsidR="00101895" w:rsidRPr="00101895" w:rsidRDefault="00101895" w:rsidP="00101895">
            <w:pPr>
              <w:jc w:val="center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  <w:t>6</w:t>
            </w:r>
          </w:p>
          <w:p w14:paraId="4D242B1F" w14:textId="77777777" w:rsidR="00101895" w:rsidRPr="00101895" w:rsidRDefault="00101895" w:rsidP="00101895">
            <w:pPr>
              <w:jc w:val="center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</w:p>
          <w:p w14:paraId="7F9723CB" w14:textId="77777777" w:rsidR="00101895" w:rsidRPr="00101895" w:rsidRDefault="00101895" w:rsidP="00101895">
            <w:pPr>
              <w:jc w:val="center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</w:p>
        </w:tc>
      </w:tr>
      <w:tr w:rsidR="00101895" w:rsidRPr="00101895" w14:paraId="695AC853" w14:textId="77777777" w:rsidTr="006A31E6">
        <w:trPr>
          <w:trHeight w:val="972"/>
        </w:trPr>
        <w:tc>
          <w:tcPr>
            <w:tcW w:w="425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14:paraId="4901D121" w14:textId="77777777" w:rsidR="00101895" w:rsidRPr="00101895" w:rsidRDefault="00101895" w:rsidP="0003780D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rozumí základním pravidlům sportovních her</w:t>
            </w:r>
          </w:p>
          <w:p w14:paraId="65C0B142" w14:textId="77777777" w:rsidR="00101895" w:rsidRPr="00101895" w:rsidRDefault="00101895" w:rsidP="0003780D">
            <w:pPr>
              <w:numPr>
                <w:ilvl w:val="0"/>
                <w:numId w:val="38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 xml:space="preserve">využívá v utkání herní činnosti jednotlivce </w:t>
            </w:r>
          </w:p>
          <w:p w14:paraId="2C5D1BC0" w14:textId="77777777" w:rsidR="00101895" w:rsidRPr="00101895" w:rsidRDefault="00101895" w:rsidP="0003780D">
            <w:pPr>
              <w:numPr>
                <w:ilvl w:val="0"/>
                <w:numId w:val="38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uplatňuje spolupráci při hře</w:t>
            </w:r>
          </w:p>
        </w:tc>
        <w:tc>
          <w:tcPr>
            <w:tcW w:w="425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14:paraId="0AFE6860" w14:textId="77777777" w:rsidR="00101895" w:rsidRPr="00101895" w:rsidRDefault="00101895" w:rsidP="00101895">
            <w:pPr>
              <w:spacing w:after="0" w:line="240" w:lineRule="auto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  <w:t>Pohybové hry</w:t>
            </w:r>
          </w:p>
          <w:p w14:paraId="5CF6D343" w14:textId="77777777" w:rsidR="00101895" w:rsidRPr="00101895" w:rsidRDefault="00101895" w:rsidP="0003780D">
            <w:pPr>
              <w:numPr>
                <w:ilvl w:val="0"/>
                <w:numId w:val="39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drobné (pro rozvoj rychlosti, pohyblivosti a spolupráce)</w:t>
            </w:r>
          </w:p>
          <w:p w14:paraId="04138783" w14:textId="77777777" w:rsidR="00101895" w:rsidRPr="00101895" w:rsidRDefault="00101895" w:rsidP="0003780D">
            <w:pPr>
              <w:numPr>
                <w:ilvl w:val="0"/>
                <w:numId w:val="39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sportovní</w:t>
            </w:r>
          </w:p>
          <w:p w14:paraId="7C425BB7" w14:textId="77777777" w:rsidR="00101895" w:rsidRPr="00101895" w:rsidRDefault="00101895" w:rsidP="00101895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14:ligatures w14:val="standardContextual"/>
              </w:rPr>
              <w:t>Tělesná cvičení</w:t>
            </w:r>
          </w:p>
          <w:p w14:paraId="18C5855A" w14:textId="77777777" w:rsidR="00101895" w:rsidRPr="00101895" w:rsidRDefault="00101895" w:rsidP="00101895">
            <w:pPr>
              <w:spacing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 xml:space="preserve">pořadová, všestranně rozvíjející, kondiční, koordinační, kompenzační, relaxační aj. </w:t>
            </w:r>
            <w:r w:rsidRPr="00101895">
              <w:rPr>
                <w:rFonts w:ascii="Calibri" w:hAnsi="Calibri" w:cs="Calibri"/>
                <w:i/>
                <w:kern w:val="2"/>
                <w14:ligatures w14:val="standardContextual"/>
              </w:rPr>
              <w:t>jako součást všech tematických celků</w:t>
            </w:r>
          </w:p>
        </w:tc>
        <w:tc>
          <w:tcPr>
            <w:tcW w:w="84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C998990" w14:textId="77777777" w:rsidR="00101895" w:rsidRPr="00101895" w:rsidRDefault="00101895" w:rsidP="00101895">
            <w:pPr>
              <w:jc w:val="center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</w:p>
          <w:p w14:paraId="593F382C" w14:textId="77777777" w:rsidR="00101895" w:rsidRPr="00101895" w:rsidRDefault="00101895" w:rsidP="00101895">
            <w:pPr>
              <w:jc w:val="center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  <w:t>12</w:t>
            </w:r>
          </w:p>
        </w:tc>
      </w:tr>
      <w:tr w:rsidR="00101895" w:rsidRPr="00101895" w14:paraId="13FBADE8" w14:textId="77777777" w:rsidTr="006A31E6">
        <w:trPr>
          <w:trHeight w:val="416"/>
        </w:trPr>
        <w:tc>
          <w:tcPr>
            <w:tcW w:w="425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14:paraId="5AC3F7E9" w14:textId="77777777" w:rsidR="00101895" w:rsidRPr="00101895" w:rsidRDefault="00101895" w:rsidP="0003780D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zvládá procvičené prvky samostatně i s dopomocí dovede poskytnout základní dopomoc a záchranu při cvičení</w:t>
            </w:r>
          </w:p>
          <w:p w14:paraId="2B0A84BB" w14:textId="77777777" w:rsidR="00101895" w:rsidRPr="00101895" w:rsidRDefault="00101895" w:rsidP="0003780D">
            <w:pPr>
              <w:numPr>
                <w:ilvl w:val="0"/>
                <w:numId w:val="38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je schopen sladit při cvičení pohyb</w:t>
            </w:r>
          </w:p>
          <w:p w14:paraId="4D92C0AA" w14:textId="77777777" w:rsidR="00101895" w:rsidRPr="00101895" w:rsidRDefault="00101895" w:rsidP="0003780D">
            <w:pPr>
              <w:numPr>
                <w:ilvl w:val="0"/>
                <w:numId w:val="38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s hudbou, provádí jednoduché pohybové vazby a hudebně pohybové cviky; umí využívat pohybové činnosti pro všestrannou pohybovou přípravu a zvyšování tělesné zdatnosti</w:t>
            </w:r>
          </w:p>
          <w:p w14:paraId="11F62595" w14:textId="77777777" w:rsidR="00101895" w:rsidRPr="00101895" w:rsidRDefault="00101895" w:rsidP="0003780D">
            <w:pPr>
              <w:numPr>
                <w:ilvl w:val="0"/>
                <w:numId w:val="38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ovládá kompenzační cvičení k regeneraci tělesných a duševních sil, i vzhledem k požadavkům budoucího povolání</w:t>
            </w:r>
          </w:p>
          <w:p w14:paraId="2B0C8738" w14:textId="77777777" w:rsidR="00101895" w:rsidRPr="00101895" w:rsidRDefault="00101895" w:rsidP="0003780D">
            <w:pPr>
              <w:numPr>
                <w:ilvl w:val="0"/>
                <w:numId w:val="38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uplatňuje osvojené způsoby relaxace;</w:t>
            </w:r>
          </w:p>
          <w:p w14:paraId="1AAC2AC4" w14:textId="77777777" w:rsidR="00101895" w:rsidRPr="00101895" w:rsidRDefault="00101895" w:rsidP="0003780D">
            <w:pPr>
              <w:numPr>
                <w:ilvl w:val="0"/>
                <w:numId w:val="38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provádí vhodná cvičení ke korekci svého</w:t>
            </w:r>
          </w:p>
          <w:p w14:paraId="59F15640" w14:textId="77777777" w:rsidR="00101895" w:rsidRPr="00101895" w:rsidRDefault="00101895" w:rsidP="0003780D">
            <w:pPr>
              <w:numPr>
                <w:ilvl w:val="0"/>
                <w:numId w:val="38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zdravotního oslabení a dokáže rozlišit vhodné a nevhodné pohybové činnosti</w:t>
            </w:r>
          </w:p>
          <w:p w14:paraId="1A86C62B" w14:textId="77777777" w:rsidR="00101895" w:rsidRPr="00101895" w:rsidRDefault="00101895" w:rsidP="0003780D">
            <w:pPr>
              <w:numPr>
                <w:ilvl w:val="0"/>
                <w:numId w:val="38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lastRenderedPageBreak/>
              <w:t>vzhledem ke konkrétnímu druhu a stupni</w:t>
            </w:r>
          </w:p>
          <w:p w14:paraId="3F6D2F32" w14:textId="77777777" w:rsidR="00101895" w:rsidRPr="00101895" w:rsidRDefault="00101895" w:rsidP="0003780D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oslabení</w:t>
            </w:r>
          </w:p>
        </w:tc>
        <w:tc>
          <w:tcPr>
            <w:tcW w:w="425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14:paraId="5AB86741" w14:textId="77777777" w:rsidR="00101895" w:rsidRPr="00101895" w:rsidRDefault="00101895" w:rsidP="00101895">
            <w:pPr>
              <w:spacing w:after="0" w:line="240" w:lineRule="auto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  <w:lastRenderedPageBreak/>
              <w:t>Gymnastika a tance</w:t>
            </w:r>
          </w:p>
          <w:p w14:paraId="6F5E1D80" w14:textId="77777777" w:rsidR="00101895" w:rsidRPr="00101895" w:rsidRDefault="00101895" w:rsidP="0003780D">
            <w:pPr>
              <w:numPr>
                <w:ilvl w:val="0"/>
                <w:numId w:val="40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gymnastika</w:t>
            </w:r>
          </w:p>
          <w:p w14:paraId="089E9F21" w14:textId="77777777" w:rsidR="00101895" w:rsidRPr="00101895" w:rsidRDefault="00101895" w:rsidP="0003780D">
            <w:pPr>
              <w:numPr>
                <w:ilvl w:val="0"/>
                <w:numId w:val="40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rytmická gymnastika</w:t>
            </w:r>
          </w:p>
          <w:p w14:paraId="484B708E" w14:textId="77777777" w:rsidR="00101895" w:rsidRPr="00101895" w:rsidRDefault="00101895" w:rsidP="0003780D">
            <w:pPr>
              <w:numPr>
                <w:ilvl w:val="0"/>
                <w:numId w:val="40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tance</w:t>
            </w:r>
          </w:p>
          <w:p w14:paraId="1129E0F0" w14:textId="77777777" w:rsidR="00101895" w:rsidRPr="00101895" w:rsidRDefault="00101895" w:rsidP="0003780D">
            <w:pPr>
              <w:numPr>
                <w:ilvl w:val="0"/>
                <w:numId w:val="40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kondiční programy v posilovně</w:t>
            </w:r>
          </w:p>
          <w:p w14:paraId="0EA71981" w14:textId="77777777" w:rsidR="00101895" w:rsidRPr="00101895" w:rsidRDefault="00101895" w:rsidP="0003780D">
            <w:pPr>
              <w:numPr>
                <w:ilvl w:val="0"/>
                <w:numId w:val="40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úpoly</w:t>
            </w:r>
          </w:p>
          <w:p w14:paraId="3B8A13D3" w14:textId="77777777" w:rsidR="00101895" w:rsidRPr="00101895" w:rsidRDefault="00101895" w:rsidP="0003780D">
            <w:pPr>
              <w:numPr>
                <w:ilvl w:val="0"/>
                <w:numId w:val="40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zdravotní tělesná výchova</w:t>
            </w:r>
          </w:p>
          <w:p w14:paraId="3B2754B4" w14:textId="77777777" w:rsidR="00101895" w:rsidRPr="00101895" w:rsidRDefault="00101895" w:rsidP="0003780D">
            <w:pPr>
              <w:numPr>
                <w:ilvl w:val="0"/>
                <w:numId w:val="40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motorické testy</w:t>
            </w:r>
          </w:p>
          <w:p w14:paraId="6EE94911" w14:textId="77777777" w:rsidR="00101895" w:rsidRPr="00101895" w:rsidRDefault="00101895" w:rsidP="00101895">
            <w:pPr>
              <w:spacing w:after="0" w:line="240" w:lineRule="auto"/>
              <w:rPr>
                <w:rFonts w:ascii="Calibri" w:hAnsi="Calibri" w:cs="Calibri"/>
                <w:b/>
                <w:bCs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bCs/>
                <w:kern w:val="2"/>
                <w:sz w:val="21"/>
                <w:szCs w:val="21"/>
                <w14:ligatures w14:val="standardContextual"/>
              </w:rPr>
              <w:t>Teoretické znalosti</w:t>
            </w:r>
          </w:p>
          <w:p w14:paraId="06A4FC8D" w14:textId="77777777" w:rsidR="00101895" w:rsidRPr="00101895" w:rsidRDefault="00101895" w:rsidP="0003780D">
            <w:pPr>
              <w:numPr>
                <w:ilvl w:val="0"/>
                <w:numId w:val="40"/>
              </w:numPr>
              <w:spacing w:before="0" w:after="0" w:line="240" w:lineRule="auto"/>
              <w:contextualSpacing/>
              <w:rPr>
                <w:rFonts w:ascii="Calibri" w:hAnsi="Calibri" w:cs="Calibri"/>
                <w:b/>
                <w:bCs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záchrana a dopomoc</w:t>
            </w:r>
          </w:p>
          <w:p w14:paraId="02796BF1" w14:textId="77777777" w:rsidR="00101895" w:rsidRPr="00101895" w:rsidRDefault="00101895" w:rsidP="0003780D">
            <w:pPr>
              <w:numPr>
                <w:ilvl w:val="0"/>
                <w:numId w:val="40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regenerace, relaxace a kompenzace</w:t>
            </w:r>
          </w:p>
          <w:p w14:paraId="072EB14E" w14:textId="77777777" w:rsidR="00101895" w:rsidRPr="00101895" w:rsidRDefault="00101895" w:rsidP="00101895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14:ligatures w14:val="standardContextual"/>
              </w:rPr>
              <w:t>Tělesná cvičení</w:t>
            </w:r>
          </w:p>
          <w:p w14:paraId="2554AC05" w14:textId="77777777" w:rsidR="00101895" w:rsidRPr="00101895" w:rsidRDefault="00101895" w:rsidP="00101895">
            <w:pPr>
              <w:spacing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 xml:space="preserve">pořadová, všestranně rozvíjející, kondiční, koordinační, kompenzační, relaxační aj. </w:t>
            </w:r>
            <w:r w:rsidRPr="00101895">
              <w:rPr>
                <w:rFonts w:ascii="Calibri" w:hAnsi="Calibri" w:cs="Calibri"/>
                <w:i/>
                <w:kern w:val="2"/>
                <w14:ligatures w14:val="standardContextual"/>
              </w:rPr>
              <w:t>jako součást všech tematických celků</w:t>
            </w:r>
          </w:p>
        </w:tc>
        <w:tc>
          <w:tcPr>
            <w:tcW w:w="84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C580C81" w14:textId="77777777" w:rsidR="00101895" w:rsidRPr="00101895" w:rsidRDefault="00101895" w:rsidP="00101895">
            <w:pPr>
              <w:jc w:val="center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</w:p>
          <w:p w14:paraId="18E49382" w14:textId="77777777" w:rsidR="00101895" w:rsidRPr="00101895" w:rsidRDefault="00101895" w:rsidP="00101895">
            <w:pPr>
              <w:jc w:val="center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  <w:t>10</w:t>
            </w:r>
          </w:p>
        </w:tc>
      </w:tr>
      <w:tr w:rsidR="00101895" w:rsidRPr="00101895" w14:paraId="6E78F307" w14:textId="77777777" w:rsidTr="006A31E6">
        <w:trPr>
          <w:trHeight w:val="274"/>
        </w:trPr>
        <w:tc>
          <w:tcPr>
            <w:tcW w:w="425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14:paraId="394B624A" w14:textId="77777777" w:rsidR="00101895" w:rsidRPr="00101895" w:rsidRDefault="00101895" w:rsidP="0003780D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volí sportovní vybavení (výstroj a výzbroj)</w:t>
            </w:r>
          </w:p>
          <w:p w14:paraId="1C0695E3" w14:textId="77777777" w:rsidR="00101895" w:rsidRPr="00101895" w:rsidRDefault="00101895" w:rsidP="0003780D">
            <w:pPr>
              <w:numPr>
                <w:ilvl w:val="0"/>
                <w:numId w:val="38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odpovídající příslušné činnosti a okolním</w:t>
            </w:r>
          </w:p>
          <w:p w14:paraId="43B0F99C" w14:textId="77777777" w:rsidR="00101895" w:rsidRPr="00101895" w:rsidRDefault="00101895" w:rsidP="0003780D">
            <w:pPr>
              <w:numPr>
                <w:ilvl w:val="0"/>
                <w:numId w:val="38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podmínkám (klimatickým, zařízení,</w:t>
            </w:r>
          </w:p>
          <w:p w14:paraId="7764AED5" w14:textId="77777777" w:rsidR="00101895" w:rsidRPr="00101895" w:rsidRDefault="00101895" w:rsidP="0003780D">
            <w:pPr>
              <w:numPr>
                <w:ilvl w:val="0"/>
                <w:numId w:val="38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hygieně, bezpečnosti) a dovede je udržovat</w:t>
            </w:r>
          </w:p>
          <w:p w14:paraId="6C94276C" w14:textId="77777777" w:rsidR="00101895" w:rsidRPr="00101895" w:rsidRDefault="00101895" w:rsidP="0003780D">
            <w:pPr>
              <w:numPr>
                <w:ilvl w:val="0"/>
                <w:numId w:val="38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a ošetřovat</w:t>
            </w:r>
          </w:p>
          <w:p w14:paraId="0AB958CB" w14:textId="77777777" w:rsidR="00101895" w:rsidRPr="00101895" w:rsidRDefault="00101895" w:rsidP="0003780D">
            <w:pPr>
              <w:numPr>
                <w:ilvl w:val="0"/>
                <w:numId w:val="38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je schopen kultivovat své tělesné</w:t>
            </w:r>
          </w:p>
          <w:p w14:paraId="03900F49" w14:textId="77777777" w:rsidR="00101895" w:rsidRPr="00101895" w:rsidRDefault="00101895" w:rsidP="0003780D">
            <w:pPr>
              <w:numPr>
                <w:ilvl w:val="0"/>
                <w:numId w:val="38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a pohybové projevy</w:t>
            </w:r>
          </w:p>
          <w:p w14:paraId="48A70516" w14:textId="77777777" w:rsidR="00101895" w:rsidRPr="00101895" w:rsidRDefault="00101895" w:rsidP="0003780D">
            <w:pPr>
              <w:numPr>
                <w:ilvl w:val="0"/>
                <w:numId w:val="38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dokáže vyhledat potřebné informace</w:t>
            </w:r>
          </w:p>
          <w:p w14:paraId="4A7B0538" w14:textId="77777777" w:rsidR="00101895" w:rsidRPr="00101895" w:rsidRDefault="00101895" w:rsidP="0003780D">
            <w:pPr>
              <w:numPr>
                <w:ilvl w:val="0"/>
                <w:numId w:val="38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z oblasti zdraví a pohybových činností</w:t>
            </w:r>
          </w:p>
          <w:p w14:paraId="6C840238" w14:textId="77777777" w:rsidR="00101895" w:rsidRPr="00101895" w:rsidRDefault="00101895" w:rsidP="0003780D">
            <w:pPr>
              <w:numPr>
                <w:ilvl w:val="0"/>
                <w:numId w:val="38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a interpretovat je</w:t>
            </w:r>
          </w:p>
          <w:p w14:paraId="1F56061F" w14:textId="77777777" w:rsidR="00101895" w:rsidRPr="00101895" w:rsidRDefault="00101895" w:rsidP="0003780D">
            <w:pPr>
              <w:numPr>
                <w:ilvl w:val="0"/>
                <w:numId w:val="38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uvede zásady ekologického a bezpečného</w:t>
            </w:r>
          </w:p>
          <w:p w14:paraId="42359CC4" w14:textId="77777777" w:rsidR="00101895" w:rsidRPr="00101895" w:rsidRDefault="00101895" w:rsidP="0003780D">
            <w:pPr>
              <w:numPr>
                <w:ilvl w:val="0"/>
                <w:numId w:val="38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chování v přírodě a při různých formách</w:t>
            </w:r>
          </w:p>
          <w:p w14:paraId="1DCBEC50" w14:textId="77777777" w:rsidR="00101895" w:rsidRPr="00101895" w:rsidRDefault="00101895" w:rsidP="0003780D">
            <w:pPr>
              <w:numPr>
                <w:ilvl w:val="0"/>
                <w:numId w:val="38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turistiky</w:t>
            </w:r>
          </w:p>
          <w:p w14:paraId="33357C20" w14:textId="77777777" w:rsidR="00101895" w:rsidRPr="00101895" w:rsidRDefault="00101895" w:rsidP="0003780D">
            <w:pPr>
              <w:numPr>
                <w:ilvl w:val="0"/>
                <w:numId w:val="38"/>
              </w:numPr>
              <w:spacing w:before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dovede se pohybovat v terénu</w:t>
            </w:r>
          </w:p>
        </w:tc>
        <w:tc>
          <w:tcPr>
            <w:tcW w:w="425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14:paraId="25E7A0E8" w14:textId="77777777" w:rsidR="00101895" w:rsidRPr="00101895" w:rsidRDefault="00101895" w:rsidP="00101895">
            <w:pPr>
              <w:spacing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  <w:t xml:space="preserve">Pohybové činnosti </w:t>
            </w: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(podle podmínek školy, možností a zájmu žáků)</w:t>
            </w:r>
          </w:p>
          <w:p w14:paraId="4214B07C" w14:textId="77777777" w:rsidR="00101895" w:rsidRPr="00101895" w:rsidRDefault="00101895" w:rsidP="0003780D">
            <w:pPr>
              <w:numPr>
                <w:ilvl w:val="0"/>
                <w:numId w:val="14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lyžování</w:t>
            </w:r>
          </w:p>
          <w:p w14:paraId="2EC35479" w14:textId="77777777" w:rsidR="00101895" w:rsidRPr="00101895" w:rsidRDefault="00101895" w:rsidP="0003780D">
            <w:pPr>
              <w:numPr>
                <w:ilvl w:val="0"/>
                <w:numId w:val="14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bruslení</w:t>
            </w:r>
          </w:p>
          <w:p w14:paraId="168C6E1E" w14:textId="77777777" w:rsidR="00101895" w:rsidRPr="00101895" w:rsidRDefault="00101895" w:rsidP="0003780D">
            <w:pPr>
              <w:numPr>
                <w:ilvl w:val="0"/>
                <w:numId w:val="14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bowling</w:t>
            </w:r>
          </w:p>
          <w:p w14:paraId="2469254E" w14:textId="77777777" w:rsidR="00101895" w:rsidRPr="00101895" w:rsidRDefault="00101895" w:rsidP="0003780D">
            <w:pPr>
              <w:numPr>
                <w:ilvl w:val="0"/>
                <w:numId w:val="14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laser game</w:t>
            </w:r>
          </w:p>
          <w:p w14:paraId="70C8E1D9" w14:textId="77777777" w:rsidR="00101895" w:rsidRPr="00101895" w:rsidRDefault="00101895" w:rsidP="0003780D">
            <w:pPr>
              <w:numPr>
                <w:ilvl w:val="0"/>
                <w:numId w:val="14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plavání</w:t>
            </w:r>
          </w:p>
          <w:p w14:paraId="658D2ABB" w14:textId="77777777" w:rsidR="00101895" w:rsidRPr="00101895" w:rsidRDefault="00101895" w:rsidP="0003780D">
            <w:pPr>
              <w:numPr>
                <w:ilvl w:val="0"/>
                <w:numId w:val="14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turistika a pohyb v přírodě</w:t>
            </w:r>
          </w:p>
          <w:p w14:paraId="73AD2D29" w14:textId="77777777" w:rsidR="00101895" w:rsidRPr="00101895" w:rsidRDefault="00101895" w:rsidP="0003780D">
            <w:pPr>
              <w:numPr>
                <w:ilvl w:val="0"/>
                <w:numId w:val="14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pobyt a pohyb na vodě</w:t>
            </w:r>
          </w:p>
        </w:tc>
        <w:tc>
          <w:tcPr>
            <w:tcW w:w="84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55AA66F1" w14:textId="77777777" w:rsidR="00101895" w:rsidRPr="00101895" w:rsidRDefault="00101895" w:rsidP="00101895">
            <w:pPr>
              <w:jc w:val="center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</w:p>
          <w:p w14:paraId="053C1EDF" w14:textId="77777777" w:rsidR="00101895" w:rsidRPr="00101895" w:rsidRDefault="00101895" w:rsidP="00101895">
            <w:pPr>
              <w:jc w:val="center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  <w:t>2</w:t>
            </w:r>
          </w:p>
        </w:tc>
      </w:tr>
    </w:tbl>
    <w:p w14:paraId="31103F37" w14:textId="77777777" w:rsidR="00101895" w:rsidRPr="00101895" w:rsidRDefault="00101895" w:rsidP="00101895">
      <w:pPr>
        <w:rPr>
          <w:rFonts w:ascii="Calibri" w:hAnsi="Calibri" w:cs="Calibri"/>
          <w:sz w:val="20"/>
          <w:szCs w:val="20"/>
        </w:rPr>
      </w:pPr>
    </w:p>
    <w:p w14:paraId="5755FB91" w14:textId="77777777" w:rsidR="00101895" w:rsidRPr="00101895" w:rsidRDefault="00101895" w:rsidP="00101895">
      <w:pPr>
        <w:rPr>
          <w:rFonts w:ascii="Calibri" w:hAnsi="Calibri" w:cs="Calibri"/>
        </w:rPr>
      </w:pPr>
      <w:r w:rsidRPr="00101895">
        <w:rPr>
          <w:rFonts w:ascii="Calibri" w:hAnsi="Calibri" w:cs="Calibri"/>
        </w:rPr>
        <w:br w:type="page"/>
      </w:r>
    </w:p>
    <w:p w14:paraId="18A0DAAC" w14:textId="77777777" w:rsidR="00101895" w:rsidRDefault="00101895" w:rsidP="0003780D">
      <w:pPr>
        <w:numPr>
          <w:ilvl w:val="0"/>
          <w:numId w:val="13"/>
        </w:numPr>
        <w:tabs>
          <w:tab w:val="left" w:pos="6180"/>
        </w:tabs>
        <w:spacing w:before="0" w:line="276" w:lineRule="auto"/>
        <w:contextualSpacing/>
        <w:jc w:val="left"/>
        <w:rPr>
          <w:rFonts w:ascii="Calibri" w:hAnsi="Calibri" w:cs="Calibri"/>
          <w:b/>
        </w:rPr>
      </w:pPr>
      <w:r w:rsidRPr="00101895">
        <w:rPr>
          <w:rFonts w:ascii="Calibri" w:hAnsi="Calibri" w:cs="Calibri"/>
          <w:b/>
        </w:rPr>
        <w:lastRenderedPageBreak/>
        <w:t>ročník</w:t>
      </w:r>
    </w:p>
    <w:p w14:paraId="607C7895" w14:textId="77777777" w:rsidR="00101895" w:rsidRPr="00101895" w:rsidRDefault="00101895" w:rsidP="00101895">
      <w:pPr>
        <w:tabs>
          <w:tab w:val="left" w:pos="6180"/>
        </w:tabs>
        <w:spacing w:before="0" w:line="276" w:lineRule="auto"/>
        <w:ind w:left="360"/>
        <w:contextualSpacing/>
        <w:jc w:val="left"/>
        <w:rPr>
          <w:rFonts w:ascii="Calibri" w:hAnsi="Calibri" w:cs="Calibri"/>
          <w:b/>
        </w:rPr>
      </w:pPr>
    </w:p>
    <w:tbl>
      <w:tblPr>
        <w:tblW w:w="9345" w:type="dxa"/>
        <w:tblInd w:w="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4249"/>
        <w:gridCol w:w="848"/>
      </w:tblGrid>
      <w:tr w:rsidR="00101895" w:rsidRPr="00101895" w14:paraId="7CE7BE4C" w14:textId="77777777" w:rsidTr="006A31E6">
        <w:trPr>
          <w:trHeight w:val="454"/>
        </w:trPr>
        <w:tc>
          <w:tcPr>
            <w:tcW w:w="425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14:paraId="6DF1A8A9" w14:textId="77777777" w:rsidR="00101895" w:rsidRPr="00101895" w:rsidRDefault="00101895" w:rsidP="00101895">
            <w:pPr>
              <w:spacing w:after="0"/>
              <w:jc w:val="center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  <w:t>Výsledky vzdělávání žáka</w:t>
            </w:r>
          </w:p>
        </w:tc>
        <w:tc>
          <w:tcPr>
            <w:tcW w:w="425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14:paraId="6AE053BA" w14:textId="77777777" w:rsidR="00101895" w:rsidRPr="00101895" w:rsidRDefault="00101895" w:rsidP="00101895">
            <w:pPr>
              <w:spacing w:after="0"/>
              <w:jc w:val="center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  <w:t>Učivo</w:t>
            </w:r>
          </w:p>
        </w:tc>
        <w:tc>
          <w:tcPr>
            <w:tcW w:w="84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14:paraId="3AF8FBFC" w14:textId="77777777" w:rsidR="00101895" w:rsidRPr="00101895" w:rsidRDefault="00101895" w:rsidP="00101895">
            <w:pPr>
              <w:spacing w:after="0"/>
              <w:jc w:val="center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  <w:t>32</w:t>
            </w:r>
          </w:p>
        </w:tc>
      </w:tr>
      <w:tr w:rsidR="00101895" w:rsidRPr="00101895" w14:paraId="7E56C1CE" w14:textId="77777777" w:rsidTr="006A31E6">
        <w:trPr>
          <w:trHeight w:val="1312"/>
        </w:trPr>
        <w:tc>
          <w:tcPr>
            <w:tcW w:w="425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17C5BF3" w14:textId="77777777" w:rsidR="00101895" w:rsidRPr="00101895" w:rsidRDefault="00101895" w:rsidP="0003780D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řídí se zásadami bezpečnosti a ochrany zdraví v hodinách TV</w:t>
            </w:r>
          </w:p>
          <w:p w14:paraId="7AE05A4E" w14:textId="77777777" w:rsidR="00101895" w:rsidRPr="00101895" w:rsidRDefault="00101895" w:rsidP="00101895">
            <w:pPr>
              <w:spacing w:after="0"/>
              <w:ind w:left="360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</w:p>
        </w:tc>
        <w:tc>
          <w:tcPr>
            <w:tcW w:w="425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14:paraId="0BF56B29" w14:textId="77777777" w:rsidR="00101895" w:rsidRPr="00101895" w:rsidRDefault="00101895" w:rsidP="00101895">
            <w:pPr>
              <w:spacing w:after="0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  <w:t>Úvod</w:t>
            </w:r>
          </w:p>
          <w:p w14:paraId="611CAB15" w14:textId="77777777" w:rsidR="00101895" w:rsidRPr="00101895" w:rsidRDefault="00101895" w:rsidP="0003780D">
            <w:pPr>
              <w:numPr>
                <w:ilvl w:val="0"/>
                <w:numId w:val="15"/>
              </w:numPr>
              <w:spacing w:before="0" w:after="0" w:line="240" w:lineRule="auto"/>
              <w:contextualSpacing/>
              <w:rPr>
                <w:rFonts w:ascii="Calibri" w:hAnsi="Calibri" w:cs="Calibri"/>
                <w:bCs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Cs/>
                <w:kern w:val="2"/>
                <w:sz w:val="21"/>
                <w:szCs w:val="21"/>
                <w14:ligatures w14:val="standardContextual"/>
              </w:rPr>
              <w:t>organizace BOZP při hodinách TV</w:t>
            </w:r>
          </w:p>
          <w:p w14:paraId="23DC1E65" w14:textId="77777777" w:rsidR="00101895" w:rsidRPr="00101895" w:rsidRDefault="00101895" w:rsidP="00101895">
            <w:pPr>
              <w:spacing w:after="0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  <w:t>Teoretické znalosti</w:t>
            </w:r>
          </w:p>
          <w:p w14:paraId="4E86D365" w14:textId="77777777" w:rsidR="00101895" w:rsidRPr="00101895" w:rsidRDefault="00101895" w:rsidP="0003780D">
            <w:pPr>
              <w:numPr>
                <w:ilvl w:val="0"/>
                <w:numId w:val="16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hygiena a bezpečnost při pohybových činnostech</w:t>
            </w:r>
          </w:p>
          <w:p w14:paraId="2568A734" w14:textId="77777777" w:rsidR="00101895" w:rsidRPr="00101895" w:rsidRDefault="00101895" w:rsidP="0003780D">
            <w:pPr>
              <w:numPr>
                <w:ilvl w:val="0"/>
                <w:numId w:val="16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vhodné oblečení, obutí, výzbroj, výstroj – údržba</w:t>
            </w:r>
          </w:p>
          <w:p w14:paraId="3AE343BE" w14:textId="77777777" w:rsidR="00101895" w:rsidRPr="00101895" w:rsidRDefault="00101895" w:rsidP="0003780D">
            <w:pPr>
              <w:numPr>
                <w:ilvl w:val="0"/>
                <w:numId w:val="16"/>
              </w:numPr>
              <w:spacing w:before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zásady jednání a chování v různém prostředí</w:t>
            </w:r>
          </w:p>
        </w:tc>
        <w:tc>
          <w:tcPr>
            <w:tcW w:w="84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BAA9F4C" w14:textId="77777777" w:rsidR="00101895" w:rsidRPr="00101895" w:rsidRDefault="00101895" w:rsidP="00101895">
            <w:pPr>
              <w:spacing w:after="0"/>
              <w:jc w:val="center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</w:p>
          <w:p w14:paraId="1BAE0732" w14:textId="77777777" w:rsidR="00101895" w:rsidRPr="00101895" w:rsidRDefault="00101895" w:rsidP="00101895">
            <w:pPr>
              <w:spacing w:after="0"/>
              <w:jc w:val="center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  <w:t>2</w:t>
            </w:r>
          </w:p>
        </w:tc>
      </w:tr>
      <w:tr w:rsidR="00101895" w:rsidRPr="00101895" w14:paraId="493EE794" w14:textId="77777777" w:rsidTr="006A31E6">
        <w:trPr>
          <w:trHeight w:val="1620"/>
        </w:trPr>
        <w:tc>
          <w:tcPr>
            <w:tcW w:w="425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14:paraId="61560853" w14:textId="77777777" w:rsidR="00101895" w:rsidRPr="00101895" w:rsidRDefault="00101895" w:rsidP="0003780D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zvládá základní atletické disciplíny</w:t>
            </w:r>
          </w:p>
          <w:p w14:paraId="3C8A482C" w14:textId="77777777" w:rsidR="00101895" w:rsidRPr="00101895" w:rsidRDefault="00101895" w:rsidP="0003780D">
            <w:pPr>
              <w:numPr>
                <w:ilvl w:val="0"/>
                <w:numId w:val="41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nacvičuje další náročnější techniky</w:t>
            </w:r>
          </w:p>
          <w:p w14:paraId="1FFF88AB" w14:textId="77777777" w:rsidR="00101895" w:rsidRPr="00101895" w:rsidRDefault="00101895" w:rsidP="0003780D">
            <w:pPr>
              <w:numPr>
                <w:ilvl w:val="0"/>
                <w:numId w:val="41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rozvíjí houževnatost a samostatnost</w:t>
            </w:r>
          </w:p>
        </w:tc>
        <w:tc>
          <w:tcPr>
            <w:tcW w:w="425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14:paraId="292AC2F1" w14:textId="77777777" w:rsidR="00101895" w:rsidRPr="00101895" w:rsidRDefault="00101895" w:rsidP="00101895">
            <w:pPr>
              <w:spacing w:after="0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  <w:t>Atletika</w:t>
            </w:r>
          </w:p>
          <w:p w14:paraId="68856194" w14:textId="77777777" w:rsidR="00101895" w:rsidRPr="00101895" w:rsidRDefault="00101895" w:rsidP="0003780D">
            <w:pPr>
              <w:numPr>
                <w:ilvl w:val="0"/>
                <w:numId w:val="17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běhy</w:t>
            </w:r>
          </w:p>
          <w:p w14:paraId="5FFD5649" w14:textId="77777777" w:rsidR="00101895" w:rsidRPr="00101895" w:rsidRDefault="00101895" w:rsidP="0003780D">
            <w:pPr>
              <w:numPr>
                <w:ilvl w:val="0"/>
                <w:numId w:val="17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starty</w:t>
            </w:r>
          </w:p>
          <w:p w14:paraId="14E42176" w14:textId="77777777" w:rsidR="00101895" w:rsidRPr="00101895" w:rsidRDefault="00101895" w:rsidP="0003780D">
            <w:pPr>
              <w:numPr>
                <w:ilvl w:val="0"/>
                <w:numId w:val="17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skoky</w:t>
            </w:r>
          </w:p>
          <w:p w14:paraId="0EE477C6" w14:textId="77777777" w:rsidR="00101895" w:rsidRPr="00101895" w:rsidRDefault="00101895" w:rsidP="0003780D">
            <w:pPr>
              <w:numPr>
                <w:ilvl w:val="0"/>
                <w:numId w:val="17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hody, vrhy</w:t>
            </w:r>
          </w:p>
          <w:p w14:paraId="6DD39A7A" w14:textId="77777777" w:rsidR="00101895" w:rsidRPr="00101895" w:rsidRDefault="00101895" w:rsidP="00101895">
            <w:pPr>
              <w:spacing w:after="0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14:ligatures w14:val="standardContextual"/>
              </w:rPr>
              <w:t>Tělesná cvičení</w:t>
            </w:r>
          </w:p>
          <w:p w14:paraId="69DA3952" w14:textId="77777777" w:rsidR="00101895" w:rsidRPr="00101895" w:rsidRDefault="00101895" w:rsidP="00101895">
            <w:pPr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 xml:space="preserve">pořadová, všestranně rozvíjející, kondiční, koordinační, kompenzační, relaxační aj. </w:t>
            </w:r>
            <w:r w:rsidRPr="00101895">
              <w:rPr>
                <w:rFonts w:ascii="Calibri" w:hAnsi="Calibri" w:cs="Calibri"/>
                <w:i/>
                <w:kern w:val="2"/>
                <w14:ligatures w14:val="standardContextual"/>
              </w:rPr>
              <w:t>jako součást všech tematických celků</w:t>
            </w:r>
          </w:p>
        </w:tc>
        <w:tc>
          <w:tcPr>
            <w:tcW w:w="84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73D5FA7E" w14:textId="77777777" w:rsidR="00101895" w:rsidRPr="00101895" w:rsidRDefault="00101895" w:rsidP="00101895">
            <w:pPr>
              <w:spacing w:after="0"/>
              <w:jc w:val="center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</w:p>
          <w:p w14:paraId="72F7AFB4" w14:textId="77777777" w:rsidR="00101895" w:rsidRPr="00101895" w:rsidRDefault="00101895" w:rsidP="00101895">
            <w:pPr>
              <w:spacing w:after="0"/>
              <w:jc w:val="center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  <w:t>6</w:t>
            </w:r>
          </w:p>
          <w:p w14:paraId="231C7704" w14:textId="77777777" w:rsidR="00101895" w:rsidRPr="00101895" w:rsidRDefault="00101895" w:rsidP="00101895">
            <w:pPr>
              <w:spacing w:after="0"/>
              <w:jc w:val="center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</w:p>
          <w:p w14:paraId="160E9A37" w14:textId="77777777" w:rsidR="00101895" w:rsidRPr="00101895" w:rsidRDefault="00101895" w:rsidP="00101895">
            <w:pPr>
              <w:spacing w:after="0"/>
              <w:jc w:val="center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</w:p>
        </w:tc>
      </w:tr>
      <w:tr w:rsidR="00101895" w:rsidRPr="00101895" w14:paraId="563FF7A2" w14:textId="77777777" w:rsidTr="006A31E6">
        <w:trPr>
          <w:trHeight w:val="972"/>
        </w:trPr>
        <w:tc>
          <w:tcPr>
            <w:tcW w:w="425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14:paraId="0D46EA11" w14:textId="77777777" w:rsidR="00101895" w:rsidRPr="00101895" w:rsidRDefault="00101895" w:rsidP="0003780D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rozumí základním pravidlům sportovních her</w:t>
            </w:r>
          </w:p>
          <w:p w14:paraId="748E44B8" w14:textId="77777777" w:rsidR="00101895" w:rsidRPr="00101895" w:rsidRDefault="00101895" w:rsidP="0003780D">
            <w:pPr>
              <w:numPr>
                <w:ilvl w:val="0"/>
                <w:numId w:val="41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 xml:space="preserve">využívá v utkání herní činnosti jednotlivce </w:t>
            </w:r>
          </w:p>
          <w:p w14:paraId="10EF500A" w14:textId="77777777" w:rsidR="00101895" w:rsidRPr="00101895" w:rsidRDefault="00101895" w:rsidP="0003780D">
            <w:pPr>
              <w:numPr>
                <w:ilvl w:val="0"/>
                <w:numId w:val="41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uplatňuje spolupráci při hře</w:t>
            </w:r>
          </w:p>
        </w:tc>
        <w:tc>
          <w:tcPr>
            <w:tcW w:w="425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14:paraId="47DE5996" w14:textId="77777777" w:rsidR="00101895" w:rsidRPr="00101895" w:rsidRDefault="00101895" w:rsidP="00101895">
            <w:pPr>
              <w:spacing w:after="0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  <w:t>Pohybové hry</w:t>
            </w:r>
          </w:p>
          <w:p w14:paraId="381FB40C" w14:textId="77777777" w:rsidR="00101895" w:rsidRPr="00101895" w:rsidRDefault="00101895" w:rsidP="0003780D">
            <w:pPr>
              <w:numPr>
                <w:ilvl w:val="0"/>
                <w:numId w:val="18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drobné (pro rozvoj rychlosti, pohyblivosti a spolupráce)</w:t>
            </w:r>
          </w:p>
          <w:p w14:paraId="334B010F" w14:textId="77777777" w:rsidR="00101895" w:rsidRPr="00101895" w:rsidRDefault="00101895" w:rsidP="0003780D">
            <w:pPr>
              <w:numPr>
                <w:ilvl w:val="0"/>
                <w:numId w:val="18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sportovní</w:t>
            </w:r>
          </w:p>
          <w:p w14:paraId="5F7467FA" w14:textId="77777777" w:rsidR="00101895" w:rsidRPr="00101895" w:rsidRDefault="00101895" w:rsidP="00101895">
            <w:pPr>
              <w:spacing w:after="0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14:ligatures w14:val="standardContextual"/>
              </w:rPr>
              <w:t>Tělesná cvičení</w:t>
            </w:r>
          </w:p>
          <w:p w14:paraId="0FC5BF42" w14:textId="77777777" w:rsidR="00101895" w:rsidRPr="00101895" w:rsidRDefault="00101895" w:rsidP="00101895">
            <w:pPr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 xml:space="preserve">pořadová, všestranně rozvíjející, kondiční, koordinační, kompenzační, relaxační aj. </w:t>
            </w:r>
            <w:r w:rsidRPr="00101895">
              <w:rPr>
                <w:rFonts w:ascii="Calibri" w:hAnsi="Calibri" w:cs="Calibri"/>
                <w:i/>
                <w:kern w:val="2"/>
                <w14:ligatures w14:val="standardContextual"/>
              </w:rPr>
              <w:t>jako součást všech tematických celků</w:t>
            </w:r>
          </w:p>
        </w:tc>
        <w:tc>
          <w:tcPr>
            <w:tcW w:w="84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0470DDC" w14:textId="77777777" w:rsidR="00101895" w:rsidRPr="00101895" w:rsidRDefault="00101895" w:rsidP="00101895">
            <w:pPr>
              <w:spacing w:after="0"/>
              <w:jc w:val="center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</w:p>
          <w:p w14:paraId="30EB8451" w14:textId="77777777" w:rsidR="00101895" w:rsidRPr="00101895" w:rsidRDefault="00101895" w:rsidP="00101895">
            <w:pPr>
              <w:spacing w:after="0"/>
              <w:jc w:val="center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  <w:t>12</w:t>
            </w:r>
          </w:p>
        </w:tc>
      </w:tr>
      <w:tr w:rsidR="00101895" w:rsidRPr="00101895" w14:paraId="45DE07BC" w14:textId="77777777" w:rsidTr="006A31E6">
        <w:trPr>
          <w:trHeight w:val="1260"/>
        </w:trPr>
        <w:tc>
          <w:tcPr>
            <w:tcW w:w="425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14:paraId="6F0BE461" w14:textId="77777777" w:rsidR="00101895" w:rsidRPr="00101895" w:rsidRDefault="00101895" w:rsidP="0003780D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zvládá procvičené prvky samostatně i s dopomocí dovede poskytnout základní dopomoc a záchranu při cvičení</w:t>
            </w:r>
          </w:p>
          <w:p w14:paraId="364557F9" w14:textId="77777777" w:rsidR="00101895" w:rsidRPr="00101895" w:rsidRDefault="00101895" w:rsidP="0003780D">
            <w:pPr>
              <w:numPr>
                <w:ilvl w:val="0"/>
                <w:numId w:val="41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je schopen sladit při cvičení pohyb</w:t>
            </w:r>
          </w:p>
          <w:p w14:paraId="1D4CB351" w14:textId="77777777" w:rsidR="00101895" w:rsidRPr="00101895" w:rsidRDefault="00101895" w:rsidP="0003780D">
            <w:pPr>
              <w:numPr>
                <w:ilvl w:val="0"/>
                <w:numId w:val="41"/>
              </w:numPr>
              <w:spacing w:before="0" w:after="0" w:line="276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s hudbou, provádí jednoduché pohybové vazby a hudebně pohybové cviky; umí využívat pohybové činnosti pro všestrannou pohybovou přípravu a zvyšování tělesné zdatnosti</w:t>
            </w:r>
          </w:p>
          <w:p w14:paraId="2287E552" w14:textId="77777777" w:rsidR="00101895" w:rsidRPr="00101895" w:rsidRDefault="00101895" w:rsidP="0003780D">
            <w:pPr>
              <w:numPr>
                <w:ilvl w:val="0"/>
                <w:numId w:val="41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ovládá kompenzační cvičení k regeneraci tělesných a duševních sil, i vzhledem k požadavkům budoucího povolání</w:t>
            </w:r>
          </w:p>
          <w:p w14:paraId="52754BC9" w14:textId="77777777" w:rsidR="00101895" w:rsidRPr="00101895" w:rsidRDefault="00101895" w:rsidP="0003780D">
            <w:pPr>
              <w:numPr>
                <w:ilvl w:val="0"/>
                <w:numId w:val="41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uplatňuje osvojené způsoby relaxace;</w:t>
            </w:r>
          </w:p>
          <w:p w14:paraId="78E9456B" w14:textId="77777777" w:rsidR="00101895" w:rsidRPr="00101895" w:rsidRDefault="00101895" w:rsidP="0003780D">
            <w:pPr>
              <w:numPr>
                <w:ilvl w:val="0"/>
                <w:numId w:val="41"/>
              </w:numPr>
              <w:spacing w:before="0" w:after="0" w:line="276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lastRenderedPageBreak/>
              <w:t>provádí vhodná cvičení ke korekci svého</w:t>
            </w:r>
          </w:p>
          <w:p w14:paraId="28190D30" w14:textId="77777777" w:rsidR="00101895" w:rsidRPr="00101895" w:rsidRDefault="00101895" w:rsidP="0003780D">
            <w:pPr>
              <w:numPr>
                <w:ilvl w:val="0"/>
                <w:numId w:val="41"/>
              </w:numPr>
              <w:spacing w:before="0" w:after="0" w:line="276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zdravotního oslabení a dokáže rozlišit vhodné a nevhodné pohybové činnosti</w:t>
            </w:r>
          </w:p>
          <w:p w14:paraId="641BB2E4" w14:textId="77777777" w:rsidR="00101895" w:rsidRPr="00101895" w:rsidRDefault="00101895" w:rsidP="0003780D">
            <w:pPr>
              <w:numPr>
                <w:ilvl w:val="0"/>
                <w:numId w:val="41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vzhledem ke konkrétnímu druhu a stupni</w:t>
            </w:r>
          </w:p>
          <w:p w14:paraId="15AAC779" w14:textId="77777777" w:rsidR="00101895" w:rsidRPr="00101895" w:rsidRDefault="00101895" w:rsidP="0003780D">
            <w:pPr>
              <w:numPr>
                <w:ilvl w:val="0"/>
                <w:numId w:val="41"/>
              </w:numPr>
              <w:spacing w:before="0" w:line="276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oslabení</w:t>
            </w:r>
          </w:p>
        </w:tc>
        <w:tc>
          <w:tcPr>
            <w:tcW w:w="425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14:paraId="53B31CFC" w14:textId="77777777" w:rsidR="00101895" w:rsidRPr="00101895" w:rsidRDefault="00101895" w:rsidP="00101895">
            <w:pPr>
              <w:spacing w:after="0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  <w:lastRenderedPageBreak/>
              <w:t>Gymnastika a tance</w:t>
            </w:r>
          </w:p>
          <w:p w14:paraId="196BD9F3" w14:textId="77777777" w:rsidR="00101895" w:rsidRPr="00101895" w:rsidRDefault="00101895" w:rsidP="0003780D">
            <w:pPr>
              <w:numPr>
                <w:ilvl w:val="0"/>
                <w:numId w:val="43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gymnastika</w:t>
            </w:r>
          </w:p>
          <w:p w14:paraId="5994F00E" w14:textId="77777777" w:rsidR="00101895" w:rsidRPr="00101895" w:rsidRDefault="00101895" w:rsidP="0003780D">
            <w:pPr>
              <w:numPr>
                <w:ilvl w:val="0"/>
                <w:numId w:val="43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rytmická gymnastika</w:t>
            </w:r>
          </w:p>
          <w:p w14:paraId="41CA2C71" w14:textId="77777777" w:rsidR="00101895" w:rsidRPr="00101895" w:rsidRDefault="00101895" w:rsidP="0003780D">
            <w:pPr>
              <w:numPr>
                <w:ilvl w:val="0"/>
                <w:numId w:val="43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tance</w:t>
            </w:r>
          </w:p>
          <w:p w14:paraId="0417BF59" w14:textId="77777777" w:rsidR="00101895" w:rsidRPr="00101895" w:rsidRDefault="00101895" w:rsidP="0003780D">
            <w:pPr>
              <w:numPr>
                <w:ilvl w:val="0"/>
                <w:numId w:val="43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kondiční programy v posilovně</w:t>
            </w:r>
          </w:p>
          <w:p w14:paraId="1E147A13" w14:textId="77777777" w:rsidR="00101895" w:rsidRPr="00101895" w:rsidRDefault="00101895" w:rsidP="0003780D">
            <w:pPr>
              <w:numPr>
                <w:ilvl w:val="0"/>
                <w:numId w:val="43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úpoly</w:t>
            </w:r>
          </w:p>
          <w:p w14:paraId="129BDBFC" w14:textId="77777777" w:rsidR="00101895" w:rsidRPr="00101895" w:rsidRDefault="00101895" w:rsidP="0003780D">
            <w:pPr>
              <w:numPr>
                <w:ilvl w:val="0"/>
                <w:numId w:val="43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zdravotní tělesná výchova</w:t>
            </w:r>
          </w:p>
          <w:p w14:paraId="0053050E" w14:textId="77777777" w:rsidR="00101895" w:rsidRPr="00101895" w:rsidRDefault="00101895" w:rsidP="0003780D">
            <w:pPr>
              <w:numPr>
                <w:ilvl w:val="0"/>
                <w:numId w:val="43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motorické testy</w:t>
            </w:r>
          </w:p>
          <w:p w14:paraId="0BF58789" w14:textId="77777777" w:rsidR="00101895" w:rsidRPr="00101895" w:rsidRDefault="00101895" w:rsidP="00101895">
            <w:pPr>
              <w:spacing w:after="0"/>
              <w:rPr>
                <w:rFonts w:ascii="Calibri" w:hAnsi="Calibri" w:cs="Calibri"/>
                <w:b/>
                <w:bCs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bCs/>
                <w:kern w:val="2"/>
                <w:sz w:val="21"/>
                <w:szCs w:val="21"/>
                <w14:ligatures w14:val="standardContextual"/>
              </w:rPr>
              <w:t>Teoretické znalosti</w:t>
            </w:r>
          </w:p>
          <w:p w14:paraId="655D5501" w14:textId="77777777" w:rsidR="00101895" w:rsidRPr="00101895" w:rsidRDefault="00101895" w:rsidP="0003780D">
            <w:pPr>
              <w:numPr>
                <w:ilvl w:val="0"/>
                <w:numId w:val="44"/>
              </w:numPr>
              <w:spacing w:before="0" w:after="0" w:line="240" w:lineRule="auto"/>
              <w:contextualSpacing/>
              <w:rPr>
                <w:rFonts w:ascii="Calibri" w:hAnsi="Calibri" w:cs="Calibri"/>
                <w:b/>
                <w:bCs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záchrana a dopomoc</w:t>
            </w:r>
          </w:p>
          <w:p w14:paraId="48930575" w14:textId="77777777" w:rsidR="00101895" w:rsidRPr="00101895" w:rsidRDefault="00101895" w:rsidP="0003780D">
            <w:pPr>
              <w:numPr>
                <w:ilvl w:val="0"/>
                <w:numId w:val="44"/>
              </w:numPr>
              <w:spacing w:before="0" w:after="0" w:line="240" w:lineRule="auto"/>
              <w:contextualSpacing/>
              <w:rPr>
                <w:rFonts w:ascii="Calibri" w:hAnsi="Calibri" w:cs="Calibri"/>
                <w:b/>
                <w:bCs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regenerace, relaxace a kompenzace</w:t>
            </w:r>
          </w:p>
          <w:p w14:paraId="4B453EF5" w14:textId="77777777" w:rsidR="00101895" w:rsidRPr="00101895" w:rsidRDefault="00101895" w:rsidP="00101895">
            <w:pPr>
              <w:spacing w:after="0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14:ligatures w14:val="standardContextual"/>
              </w:rPr>
              <w:t>Tělesná cvičení</w:t>
            </w:r>
          </w:p>
          <w:p w14:paraId="3A8D1499" w14:textId="77777777" w:rsidR="00101895" w:rsidRPr="00101895" w:rsidRDefault="00101895" w:rsidP="00101895">
            <w:pPr>
              <w:spacing w:after="0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lastRenderedPageBreak/>
              <w:t xml:space="preserve">pořadová, všestranně rozvíjející, kondiční, koordinační, kompenzační, relaxační aj. </w:t>
            </w:r>
            <w:r w:rsidRPr="00101895">
              <w:rPr>
                <w:rFonts w:ascii="Calibri" w:hAnsi="Calibri" w:cs="Calibri"/>
                <w:i/>
                <w:kern w:val="2"/>
                <w14:ligatures w14:val="standardContextual"/>
              </w:rPr>
              <w:t>jako součást všech tematických celků</w:t>
            </w:r>
          </w:p>
        </w:tc>
        <w:tc>
          <w:tcPr>
            <w:tcW w:w="84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515BF205" w14:textId="77777777" w:rsidR="00101895" w:rsidRPr="00101895" w:rsidRDefault="00101895" w:rsidP="00101895">
            <w:pPr>
              <w:spacing w:after="0"/>
              <w:jc w:val="center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</w:p>
          <w:p w14:paraId="4F608BBF" w14:textId="77777777" w:rsidR="00101895" w:rsidRPr="00101895" w:rsidRDefault="00101895" w:rsidP="00101895">
            <w:pPr>
              <w:spacing w:after="0"/>
              <w:jc w:val="center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  <w:t>10</w:t>
            </w:r>
          </w:p>
        </w:tc>
      </w:tr>
      <w:tr w:rsidR="00101895" w:rsidRPr="00101895" w14:paraId="45ED9120" w14:textId="77777777" w:rsidTr="006A31E6">
        <w:trPr>
          <w:trHeight w:val="274"/>
        </w:trPr>
        <w:tc>
          <w:tcPr>
            <w:tcW w:w="425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14:paraId="71DB9FF8" w14:textId="77777777" w:rsidR="00101895" w:rsidRPr="00101895" w:rsidRDefault="00101895" w:rsidP="0003780D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volí sportovní vybavení (výstroj a výzbroj)</w:t>
            </w:r>
          </w:p>
          <w:p w14:paraId="1194E3C9" w14:textId="77777777" w:rsidR="00101895" w:rsidRPr="00101895" w:rsidRDefault="00101895" w:rsidP="0003780D">
            <w:pPr>
              <w:numPr>
                <w:ilvl w:val="0"/>
                <w:numId w:val="41"/>
              </w:numPr>
              <w:spacing w:before="0" w:after="0" w:line="276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odpovídající příslušné činnosti a okolním</w:t>
            </w:r>
          </w:p>
          <w:p w14:paraId="17F33EB5" w14:textId="77777777" w:rsidR="00101895" w:rsidRPr="00101895" w:rsidRDefault="00101895" w:rsidP="0003780D">
            <w:pPr>
              <w:numPr>
                <w:ilvl w:val="0"/>
                <w:numId w:val="41"/>
              </w:numPr>
              <w:spacing w:before="0" w:after="0" w:line="276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podmínkám (klimatickým, zařízení,</w:t>
            </w:r>
          </w:p>
          <w:p w14:paraId="69B9716E" w14:textId="77777777" w:rsidR="00101895" w:rsidRPr="00101895" w:rsidRDefault="00101895" w:rsidP="0003780D">
            <w:pPr>
              <w:numPr>
                <w:ilvl w:val="0"/>
                <w:numId w:val="41"/>
              </w:numPr>
              <w:spacing w:before="0" w:after="0" w:line="276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hygieně, bezpečnosti) a dovede je udržovat</w:t>
            </w:r>
          </w:p>
          <w:p w14:paraId="0A417456" w14:textId="77777777" w:rsidR="00101895" w:rsidRPr="00101895" w:rsidRDefault="00101895" w:rsidP="0003780D">
            <w:pPr>
              <w:numPr>
                <w:ilvl w:val="0"/>
                <w:numId w:val="41"/>
              </w:numPr>
              <w:spacing w:before="0" w:after="0" w:line="276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a ošetřovat</w:t>
            </w:r>
          </w:p>
          <w:p w14:paraId="0C18C5E3" w14:textId="77777777" w:rsidR="00101895" w:rsidRPr="00101895" w:rsidRDefault="00101895" w:rsidP="0003780D">
            <w:pPr>
              <w:numPr>
                <w:ilvl w:val="0"/>
                <w:numId w:val="41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je schopen kultivovat své tělesné</w:t>
            </w:r>
          </w:p>
          <w:p w14:paraId="2D6C433F" w14:textId="77777777" w:rsidR="00101895" w:rsidRPr="00101895" w:rsidRDefault="00101895" w:rsidP="0003780D">
            <w:pPr>
              <w:numPr>
                <w:ilvl w:val="0"/>
                <w:numId w:val="41"/>
              </w:numPr>
              <w:spacing w:before="0" w:after="0" w:line="276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a pohybové projevy</w:t>
            </w:r>
          </w:p>
          <w:p w14:paraId="2D5CA10E" w14:textId="77777777" w:rsidR="00101895" w:rsidRPr="00101895" w:rsidRDefault="00101895" w:rsidP="0003780D">
            <w:pPr>
              <w:numPr>
                <w:ilvl w:val="0"/>
                <w:numId w:val="41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dokáže vyhledat potřebné informace</w:t>
            </w:r>
          </w:p>
          <w:p w14:paraId="559B4F68" w14:textId="77777777" w:rsidR="00101895" w:rsidRPr="00101895" w:rsidRDefault="00101895" w:rsidP="0003780D">
            <w:pPr>
              <w:numPr>
                <w:ilvl w:val="0"/>
                <w:numId w:val="41"/>
              </w:numPr>
              <w:spacing w:before="0" w:after="0" w:line="276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z oblasti zdraví a pohybových činností</w:t>
            </w:r>
          </w:p>
          <w:p w14:paraId="424220E6" w14:textId="77777777" w:rsidR="00101895" w:rsidRPr="00101895" w:rsidRDefault="00101895" w:rsidP="0003780D">
            <w:pPr>
              <w:numPr>
                <w:ilvl w:val="0"/>
                <w:numId w:val="41"/>
              </w:numPr>
              <w:spacing w:before="0" w:after="0" w:line="276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a interpretovat je</w:t>
            </w:r>
          </w:p>
          <w:p w14:paraId="7DF4E268" w14:textId="77777777" w:rsidR="00101895" w:rsidRPr="00101895" w:rsidRDefault="00101895" w:rsidP="0003780D">
            <w:pPr>
              <w:numPr>
                <w:ilvl w:val="0"/>
                <w:numId w:val="41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uvede zásady ekologického a bezpečného</w:t>
            </w:r>
          </w:p>
          <w:p w14:paraId="369E9B3B" w14:textId="77777777" w:rsidR="00101895" w:rsidRPr="00101895" w:rsidRDefault="00101895" w:rsidP="0003780D">
            <w:pPr>
              <w:numPr>
                <w:ilvl w:val="0"/>
                <w:numId w:val="41"/>
              </w:numPr>
              <w:spacing w:before="0" w:after="0" w:line="276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chování v přírodě a při různých formách</w:t>
            </w:r>
          </w:p>
          <w:p w14:paraId="7DB5EC30" w14:textId="77777777" w:rsidR="00101895" w:rsidRPr="00101895" w:rsidRDefault="00101895" w:rsidP="0003780D">
            <w:pPr>
              <w:numPr>
                <w:ilvl w:val="0"/>
                <w:numId w:val="41"/>
              </w:numPr>
              <w:spacing w:before="0" w:after="0" w:line="276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turistiky</w:t>
            </w:r>
          </w:p>
          <w:p w14:paraId="4732F1C3" w14:textId="77777777" w:rsidR="00101895" w:rsidRPr="00101895" w:rsidRDefault="00101895" w:rsidP="0003780D">
            <w:pPr>
              <w:numPr>
                <w:ilvl w:val="0"/>
                <w:numId w:val="41"/>
              </w:numPr>
              <w:spacing w:before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dovede se pohybovat v terénu</w:t>
            </w:r>
          </w:p>
        </w:tc>
        <w:tc>
          <w:tcPr>
            <w:tcW w:w="425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14:paraId="0871974A" w14:textId="77777777" w:rsidR="00101895" w:rsidRPr="00101895" w:rsidRDefault="00101895" w:rsidP="00101895">
            <w:pPr>
              <w:spacing w:after="0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  <w:t xml:space="preserve">Pohybové činnosti </w:t>
            </w: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(podle podmínek školy, možností a zájmu žáků)</w:t>
            </w:r>
          </w:p>
          <w:p w14:paraId="08C5B65F" w14:textId="77777777" w:rsidR="00101895" w:rsidRPr="00101895" w:rsidRDefault="00101895" w:rsidP="0003780D">
            <w:pPr>
              <w:numPr>
                <w:ilvl w:val="0"/>
                <w:numId w:val="42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lyžování</w:t>
            </w:r>
          </w:p>
          <w:p w14:paraId="23F20EBD" w14:textId="77777777" w:rsidR="00101895" w:rsidRPr="00101895" w:rsidRDefault="00101895" w:rsidP="0003780D">
            <w:pPr>
              <w:numPr>
                <w:ilvl w:val="0"/>
                <w:numId w:val="42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bruslení</w:t>
            </w:r>
          </w:p>
          <w:p w14:paraId="182C334B" w14:textId="77777777" w:rsidR="00101895" w:rsidRPr="00101895" w:rsidRDefault="00101895" w:rsidP="0003780D">
            <w:pPr>
              <w:numPr>
                <w:ilvl w:val="0"/>
                <w:numId w:val="42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bowling</w:t>
            </w:r>
          </w:p>
          <w:p w14:paraId="72B8746C" w14:textId="77777777" w:rsidR="00101895" w:rsidRPr="00101895" w:rsidRDefault="00101895" w:rsidP="0003780D">
            <w:pPr>
              <w:numPr>
                <w:ilvl w:val="0"/>
                <w:numId w:val="42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laser game</w:t>
            </w:r>
          </w:p>
          <w:p w14:paraId="29574B92" w14:textId="77777777" w:rsidR="00101895" w:rsidRPr="00101895" w:rsidRDefault="00101895" w:rsidP="0003780D">
            <w:pPr>
              <w:numPr>
                <w:ilvl w:val="0"/>
                <w:numId w:val="42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plavání</w:t>
            </w:r>
          </w:p>
          <w:p w14:paraId="14FAEF17" w14:textId="77777777" w:rsidR="00101895" w:rsidRPr="00101895" w:rsidRDefault="00101895" w:rsidP="0003780D">
            <w:pPr>
              <w:numPr>
                <w:ilvl w:val="0"/>
                <w:numId w:val="42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turistika a pohyb v přírodě</w:t>
            </w:r>
          </w:p>
          <w:p w14:paraId="79B31108" w14:textId="77777777" w:rsidR="00101895" w:rsidRPr="00101895" w:rsidRDefault="00101895" w:rsidP="0003780D">
            <w:pPr>
              <w:numPr>
                <w:ilvl w:val="0"/>
                <w:numId w:val="42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pobyt a pohyb na vodě</w:t>
            </w:r>
          </w:p>
        </w:tc>
        <w:tc>
          <w:tcPr>
            <w:tcW w:w="84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5A14B47" w14:textId="77777777" w:rsidR="00101895" w:rsidRPr="00101895" w:rsidRDefault="00101895" w:rsidP="00101895">
            <w:pPr>
              <w:spacing w:after="0"/>
              <w:jc w:val="center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</w:p>
          <w:p w14:paraId="77D1C7DE" w14:textId="77777777" w:rsidR="00101895" w:rsidRPr="00101895" w:rsidRDefault="00101895" w:rsidP="00101895">
            <w:pPr>
              <w:spacing w:after="0"/>
              <w:jc w:val="center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  <w:t>2</w:t>
            </w:r>
          </w:p>
        </w:tc>
      </w:tr>
    </w:tbl>
    <w:p w14:paraId="45E54DAB" w14:textId="77777777" w:rsidR="00101895" w:rsidRPr="00101895" w:rsidRDefault="00101895" w:rsidP="00101895">
      <w:pPr>
        <w:rPr>
          <w:rFonts w:ascii="Calibri" w:hAnsi="Calibri" w:cs="Calibri"/>
          <w:sz w:val="20"/>
          <w:szCs w:val="20"/>
        </w:rPr>
      </w:pPr>
    </w:p>
    <w:p w14:paraId="08E1792F" w14:textId="77777777" w:rsidR="00101895" w:rsidRPr="00101895" w:rsidRDefault="00101895" w:rsidP="00101895">
      <w:pPr>
        <w:jc w:val="center"/>
        <w:rPr>
          <w:rFonts w:ascii="Calibri" w:hAnsi="Calibri" w:cs="Calibri"/>
        </w:rPr>
      </w:pPr>
    </w:p>
    <w:p w14:paraId="4CF2AE4E" w14:textId="77777777" w:rsidR="00101895" w:rsidRPr="00101895" w:rsidRDefault="00101895" w:rsidP="00101895">
      <w:pPr>
        <w:jc w:val="center"/>
        <w:rPr>
          <w:rFonts w:ascii="Calibri" w:hAnsi="Calibri" w:cs="Calibri"/>
        </w:rPr>
      </w:pPr>
    </w:p>
    <w:p w14:paraId="1515C2F3" w14:textId="77777777" w:rsidR="00101895" w:rsidRPr="00101895" w:rsidRDefault="00101895" w:rsidP="00101895">
      <w:pPr>
        <w:jc w:val="center"/>
        <w:rPr>
          <w:rFonts w:ascii="Calibri" w:hAnsi="Calibri" w:cs="Calibri"/>
        </w:rPr>
      </w:pPr>
    </w:p>
    <w:p w14:paraId="7EE4AB3B" w14:textId="77777777" w:rsidR="00101895" w:rsidRPr="00101895" w:rsidRDefault="00101895" w:rsidP="00101895">
      <w:pPr>
        <w:jc w:val="center"/>
        <w:rPr>
          <w:rFonts w:ascii="Calibri" w:hAnsi="Calibri" w:cs="Calibri"/>
        </w:rPr>
      </w:pPr>
    </w:p>
    <w:p w14:paraId="2589F72A" w14:textId="77777777" w:rsidR="00101895" w:rsidRPr="00101895" w:rsidRDefault="00101895" w:rsidP="00101895">
      <w:pPr>
        <w:jc w:val="center"/>
        <w:rPr>
          <w:rFonts w:ascii="Calibri" w:hAnsi="Calibri" w:cs="Calibri"/>
        </w:rPr>
      </w:pPr>
    </w:p>
    <w:p w14:paraId="38DBBC22" w14:textId="77777777" w:rsidR="00101895" w:rsidRPr="00101895" w:rsidRDefault="00101895" w:rsidP="00101895">
      <w:pPr>
        <w:jc w:val="center"/>
        <w:rPr>
          <w:rFonts w:ascii="Calibri" w:hAnsi="Calibri" w:cs="Calibri"/>
        </w:rPr>
      </w:pPr>
    </w:p>
    <w:p w14:paraId="60CD2ED4" w14:textId="77777777" w:rsidR="00101895" w:rsidRPr="00101895" w:rsidRDefault="00101895" w:rsidP="00101895">
      <w:pPr>
        <w:jc w:val="center"/>
        <w:rPr>
          <w:rFonts w:ascii="Calibri" w:hAnsi="Calibri" w:cs="Calibri"/>
        </w:rPr>
      </w:pPr>
    </w:p>
    <w:p w14:paraId="3A8A69FC" w14:textId="77777777" w:rsidR="00101895" w:rsidRPr="00101895" w:rsidRDefault="00101895" w:rsidP="00101895">
      <w:pPr>
        <w:jc w:val="center"/>
        <w:rPr>
          <w:rFonts w:ascii="Calibri" w:hAnsi="Calibri" w:cs="Calibri"/>
        </w:rPr>
      </w:pPr>
    </w:p>
    <w:p w14:paraId="6B10C2C2" w14:textId="77777777" w:rsidR="00101895" w:rsidRPr="00101895" w:rsidRDefault="00101895" w:rsidP="00101895">
      <w:pPr>
        <w:jc w:val="center"/>
        <w:rPr>
          <w:rFonts w:ascii="Calibri" w:hAnsi="Calibri" w:cs="Calibri"/>
        </w:rPr>
      </w:pPr>
    </w:p>
    <w:p w14:paraId="7D0C80FD" w14:textId="77777777" w:rsidR="00101895" w:rsidRPr="00101895" w:rsidRDefault="00101895" w:rsidP="00101895">
      <w:pPr>
        <w:jc w:val="center"/>
        <w:rPr>
          <w:rFonts w:ascii="Calibri" w:hAnsi="Calibri" w:cs="Calibri"/>
        </w:rPr>
      </w:pPr>
    </w:p>
    <w:p w14:paraId="63BD5521" w14:textId="77777777" w:rsidR="00101895" w:rsidRPr="00101895" w:rsidRDefault="00101895" w:rsidP="00101895">
      <w:pPr>
        <w:jc w:val="center"/>
        <w:rPr>
          <w:rFonts w:ascii="Calibri" w:hAnsi="Calibri" w:cs="Calibri"/>
        </w:rPr>
      </w:pPr>
    </w:p>
    <w:p w14:paraId="7177D07E" w14:textId="77777777" w:rsidR="00101895" w:rsidRPr="00101895" w:rsidRDefault="00101895" w:rsidP="00101895">
      <w:pPr>
        <w:jc w:val="center"/>
        <w:rPr>
          <w:rFonts w:ascii="Calibri" w:hAnsi="Calibri" w:cs="Calibri"/>
        </w:rPr>
      </w:pPr>
    </w:p>
    <w:p w14:paraId="1C865521" w14:textId="77777777" w:rsidR="00101895" w:rsidRPr="00101895" w:rsidRDefault="00101895" w:rsidP="00101895">
      <w:pPr>
        <w:jc w:val="center"/>
        <w:rPr>
          <w:rFonts w:ascii="Calibri" w:hAnsi="Calibri" w:cs="Calibri"/>
        </w:rPr>
      </w:pPr>
    </w:p>
    <w:p w14:paraId="687CA76E" w14:textId="77777777" w:rsidR="00101895" w:rsidRPr="00101895" w:rsidRDefault="00101895" w:rsidP="00101895">
      <w:pPr>
        <w:jc w:val="center"/>
        <w:rPr>
          <w:rFonts w:ascii="Calibri" w:hAnsi="Calibri" w:cs="Calibri"/>
        </w:rPr>
      </w:pPr>
    </w:p>
    <w:p w14:paraId="11301C01" w14:textId="77777777" w:rsidR="00101895" w:rsidRPr="00101895" w:rsidRDefault="00101895" w:rsidP="00101895">
      <w:pPr>
        <w:jc w:val="center"/>
        <w:rPr>
          <w:rFonts w:ascii="Calibri" w:hAnsi="Calibri" w:cs="Calibri"/>
        </w:rPr>
      </w:pPr>
    </w:p>
    <w:p w14:paraId="7DAEFB32" w14:textId="77777777" w:rsidR="00101895" w:rsidRPr="00101895" w:rsidRDefault="00101895" w:rsidP="00101895">
      <w:pPr>
        <w:jc w:val="center"/>
        <w:rPr>
          <w:rFonts w:ascii="Calibri" w:hAnsi="Calibri" w:cs="Calibri"/>
        </w:rPr>
      </w:pPr>
    </w:p>
    <w:p w14:paraId="3CE7AD24" w14:textId="77777777" w:rsidR="00101895" w:rsidRDefault="00101895" w:rsidP="0003780D">
      <w:pPr>
        <w:numPr>
          <w:ilvl w:val="0"/>
          <w:numId w:val="13"/>
        </w:numPr>
        <w:tabs>
          <w:tab w:val="left" w:pos="6180"/>
        </w:tabs>
        <w:spacing w:before="0" w:line="276" w:lineRule="auto"/>
        <w:contextualSpacing/>
        <w:jc w:val="left"/>
        <w:rPr>
          <w:rFonts w:ascii="Calibri" w:hAnsi="Calibri" w:cs="Calibri"/>
          <w:b/>
        </w:rPr>
      </w:pPr>
      <w:r w:rsidRPr="00101895">
        <w:rPr>
          <w:rFonts w:ascii="Calibri" w:hAnsi="Calibri" w:cs="Calibri"/>
          <w:b/>
        </w:rPr>
        <w:lastRenderedPageBreak/>
        <w:t>ročník</w:t>
      </w:r>
    </w:p>
    <w:p w14:paraId="5EBFE3D7" w14:textId="77777777" w:rsidR="00101895" w:rsidRPr="00101895" w:rsidRDefault="00101895" w:rsidP="00101895">
      <w:pPr>
        <w:tabs>
          <w:tab w:val="left" w:pos="6180"/>
        </w:tabs>
        <w:spacing w:before="0" w:line="276" w:lineRule="auto"/>
        <w:ind w:left="360"/>
        <w:contextualSpacing/>
        <w:jc w:val="left"/>
        <w:rPr>
          <w:rFonts w:ascii="Calibri" w:hAnsi="Calibri" w:cs="Calibri"/>
          <w:b/>
        </w:rPr>
      </w:pPr>
    </w:p>
    <w:tbl>
      <w:tblPr>
        <w:tblW w:w="9345" w:type="dxa"/>
        <w:tblInd w:w="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4249"/>
        <w:gridCol w:w="848"/>
      </w:tblGrid>
      <w:tr w:rsidR="00101895" w:rsidRPr="00101895" w14:paraId="27172456" w14:textId="77777777" w:rsidTr="006A31E6">
        <w:trPr>
          <w:trHeight w:val="454"/>
        </w:trPr>
        <w:tc>
          <w:tcPr>
            <w:tcW w:w="425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14:paraId="1EEA2136" w14:textId="77777777" w:rsidR="00101895" w:rsidRPr="00101895" w:rsidRDefault="00101895" w:rsidP="00101895">
            <w:pPr>
              <w:spacing w:after="0"/>
              <w:jc w:val="center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  <w:t>Výsledky vzdělávání žáka</w:t>
            </w:r>
          </w:p>
        </w:tc>
        <w:tc>
          <w:tcPr>
            <w:tcW w:w="425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14:paraId="1708D402" w14:textId="77777777" w:rsidR="00101895" w:rsidRPr="00101895" w:rsidRDefault="00101895" w:rsidP="00101895">
            <w:pPr>
              <w:spacing w:after="0"/>
              <w:jc w:val="center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  <w:t>Učivo</w:t>
            </w:r>
          </w:p>
        </w:tc>
        <w:tc>
          <w:tcPr>
            <w:tcW w:w="84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14:paraId="48BA1DD4" w14:textId="77777777" w:rsidR="00101895" w:rsidRPr="00101895" w:rsidRDefault="00101895" w:rsidP="00101895">
            <w:pPr>
              <w:spacing w:after="0"/>
              <w:jc w:val="center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  <w:t>32</w:t>
            </w:r>
          </w:p>
        </w:tc>
      </w:tr>
      <w:tr w:rsidR="00101895" w:rsidRPr="00101895" w14:paraId="55BAC1CB" w14:textId="77777777" w:rsidTr="006A31E6">
        <w:trPr>
          <w:trHeight w:val="1312"/>
        </w:trPr>
        <w:tc>
          <w:tcPr>
            <w:tcW w:w="425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DD9B44F" w14:textId="77777777" w:rsidR="00101895" w:rsidRPr="00101895" w:rsidRDefault="00101895" w:rsidP="0003780D">
            <w:pPr>
              <w:numPr>
                <w:ilvl w:val="0"/>
                <w:numId w:val="45"/>
              </w:numPr>
              <w:spacing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 xml:space="preserve">řídí se zásadami bezpečnosti a ochrany zdraví v hodinách TV </w:t>
            </w:r>
          </w:p>
          <w:p w14:paraId="63E715F6" w14:textId="77777777" w:rsidR="00101895" w:rsidRPr="00101895" w:rsidRDefault="00101895" w:rsidP="00101895">
            <w:pPr>
              <w:spacing w:after="0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</w:p>
        </w:tc>
        <w:tc>
          <w:tcPr>
            <w:tcW w:w="425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14:paraId="33426159" w14:textId="77777777" w:rsidR="00101895" w:rsidRPr="00101895" w:rsidRDefault="00101895" w:rsidP="00101895">
            <w:pPr>
              <w:spacing w:after="0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  <w:t>Úvod</w:t>
            </w:r>
          </w:p>
          <w:p w14:paraId="149D6B27" w14:textId="77777777" w:rsidR="00101895" w:rsidRPr="00101895" w:rsidRDefault="00101895" w:rsidP="0003780D">
            <w:pPr>
              <w:numPr>
                <w:ilvl w:val="0"/>
                <w:numId w:val="52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organizace BOZP při hodinách TV</w:t>
            </w:r>
          </w:p>
          <w:p w14:paraId="76246625" w14:textId="77777777" w:rsidR="00101895" w:rsidRPr="00101895" w:rsidRDefault="00101895" w:rsidP="00101895">
            <w:pPr>
              <w:spacing w:after="0"/>
              <w:rPr>
                <w:rFonts w:ascii="Calibri" w:hAnsi="Calibri" w:cs="Calibri"/>
                <w:b/>
                <w:bCs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bCs/>
                <w:kern w:val="2"/>
                <w:sz w:val="21"/>
                <w:szCs w:val="21"/>
                <w14:ligatures w14:val="standardContextual"/>
              </w:rPr>
              <w:t>Teoretické znalosti</w:t>
            </w:r>
          </w:p>
          <w:p w14:paraId="6D6F955F" w14:textId="77777777" w:rsidR="00101895" w:rsidRPr="00101895" w:rsidRDefault="00101895" w:rsidP="0003780D">
            <w:pPr>
              <w:numPr>
                <w:ilvl w:val="0"/>
                <w:numId w:val="51"/>
              </w:numPr>
              <w:spacing w:before="0" w:after="0" w:line="240" w:lineRule="auto"/>
              <w:contextualSpacing/>
              <w:rPr>
                <w:rFonts w:ascii="Calibri" w:hAnsi="Calibri" w:cs="Calibri"/>
                <w:b/>
                <w:bCs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hygiena a bezpečnost při pohybových činnostech</w:t>
            </w:r>
          </w:p>
          <w:p w14:paraId="6CC24822" w14:textId="77777777" w:rsidR="00101895" w:rsidRPr="00101895" w:rsidRDefault="00101895" w:rsidP="0003780D">
            <w:pPr>
              <w:numPr>
                <w:ilvl w:val="0"/>
                <w:numId w:val="51"/>
              </w:numPr>
              <w:spacing w:before="0" w:after="0" w:line="240" w:lineRule="auto"/>
              <w:contextualSpacing/>
              <w:rPr>
                <w:rFonts w:ascii="Calibri" w:hAnsi="Calibri" w:cs="Calibri"/>
                <w:b/>
                <w:bCs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vhodné oblečení, obutí, výzbroj, výstroj – údržba</w:t>
            </w:r>
          </w:p>
          <w:p w14:paraId="74562C78" w14:textId="77777777" w:rsidR="00101895" w:rsidRPr="00101895" w:rsidRDefault="00101895" w:rsidP="0003780D">
            <w:pPr>
              <w:numPr>
                <w:ilvl w:val="0"/>
                <w:numId w:val="51"/>
              </w:numPr>
              <w:spacing w:before="0" w:line="240" w:lineRule="auto"/>
              <w:contextualSpacing/>
              <w:rPr>
                <w:rFonts w:ascii="Calibri" w:hAnsi="Calibri" w:cs="Calibri"/>
                <w:b/>
                <w:bCs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zásady jednání a chování v různém prostředí</w:t>
            </w:r>
          </w:p>
        </w:tc>
        <w:tc>
          <w:tcPr>
            <w:tcW w:w="84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28F4FBFE" w14:textId="77777777" w:rsidR="00101895" w:rsidRPr="00101895" w:rsidRDefault="00101895" w:rsidP="00101895">
            <w:pPr>
              <w:spacing w:after="0"/>
              <w:jc w:val="center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</w:p>
          <w:p w14:paraId="5974179D" w14:textId="77777777" w:rsidR="00101895" w:rsidRPr="00101895" w:rsidRDefault="00101895" w:rsidP="00101895">
            <w:pPr>
              <w:spacing w:after="0"/>
              <w:jc w:val="center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  <w:t>2</w:t>
            </w:r>
          </w:p>
        </w:tc>
      </w:tr>
      <w:tr w:rsidR="00101895" w:rsidRPr="00101895" w14:paraId="3B6977B8" w14:textId="77777777" w:rsidTr="006A31E6">
        <w:trPr>
          <w:trHeight w:val="1620"/>
        </w:trPr>
        <w:tc>
          <w:tcPr>
            <w:tcW w:w="425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14:paraId="78A967D4" w14:textId="77777777" w:rsidR="00101895" w:rsidRPr="00101895" w:rsidRDefault="00101895" w:rsidP="0003780D">
            <w:pPr>
              <w:numPr>
                <w:ilvl w:val="0"/>
                <w:numId w:val="45"/>
              </w:numPr>
              <w:spacing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zvládá základní atletické disciplíny</w:t>
            </w:r>
          </w:p>
          <w:p w14:paraId="16011D1D" w14:textId="77777777" w:rsidR="00101895" w:rsidRPr="00101895" w:rsidRDefault="00101895" w:rsidP="0003780D">
            <w:pPr>
              <w:numPr>
                <w:ilvl w:val="0"/>
                <w:numId w:val="45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nacvičuje další náročnější techniky</w:t>
            </w:r>
          </w:p>
          <w:p w14:paraId="43C6A6FE" w14:textId="77777777" w:rsidR="00101895" w:rsidRPr="00101895" w:rsidRDefault="00101895" w:rsidP="0003780D">
            <w:pPr>
              <w:numPr>
                <w:ilvl w:val="0"/>
                <w:numId w:val="45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rozvíjí houževnatost a samostatnost</w:t>
            </w:r>
          </w:p>
        </w:tc>
        <w:tc>
          <w:tcPr>
            <w:tcW w:w="425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14:paraId="370146B9" w14:textId="77777777" w:rsidR="00101895" w:rsidRPr="00101895" w:rsidRDefault="00101895" w:rsidP="00101895">
            <w:pPr>
              <w:spacing w:after="0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  <w:t>Atletika</w:t>
            </w:r>
          </w:p>
          <w:p w14:paraId="470308FD" w14:textId="77777777" w:rsidR="00101895" w:rsidRPr="00101895" w:rsidRDefault="00101895" w:rsidP="0003780D">
            <w:pPr>
              <w:numPr>
                <w:ilvl w:val="0"/>
                <w:numId w:val="50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běhy</w:t>
            </w:r>
          </w:p>
          <w:p w14:paraId="5A7CAD52" w14:textId="77777777" w:rsidR="00101895" w:rsidRPr="00101895" w:rsidRDefault="00101895" w:rsidP="0003780D">
            <w:pPr>
              <w:numPr>
                <w:ilvl w:val="0"/>
                <w:numId w:val="50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starty</w:t>
            </w:r>
          </w:p>
          <w:p w14:paraId="7C1213B4" w14:textId="77777777" w:rsidR="00101895" w:rsidRPr="00101895" w:rsidRDefault="00101895" w:rsidP="0003780D">
            <w:pPr>
              <w:numPr>
                <w:ilvl w:val="0"/>
                <w:numId w:val="50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skoky</w:t>
            </w:r>
          </w:p>
          <w:p w14:paraId="5C8AD654" w14:textId="77777777" w:rsidR="00101895" w:rsidRPr="00101895" w:rsidRDefault="00101895" w:rsidP="0003780D">
            <w:pPr>
              <w:numPr>
                <w:ilvl w:val="0"/>
                <w:numId w:val="50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hody, vrhy</w:t>
            </w:r>
          </w:p>
          <w:p w14:paraId="554D2AC2" w14:textId="77777777" w:rsidR="00101895" w:rsidRPr="00101895" w:rsidRDefault="00101895" w:rsidP="00101895">
            <w:pPr>
              <w:spacing w:after="0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14:ligatures w14:val="standardContextual"/>
              </w:rPr>
              <w:t>Tělesná cvičení</w:t>
            </w:r>
          </w:p>
          <w:p w14:paraId="0C6E30F1" w14:textId="77777777" w:rsidR="00101895" w:rsidRPr="00101895" w:rsidRDefault="00101895" w:rsidP="00101895">
            <w:pPr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 xml:space="preserve">pořadová, všestranně rozvíjející, kondiční, koordinační, kompenzační, relaxační aj. </w:t>
            </w:r>
            <w:r w:rsidRPr="00101895">
              <w:rPr>
                <w:rFonts w:ascii="Calibri" w:hAnsi="Calibri" w:cs="Calibri"/>
                <w:i/>
                <w:kern w:val="2"/>
                <w14:ligatures w14:val="standardContextual"/>
              </w:rPr>
              <w:t>jako součást všech tematických celků</w:t>
            </w:r>
          </w:p>
        </w:tc>
        <w:tc>
          <w:tcPr>
            <w:tcW w:w="84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7A584691" w14:textId="77777777" w:rsidR="00101895" w:rsidRPr="00101895" w:rsidRDefault="00101895" w:rsidP="00101895">
            <w:pPr>
              <w:spacing w:after="0"/>
              <w:jc w:val="center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</w:p>
          <w:p w14:paraId="279831A6" w14:textId="77777777" w:rsidR="00101895" w:rsidRPr="00101895" w:rsidRDefault="00101895" w:rsidP="00101895">
            <w:pPr>
              <w:spacing w:after="0"/>
              <w:jc w:val="center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  <w:t>6</w:t>
            </w:r>
          </w:p>
          <w:p w14:paraId="14B56248" w14:textId="77777777" w:rsidR="00101895" w:rsidRPr="00101895" w:rsidRDefault="00101895" w:rsidP="00101895">
            <w:pPr>
              <w:spacing w:after="0"/>
              <w:jc w:val="center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</w:p>
          <w:p w14:paraId="0D8827BF" w14:textId="77777777" w:rsidR="00101895" w:rsidRPr="00101895" w:rsidRDefault="00101895" w:rsidP="00101895">
            <w:pPr>
              <w:spacing w:after="0"/>
              <w:jc w:val="center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</w:p>
        </w:tc>
      </w:tr>
      <w:tr w:rsidR="00101895" w:rsidRPr="00101895" w14:paraId="7C86A335" w14:textId="77777777" w:rsidTr="006A31E6">
        <w:trPr>
          <w:trHeight w:val="972"/>
        </w:trPr>
        <w:tc>
          <w:tcPr>
            <w:tcW w:w="425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14:paraId="5822A390" w14:textId="77777777" w:rsidR="00101895" w:rsidRPr="00101895" w:rsidRDefault="00101895" w:rsidP="0003780D">
            <w:pPr>
              <w:numPr>
                <w:ilvl w:val="0"/>
                <w:numId w:val="45"/>
              </w:numPr>
              <w:spacing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rozumí základním pravidlům sportovních her</w:t>
            </w:r>
          </w:p>
          <w:p w14:paraId="43E99D5C" w14:textId="77777777" w:rsidR="00101895" w:rsidRPr="00101895" w:rsidRDefault="00101895" w:rsidP="0003780D">
            <w:pPr>
              <w:numPr>
                <w:ilvl w:val="0"/>
                <w:numId w:val="45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 xml:space="preserve">využívá v utkání herní činnosti jednotlivce </w:t>
            </w:r>
          </w:p>
          <w:p w14:paraId="7446A849" w14:textId="77777777" w:rsidR="00101895" w:rsidRPr="00101895" w:rsidRDefault="00101895" w:rsidP="0003780D">
            <w:pPr>
              <w:numPr>
                <w:ilvl w:val="0"/>
                <w:numId w:val="45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uplatňuje spolupráci při hře</w:t>
            </w:r>
          </w:p>
        </w:tc>
        <w:tc>
          <w:tcPr>
            <w:tcW w:w="425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14:paraId="55B2FEDD" w14:textId="77777777" w:rsidR="00101895" w:rsidRPr="00101895" w:rsidRDefault="00101895" w:rsidP="00101895">
            <w:pPr>
              <w:spacing w:after="0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  <w:t>Pohybové hry</w:t>
            </w:r>
          </w:p>
          <w:p w14:paraId="4EE85859" w14:textId="77777777" w:rsidR="00101895" w:rsidRPr="00101895" w:rsidRDefault="00101895" w:rsidP="0003780D">
            <w:pPr>
              <w:numPr>
                <w:ilvl w:val="0"/>
                <w:numId w:val="49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drobné (pro rozvoj rychlosti, pohyblivosti a spolupráce)</w:t>
            </w:r>
          </w:p>
          <w:p w14:paraId="42923608" w14:textId="77777777" w:rsidR="00101895" w:rsidRPr="00101895" w:rsidRDefault="00101895" w:rsidP="0003780D">
            <w:pPr>
              <w:numPr>
                <w:ilvl w:val="0"/>
                <w:numId w:val="49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sportovní</w:t>
            </w:r>
          </w:p>
          <w:p w14:paraId="7E2FB9BA" w14:textId="77777777" w:rsidR="00101895" w:rsidRPr="00101895" w:rsidRDefault="00101895" w:rsidP="00101895">
            <w:pPr>
              <w:spacing w:after="0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14:ligatures w14:val="standardContextual"/>
              </w:rPr>
              <w:t>Tělesná cvičení</w:t>
            </w:r>
          </w:p>
          <w:p w14:paraId="07F51932" w14:textId="77777777" w:rsidR="00101895" w:rsidRPr="00101895" w:rsidRDefault="00101895" w:rsidP="00101895">
            <w:pPr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 xml:space="preserve">pořadová, všestranně rozvíjející, kondiční, koordinační, kompenzační, relaxační aj. </w:t>
            </w:r>
            <w:r w:rsidRPr="00101895">
              <w:rPr>
                <w:rFonts w:ascii="Calibri" w:hAnsi="Calibri" w:cs="Calibri"/>
                <w:i/>
                <w:kern w:val="2"/>
                <w14:ligatures w14:val="standardContextual"/>
              </w:rPr>
              <w:t>jako součást všech tematických celků</w:t>
            </w:r>
          </w:p>
        </w:tc>
        <w:tc>
          <w:tcPr>
            <w:tcW w:w="84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0D45A1F" w14:textId="77777777" w:rsidR="00101895" w:rsidRPr="00101895" w:rsidRDefault="00101895" w:rsidP="00101895">
            <w:pPr>
              <w:spacing w:after="0"/>
              <w:jc w:val="center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</w:p>
          <w:p w14:paraId="4D9231A0" w14:textId="77777777" w:rsidR="00101895" w:rsidRPr="00101895" w:rsidRDefault="00101895" w:rsidP="00101895">
            <w:pPr>
              <w:spacing w:after="0"/>
              <w:jc w:val="center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  <w:t>12</w:t>
            </w:r>
          </w:p>
        </w:tc>
      </w:tr>
      <w:tr w:rsidR="00101895" w:rsidRPr="00101895" w14:paraId="11438120" w14:textId="77777777" w:rsidTr="006A31E6">
        <w:trPr>
          <w:trHeight w:val="1260"/>
        </w:trPr>
        <w:tc>
          <w:tcPr>
            <w:tcW w:w="425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14:paraId="54303186" w14:textId="77777777" w:rsidR="00101895" w:rsidRPr="00101895" w:rsidRDefault="00101895" w:rsidP="0003780D">
            <w:pPr>
              <w:numPr>
                <w:ilvl w:val="0"/>
                <w:numId w:val="45"/>
              </w:numPr>
              <w:spacing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zvládá procvičené prvky samostatně i s dopomocí dovede poskytnout základní dopomoc a záchranu při cvičení</w:t>
            </w:r>
          </w:p>
          <w:p w14:paraId="57E8B287" w14:textId="77777777" w:rsidR="00101895" w:rsidRPr="00101895" w:rsidRDefault="00101895" w:rsidP="0003780D">
            <w:pPr>
              <w:numPr>
                <w:ilvl w:val="0"/>
                <w:numId w:val="45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je schopen sladit při cvičení pohyb</w:t>
            </w:r>
          </w:p>
          <w:p w14:paraId="1515BE83" w14:textId="77777777" w:rsidR="00101895" w:rsidRPr="00101895" w:rsidRDefault="00101895" w:rsidP="0003780D">
            <w:pPr>
              <w:numPr>
                <w:ilvl w:val="0"/>
                <w:numId w:val="45"/>
              </w:numPr>
              <w:spacing w:before="0" w:after="0" w:line="276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s hudbou, provádí jednoduché pohybové vazby a hudebně pohybové cviky; umí využívat pohybové činnosti pro všestrannou pohybovou přípravu a zvyšování tělesné zdatnosti</w:t>
            </w:r>
          </w:p>
          <w:p w14:paraId="7E3A566B" w14:textId="77777777" w:rsidR="00101895" w:rsidRPr="00101895" w:rsidRDefault="00101895" w:rsidP="0003780D">
            <w:pPr>
              <w:numPr>
                <w:ilvl w:val="0"/>
                <w:numId w:val="45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ovládá kompenzační cvičení k regeneraci tělesných a duševních sil, i vzhledem k požadavkům budoucího povolání</w:t>
            </w:r>
          </w:p>
          <w:p w14:paraId="1F1234DE" w14:textId="77777777" w:rsidR="00101895" w:rsidRPr="00101895" w:rsidRDefault="00101895" w:rsidP="0003780D">
            <w:pPr>
              <w:numPr>
                <w:ilvl w:val="0"/>
                <w:numId w:val="45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uplatňuje osvojené způsoby relaxace;</w:t>
            </w:r>
          </w:p>
          <w:p w14:paraId="1882F501" w14:textId="77777777" w:rsidR="00101895" w:rsidRPr="00101895" w:rsidRDefault="00101895" w:rsidP="0003780D">
            <w:pPr>
              <w:numPr>
                <w:ilvl w:val="0"/>
                <w:numId w:val="45"/>
              </w:numPr>
              <w:spacing w:before="0" w:after="0" w:line="276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lastRenderedPageBreak/>
              <w:t>provádí vhodná cvičení ke korekci svého</w:t>
            </w:r>
          </w:p>
          <w:p w14:paraId="72FDDE5C" w14:textId="77777777" w:rsidR="00101895" w:rsidRPr="00101895" w:rsidRDefault="00101895" w:rsidP="0003780D">
            <w:pPr>
              <w:numPr>
                <w:ilvl w:val="0"/>
                <w:numId w:val="45"/>
              </w:numPr>
              <w:spacing w:before="0" w:after="0" w:line="276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zdravotního oslabení a dokáže rozlišit vhodné a nevhodné pohybové činnosti</w:t>
            </w:r>
          </w:p>
          <w:p w14:paraId="104855B4" w14:textId="77777777" w:rsidR="00101895" w:rsidRPr="00101895" w:rsidRDefault="00101895" w:rsidP="0003780D">
            <w:pPr>
              <w:numPr>
                <w:ilvl w:val="0"/>
                <w:numId w:val="45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vzhledem ke konkrétnímu druhu a stupni</w:t>
            </w:r>
          </w:p>
          <w:p w14:paraId="420C8B9E" w14:textId="77777777" w:rsidR="00101895" w:rsidRPr="00101895" w:rsidRDefault="00101895" w:rsidP="0003780D">
            <w:pPr>
              <w:numPr>
                <w:ilvl w:val="0"/>
                <w:numId w:val="45"/>
              </w:numPr>
              <w:spacing w:before="0" w:line="276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oslabení</w:t>
            </w:r>
          </w:p>
        </w:tc>
        <w:tc>
          <w:tcPr>
            <w:tcW w:w="425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14:paraId="76551332" w14:textId="77777777" w:rsidR="00101895" w:rsidRPr="00101895" w:rsidRDefault="00101895" w:rsidP="00101895">
            <w:pPr>
              <w:spacing w:after="0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  <w:lastRenderedPageBreak/>
              <w:t>Gymnastika a tance</w:t>
            </w:r>
          </w:p>
          <w:p w14:paraId="38CE6D76" w14:textId="77777777" w:rsidR="00101895" w:rsidRPr="00101895" w:rsidRDefault="00101895" w:rsidP="0003780D">
            <w:pPr>
              <w:numPr>
                <w:ilvl w:val="0"/>
                <w:numId w:val="47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gymnastika</w:t>
            </w:r>
          </w:p>
          <w:p w14:paraId="624A0AED" w14:textId="77777777" w:rsidR="00101895" w:rsidRPr="00101895" w:rsidRDefault="00101895" w:rsidP="0003780D">
            <w:pPr>
              <w:numPr>
                <w:ilvl w:val="0"/>
                <w:numId w:val="47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rytmická gymnastika</w:t>
            </w:r>
          </w:p>
          <w:p w14:paraId="4D9215BE" w14:textId="77777777" w:rsidR="00101895" w:rsidRPr="00101895" w:rsidRDefault="00101895" w:rsidP="0003780D">
            <w:pPr>
              <w:numPr>
                <w:ilvl w:val="0"/>
                <w:numId w:val="47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tance</w:t>
            </w:r>
          </w:p>
          <w:p w14:paraId="7858E639" w14:textId="77777777" w:rsidR="00101895" w:rsidRPr="00101895" w:rsidRDefault="00101895" w:rsidP="0003780D">
            <w:pPr>
              <w:numPr>
                <w:ilvl w:val="0"/>
                <w:numId w:val="47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kondiční programy v posilovně</w:t>
            </w:r>
          </w:p>
          <w:p w14:paraId="05850E80" w14:textId="77777777" w:rsidR="00101895" w:rsidRPr="00101895" w:rsidRDefault="00101895" w:rsidP="0003780D">
            <w:pPr>
              <w:numPr>
                <w:ilvl w:val="0"/>
                <w:numId w:val="47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úpoly</w:t>
            </w:r>
          </w:p>
          <w:p w14:paraId="5C89E64B" w14:textId="77777777" w:rsidR="00101895" w:rsidRPr="00101895" w:rsidRDefault="00101895" w:rsidP="0003780D">
            <w:pPr>
              <w:numPr>
                <w:ilvl w:val="0"/>
                <w:numId w:val="47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zdravotní tělesná výchova</w:t>
            </w:r>
          </w:p>
          <w:p w14:paraId="3154A204" w14:textId="77777777" w:rsidR="00101895" w:rsidRPr="00101895" w:rsidRDefault="00101895" w:rsidP="0003780D">
            <w:pPr>
              <w:numPr>
                <w:ilvl w:val="0"/>
                <w:numId w:val="47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motorické testy</w:t>
            </w:r>
          </w:p>
          <w:p w14:paraId="16D833F8" w14:textId="77777777" w:rsidR="00101895" w:rsidRPr="00101895" w:rsidRDefault="00101895" w:rsidP="00101895">
            <w:pPr>
              <w:spacing w:after="0"/>
              <w:rPr>
                <w:rFonts w:ascii="Calibri" w:hAnsi="Calibri" w:cs="Calibri"/>
                <w:b/>
                <w:bCs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bCs/>
                <w:kern w:val="2"/>
                <w:sz w:val="21"/>
                <w:szCs w:val="21"/>
                <w14:ligatures w14:val="standardContextual"/>
              </w:rPr>
              <w:t>Teoretické znalosti</w:t>
            </w:r>
          </w:p>
          <w:p w14:paraId="7F4E73A0" w14:textId="77777777" w:rsidR="00101895" w:rsidRPr="00101895" w:rsidRDefault="00101895" w:rsidP="0003780D">
            <w:pPr>
              <w:numPr>
                <w:ilvl w:val="0"/>
                <w:numId w:val="48"/>
              </w:numPr>
              <w:spacing w:before="0" w:after="0" w:line="240" w:lineRule="auto"/>
              <w:contextualSpacing/>
              <w:rPr>
                <w:rFonts w:ascii="Calibri" w:hAnsi="Calibri" w:cs="Calibri"/>
                <w:b/>
                <w:bCs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záchrana a dopomoc</w:t>
            </w:r>
          </w:p>
          <w:p w14:paraId="7FB6CCB6" w14:textId="77777777" w:rsidR="00101895" w:rsidRPr="00101895" w:rsidRDefault="00101895" w:rsidP="0003780D">
            <w:pPr>
              <w:numPr>
                <w:ilvl w:val="0"/>
                <w:numId w:val="48"/>
              </w:numPr>
              <w:spacing w:before="0" w:after="0" w:line="240" w:lineRule="auto"/>
              <w:contextualSpacing/>
              <w:rPr>
                <w:rFonts w:ascii="Calibri" w:hAnsi="Calibri" w:cs="Calibri"/>
                <w:b/>
                <w:bCs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regenerace, relaxace a kompenzace</w:t>
            </w:r>
          </w:p>
          <w:p w14:paraId="22D8719B" w14:textId="77777777" w:rsidR="00101895" w:rsidRPr="00101895" w:rsidRDefault="00101895" w:rsidP="00101895">
            <w:pPr>
              <w:spacing w:after="0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14:ligatures w14:val="standardContextual"/>
              </w:rPr>
              <w:t>Tělesná cvičení</w:t>
            </w:r>
          </w:p>
          <w:p w14:paraId="648B1B27" w14:textId="77777777" w:rsidR="00101895" w:rsidRPr="00101895" w:rsidRDefault="00101895" w:rsidP="00101895">
            <w:pPr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lastRenderedPageBreak/>
              <w:t xml:space="preserve">pořadová, všestranně rozvíjející, kondiční, koordinační, kompenzační, relaxační aj. </w:t>
            </w:r>
            <w:r w:rsidRPr="00101895">
              <w:rPr>
                <w:rFonts w:ascii="Calibri" w:hAnsi="Calibri" w:cs="Calibri"/>
                <w:i/>
                <w:kern w:val="2"/>
                <w14:ligatures w14:val="standardContextual"/>
              </w:rPr>
              <w:t>jako součást všech tematických celků</w:t>
            </w:r>
          </w:p>
        </w:tc>
        <w:tc>
          <w:tcPr>
            <w:tcW w:w="84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79D8AD3" w14:textId="77777777" w:rsidR="00101895" w:rsidRPr="00101895" w:rsidRDefault="00101895" w:rsidP="00101895">
            <w:pPr>
              <w:spacing w:after="0"/>
              <w:jc w:val="center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</w:p>
          <w:p w14:paraId="01E38A76" w14:textId="77777777" w:rsidR="00101895" w:rsidRPr="00101895" w:rsidRDefault="00101895" w:rsidP="00101895">
            <w:pPr>
              <w:spacing w:after="0"/>
              <w:jc w:val="center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  <w:t>10</w:t>
            </w:r>
          </w:p>
        </w:tc>
      </w:tr>
      <w:tr w:rsidR="00101895" w:rsidRPr="00101895" w14:paraId="4D4B803C" w14:textId="77777777" w:rsidTr="006A31E6">
        <w:trPr>
          <w:trHeight w:val="274"/>
        </w:trPr>
        <w:tc>
          <w:tcPr>
            <w:tcW w:w="425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14:paraId="65BD5B34" w14:textId="77777777" w:rsidR="00101895" w:rsidRPr="00101895" w:rsidRDefault="00101895" w:rsidP="0003780D">
            <w:pPr>
              <w:numPr>
                <w:ilvl w:val="0"/>
                <w:numId w:val="45"/>
              </w:numPr>
              <w:spacing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volí sportovní vybavení (výstroj a výzbroj)</w:t>
            </w:r>
          </w:p>
          <w:p w14:paraId="2C60BBAC" w14:textId="77777777" w:rsidR="00101895" w:rsidRPr="00101895" w:rsidRDefault="00101895" w:rsidP="0003780D">
            <w:pPr>
              <w:numPr>
                <w:ilvl w:val="0"/>
                <w:numId w:val="45"/>
              </w:numPr>
              <w:spacing w:before="0" w:after="0" w:line="276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odpovídající příslušné činnosti a okolním</w:t>
            </w:r>
          </w:p>
          <w:p w14:paraId="160C90E6" w14:textId="77777777" w:rsidR="00101895" w:rsidRPr="00101895" w:rsidRDefault="00101895" w:rsidP="0003780D">
            <w:pPr>
              <w:numPr>
                <w:ilvl w:val="0"/>
                <w:numId w:val="45"/>
              </w:numPr>
              <w:spacing w:before="0" w:after="0" w:line="276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podmínkám (klimatickým, zařízení,</w:t>
            </w:r>
          </w:p>
          <w:p w14:paraId="7B1F921B" w14:textId="77777777" w:rsidR="00101895" w:rsidRPr="00101895" w:rsidRDefault="00101895" w:rsidP="0003780D">
            <w:pPr>
              <w:numPr>
                <w:ilvl w:val="0"/>
                <w:numId w:val="45"/>
              </w:numPr>
              <w:spacing w:before="0" w:after="0" w:line="276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hygieně, bezpečnosti) a dovede je udržovat</w:t>
            </w:r>
          </w:p>
          <w:p w14:paraId="05350BC0" w14:textId="77777777" w:rsidR="00101895" w:rsidRPr="00101895" w:rsidRDefault="00101895" w:rsidP="0003780D">
            <w:pPr>
              <w:numPr>
                <w:ilvl w:val="0"/>
                <w:numId w:val="45"/>
              </w:numPr>
              <w:spacing w:before="0" w:after="0" w:line="276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a ošetřovat</w:t>
            </w:r>
          </w:p>
          <w:p w14:paraId="5F1074A1" w14:textId="77777777" w:rsidR="00101895" w:rsidRPr="00101895" w:rsidRDefault="00101895" w:rsidP="0003780D">
            <w:pPr>
              <w:numPr>
                <w:ilvl w:val="0"/>
                <w:numId w:val="45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je schopen kultivovat své tělesné</w:t>
            </w:r>
          </w:p>
          <w:p w14:paraId="155720F4" w14:textId="77777777" w:rsidR="00101895" w:rsidRPr="00101895" w:rsidRDefault="00101895" w:rsidP="0003780D">
            <w:pPr>
              <w:numPr>
                <w:ilvl w:val="0"/>
                <w:numId w:val="45"/>
              </w:numPr>
              <w:spacing w:before="0" w:after="0" w:line="276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a pohybové projevy</w:t>
            </w:r>
          </w:p>
          <w:p w14:paraId="4A97E9A9" w14:textId="77777777" w:rsidR="00101895" w:rsidRPr="00101895" w:rsidRDefault="00101895" w:rsidP="0003780D">
            <w:pPr>
              <w:numPr>
                <w:ilvl w:val="0"/>
                <w:numId w:val="45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dokáže vyhledat potřebné informace</w:t>
            </w:r>
          </w:p>
          <w:p w14:paraId="40EBDB00" w14:textId="77777777" w:rsidR="00101895" w:rsidRPr="00101895" w:rsidRDefault="00101895" w:rsidP="0003780D">
            <w:pPr>
              <w:numPr>
                <w:ilvl w:val="0"/>
                <w:numId w:val="45"/>
              </w:numPr>
              <w:spacing w:before="0" w:after="0" w:line="276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z oblasti zdraví a pohybových činností</w:t>
            </w:r>
          </w:p>
          <w:p w14:paraId="333D6A57" w14:textId="77777777" w:rsidR="00101895" w:rsidRPr="00101895" w:rsidRDefault="00101895" w:rsidP="0003780D">
            <w:pPr>
              <w:numPr>
                <w:ilvl w:val="0"/>
                <w:numId w:val="45"/>
              </w:numPr>
              <w:spacing w:before="0" w:after="0" w:line="276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a interpretovat je</w:t>
            </w:r>
          </w:p>
          <w:p w14:paraId="56254F31" w14:textId="77777777" w:rsidR="00101895" w:rsidRPr="00101895" w:rsidRDefault="00101895" w:rsidP="0003780D">
            <w:pPr>
              <w:numPr>
                <w:ilvl w:val="0"/>
                <w:numId w:val="45"/>
              </w:numPr>
              <w:spacing w:before="0" w:after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uvede zásady ekologického a bezpečného</w:t>
            </w:r>
          </w:p>
          <w:p w14:paraId="705BDE7E" w14:textId="77777777" w:rsidR="00101895" w:rsidRPr="00101895" w:rsidRDefault="00101895" w:rsidP="0003780D">
            <w:pPr>
              <w:numPr>
                <w:ilvl w:val="0"/>
                <w:numId w:val="45"/>
              </w:numPr>
              <w:spacing w:before="0" w:after="0" w:line="276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chování v přírodě a při různých formách</w:t>
            </w:r>
          </w:p>
          <w:p w14:paraId="0F7383DC" w14:textId="77777777" w:rsidR="00101895" w:rsidRPr="00101895" w:rsidRDefault="00101895" w:rsidP="0003780D">
            <w:pPr>
              <w:numPr>
                <w:ilvl w:val="0"/>
                <w:numId w:val="45"/>
              </w:numPr>
              <w:spacing w:before="0" w:after="0" w:line="276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turistiky</w:t>
            </w:r>
          </w:p>
          <w:p w14:paraId="5D963A9B" w14:textId="77777777" w:rsidR="00101895" w:rsidRPr="00101895" w:rsidRDefault="00101895" w:rsidP="0003780D">
            <w:pPr>
              <w:numPr>
                <w:ilvl w:val="0"/>
                <w:numId w:val="45"/>
              </w:numPr>
              <w:spacing w:before="0" w:line="240" w:lineRule="auto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dovede se pohybovat v terénu</w:t>
            </w:r>
          </w:p>
        </w:tc>
        <w:tc>
          <w:tcPr>
            <w:tcW w:w="425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14:paraId="6753222D" w14:textId="77777777" w:rsidR="00101895" w:rsidRPr="00101895" w:rsidRDefault="00101895" w:rsidP="00101895">
            <w:pPr>
              <w:spacing w:after="0"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  <w:t xml:space="preserve">Pohybové činnosti </w:t>
            </w: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(podle podmínek školy, možností a zájmu žáků)</w:t>
            </w:r>
          </w:p>
          <w:p w14:paraId="7B52F854" w14:textId="77777777" w:rsidR="00101895" w:rsidRPr="00101895" w:rsidRDefault="00101895" w:rsidP="0003780D">
            <w:pPr>
              <w:numPr>
                <w:ilvl w:val="0"/>
                <w:numId w:val="46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lyžování</w:t>
            </w:r>
          </w:p>
          <w:p w14:paraId="390DA281" w14:textId="77777777" w:rsidR="00101895" w:rsidRPr="00101895" w:rsidRDefault="00101895" w:rsidP="0003780D">
            <w:pPr>
              <w:numPr>
                <w:ilvl w:val="0"/>
                <w:numId w:val="46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bruslení</w:t>
            </w:r>
          </w:p>
          <w:p w14:paraId="5B200F98" w14:textId="77777777" w:rsidR="00101895" w:rsidRPr="00101895" w:rsidRDefault="00101895" w:rsidP="0003780D">
            <w:pPr>
              <w:numPr>
                <w:ilvl w:val="0"/>
                <w:numId w:val="46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bowling</w:t>
            </w:r>
          </w:p>
          <w:p w14:paraId="78032729" w14:textId="77777777" w:rsidR="00101895" w:rsidRPr="00101895" w:rsidRDefault="00101895" w:rsidP="0003780D">
            <w:pPr>
              <w:numPr>
                <w:ilvl w:val="0"/>
                <w:numId w:val="46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laser game</w:t>
            </w:r>
          </w:p>
          <w:p w14:paraId="2C025425" w14:textId="77777777" w:rsidR="00101895" w:rsidRPr="00101895" w:rsidRDefault="00101895" w:rsidP="0003780D">
            <w:pPr>
              <w:numPr>
                <w:ilvl w:val="0"/>
                <w:numId w:val="46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plavání</w:t>
            </w:r>
          </w:p>
          <w:p w14:paraId="7062D9D8" w14:textId="77777777" w:rsidR="00101895" w:rsidRPr="00101895" w:rsidRDefault="00101895" w:rsidP="0003780D">
            <w:pPr>
              <w:numPr>
                <w:ilvl w:val="0"/>
                <w:numId w:val="46"/>
              </w:numPr>
              <w:spacing w:before="0" w:after="0" w:line="240" w:lineRule="auto"/>
              <w:contextualSpacing/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:sz w:val="21"/>
                <w:szCs w:val="21"/>
                <w14:ligatures w14:val="standardContextual"/>
              </w:rPr>
              <w:t>turistika a pohyb v přírodě</w:t>
            </w:r>
          </w:p>
        </w:tc>
        <w:tc>
          <w:tcPr>
            <w:tcW w:w="84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1B4C1B79" w14:textId="77777777" w:rsidR="00101895" w:rsidRPr="00101895" w:rsidRDefault="00101895" w:rsidP="00101895">
            <w:pPr>
              <w:spacing w:after="0"/>
              <w:jc w:val="center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</w:p>
          <w:p w14:paraId="51C6A8ED" w14:textId="77777777" w:rsidR="00101895" w:rsidRPr="00101895" w:rsidRDefault="00101895" w:rsidP="00101895">
            <w:pPr>
              <w:spacing w:after="0"/>
              <w:jc w:val="center"/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:sz w:val="21"/>
                <w:szCs w:val="21"/>
                <w14:ligatures w14:val="standardContextual"/>
              </w:rPr>
              <w:t>2</w:t>
            </w:r>
          </w:p>
        </w:tc>
      </w:tr>
    </w:tbl>
    <w:p w14:paraId="64836C77" w14:textId="77777777" w:rsidR="00101895" w:rsidRPr="00101895" w:rsidRDefault="00101895" w:rsidP="00101895">
      <w:pPr>
        <w:rPr>
          <w:rFonts w:ascii="Calibri" w:hAnsi="Calibri" w:cs="Calibri"/>
          <w:sz w:val="20"/>
          <w:szCs w:val="20"/>
        </w:rPr>
      </w:pPr>
    </w:p>
    <w:p w14:paraId="20E4F5F0" w14:textId="77777777" w:rsidR="00101895" w:rsidRPr="00101895" w:rsidRDefault="00101895" w:rsidP="00101895">
      <w:pPr>
        <w:jc w:val="center"/>
        <w:rPr>
          <w:rFonts w:ascii="Calibri" w:hAnsi="Calibri" w:cs="Calibri"/>
        </w:rPr>
      </w:pPr>
    </w:p>
    <w:p w14:paraId="0ABBB076" w14:textId="77777777" w:rsidR="00101895" w:rsidRPr="00101895" w:rsidRDefault="00101895" w:rsidP="00101895">
      <w:pPr>
        <w:jc w:val="center"/>
        <w:rPr>
          <w:rFonts w:ascii="Calibri" w:hAnsi="Calibri" w:cs="Calibri"/>
        </w:rPr>
      </w:pPr>
    </w:p>
    <w:p w14:paraId="5D6D6227" w14:textId="77777777" w:rsidR="00101895" w:rsidRPr="00101895" w:rsidRDefault="00101895" w:rsidP="00101895">
      <w:pPr>
        <w:jc w:val="center"/>
        <w:rPr>
          <w:rFonts w:ascii="Calibri" w:hAnsi="Calibri" w:cs="Calibri"/>
        </w:rPr>
      </w:pPr>
    </w:p>
    <w:p w14:paraId="485B505A" w14:textId="77777777" w:rsidR="00101895" w:rsidRPr="00101895" w:rsidRDefault="00101895" w:rsidP="00101895">
      <w:pPr>
        <w:jc w:val="center"/>
        <w:rPr>
          <w:rFonts w:ascii="Calibri" w:hAnsi="Calibri" w:cs="Calibri"/>
        </w:rPr>
      </w:pPr>
    </w:p>
    <w:p w14:paraId="722672E5" w14:textId="77777777" w:rsidR="00101895" w:rsidRPr="00101895" w:rsidRDefault="00101895" w:rsidP="00101895">
      <w:pPr>
        <w:jc w:val="center"/>
        <w:rPr>
          <w:rFonts w:ascii="Calibri" w:hAnsi="Calibri" w:cs="Calibri"/>
        </w:rPr>
      </w:pPr>
    </w:p>
    <w:p w14:paraId="4812B21A" w14:textId="77777777" w:rsidR="00101895" w:rsidRPr="00101895" w:rsidRDefault="00101895" w:rsidP="00101895">
      <w:pPr>
        <w:jc w:val="center"/>
        <w:rPr>
          <w:rFonts w:ascii="Calibri" w:hAnsi="Calibri" w:cs="Calibri"/>
        </w:rPr>
      </w:pPr>
    </w:p>
    <w:p w14:paraId="1047737A" w14:textId="77777777" w:rsidR="00101895" w:rsidRPr="00101895" w:rsidRDefault="00101895" w:rsidP="00101895">
      <w:pPr>
        <w:jc w:val="center"/>
        <w:rPr>
          <w:rFonts w:ascii="Calibri" w:hAnsi="Calibri" w:cs="Calibri"/>
        </w:rPr>
      </w:pPr>
    </w:p>
    <w:p w14:paraId="2025D59B" w14:textId="77777777" w:rsidR="00101895" w:rsidRPr="00101895" w:rsidRDefault="00101895" w:rsidP="00101895">
      <w:pPr>
        <w:jc w:val="center"/>
        <w:rPr>
          <w:rFonts w:ascii="Calibri" w:hAnsi="Calibri" w:cs="Calibri"/>
        </w:rPr>
      </w:pPr>
    </w:p>
    <w:p w14:paraId="66805D52" w14:textId="77777777" w:rsidR="00101895" w:rsidRPr="00101895" w:rsidRDefault="00101895" w:rsidP="00101895">
      <w:pPr>
        <w:jc w:val="center"/>
        <w:rPr>
          <w:rFonts w:ascii="Calibri" w:hAnsi="Calibri" w:cs="Calibri"/>
        </w:rPr>
      </w:pPr>
    </w:p>
    <w:p w14:paraId="6588ED9A" w14:textId="77777777" w:rsidR="00101895" w:rsidRPr="00101895" w:rsidRDefault="00101895" w:rsidP="00101895">
      <w:pPr>
        <w:jc w:val="center"/>
        <w:rPr>
          <w:rFonts w:ascii="Calibri" w:hAnsi="Calibri" w:cs="Calibri"/>
        </w:rPr>
      </w:pPr>
    </w:p>
    <w:p w14:paraId="51100C7A" w14:textId="77777777" w:rsidR="00101895" w:rsidRPr="00101895" w:rsidRDefault="00101895" w:rsidP="00101895">
      <w:pPr>
        <w:jc w:val="center"/>
        <w:rPr>
          <w:rFonts w:ascii="Calibri" w:hAnsi="Calibri" w:cs="Calibri"/>
        </w:rPr>
      </w:pPr>
    </w:p>
    <w:p w14:paraId="6FBB94DC" w14:textId="77777777" w:rsidR="00101895" w:rsidRPr="00101895" w:rsidRDefault="00101895" w:rsidP="00101895">
      <w:pPr>
        <w:jc w:val="center"/>
        <w:rPr>
          <w:rFonts w:ascii="Calibri" w:hAnsi="Calibri" w:cs="Calibri"/>
        </w:rPr>
      </w:pPr>
    </w:p>
    <w:p w14:paraId="0A4AB562" w14:textId="77777777" w:rsidR="00101895" w:rsidRPr="00101895" w:rsidRDefault="00101895" w:rsidP="00101895">
      <w:pPr>
        <w:rPr>
          <w:rFonts w:ascii="Calibri" w:hAnsi="Calibri" w:cs="Calibri"/>
        </w:rPr>
      </w:pPr>
    </w:p>
    <w:p w14:paraId="6F1D3502" w14:textId="77777777" w:rsidR="00101895" w:rsidRPr="00101895" w:rsidRDefault="00101895" w:rsidP="00101895">
      <w:pPr>
        <w:tabs>
          <w:tab w:val="left" w:pos="3060"/>
        </w:tabs>
        <w:rPr>
          <w:rFonts w:ascii="Calibri" w:hAnsi="Calibri" w:cs="Calibri"/>
        </w:rPr>
      </w:pPr>
    </w:p>
    <w:p w14:paraId="4E8787B6" w14:textId="77777777" w:rsidR="00101895" w:rsidRPr="00101895" w:rsidRDefault="00101895" w:rsidP="00101895">
      <w:pPr>
        <w:rPr>
          <w:rFonts w:ascii="Calibri" w:hAnsi="Calibri" w:cs="Calibri"/>
        </w:rPr>
      </w:pPr>
    </w:p>
    <w:p w14:paraId="406E1FDE" w14:textId="77777777" w:rsidR="00101895" w:rsidRPr="00101895" w:rsidRDefault="00101895" w:rsidP="00101895">
      <w:pPr>
        <w:rPr>
          <w:rFonts w:ascii="Calibri" w:hAnsi="Calibri" w:cs="Calibri"/>
        </w:rPr>
      </w:pPr>
    </w:p>
    <w:p w14:paraId="5BC95DD1" w14:textId="77777777" w:rsidR="00101895" w:rsidRPr="00101895" w:rsidRDefault="00101895" w:rsidP="00101895">
      <w:pPr>
        <w:keepNext/>
        <w:keepLines/>
        <w:spacing w:before="240" w:after="60" w:line="360" w:lineRule="auto"/>
        <w:ind w:left="576" w:hanging="576"/>
        <w:outlineLvl w:val="1"/>
        <w:rPr>
          <w:rFonts w:asciiTheme="majorHAnsi" w:eastAsia="Arial" w:hAnsiTheme="majorHAnsi" w:cstheme="majorBidi"/>
          <w:b/>
          <w:szCs w:val="26"/>
        </w:rPr>
      </w:pPr>
      <w:bookmarkStart w:id="51" w:name="_Toc166159086"/>
      <w:bookmarkStart w:id="52" w:name="_Toc166351064"/>
      <w:r w:rsidRPr="00101895">
        <w:rPr>
          <w:rFonts w:asciiTheme="majorHAnsi" w:eastAsia="Arial" w:hAnsiTheme="majorHAnsi" w:cstheme="majorBidi"/>
          <w:b/>
          <w:szCs w:val="26"/>
        </w:rPr>
        <w:lastRenderedPageBreak/>
        <w:t>Výchova ke zdraví</w:t>
      </w:r>
      <w:bookmarkEnd w:id="51"/>
      <w:bookmarkEnd w:id="52"/>
    </w:p>
    <w:tbl>
      <w:tblPr>
        <w:tblStyle w:val="Mkatabulky"/>
        <w:tblW w:w="0" w:type="auto"/>
        <w:tblInd w:w="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797"/>
      </w:tblGrid>
      <w:tr w:rsidR="00101895" w:rsidRPr="00101895" w14:paraId="25B41C61" w14:textId="77777777" w:rsidTr="00D40F6E">
        <w:tc>
          <w:tcPr>
            <w:tcW w:w="9062" w:type="dxa"/>
            <w:gridSpan w:val="2"/>
            <w:shd w:val="clear" w:color="auto" w:fill="D9D9D9" w:themeFill="background1" w:themeFillShade="D9"/>
            <w:hideMark/>
          </w:tcPr>
          <w:p w14:paraId="5720F06B" w14:textId="77777777" w:rsidR="00101895" w:rsidRPr="00101895" w:rsidRDefault="00101895" w:rsidP="00101895">
            <w:pPr>
              <w:spacing w:before="0" w:after="0"/>
              <w:jc w:val="center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Učební osnova</w:t>
            </w:r>
          </w:p>
        </w:tc>
      </w:tr>
      <w:tr w:rsidR="00101895" w:rsidRPr="00101895" w14:paraId="5EC6334F" w14:textId="77777777" w:rsidTr="00D40F6E">
        <w:tc>
          <w:tcPr>
            <w:tcW w:w="2263" w:type="dxa"/>
            <w:hideMark/>
          </w:tcPr>
          <w:p w14:paraId="09B1711C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Předmět</w:t>
            </w:r>
          </w:p>
        </w:tc>
        <w:tc>
          <w:tcPr>
            <w:tcW w:w="6799" w:type="dxa"/>
            <w:hideMark/>
          </w:tcPr>
          <w:p w14:paraId="774CF7AA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Výchova ke zdraví</w:t>
            </w:r>
          </w:p>
        </w:tc>
      </w:tr>
      <w:tr w:rsidR="00101895" w:rsidRPr="00101895" w14:paraId="5DE5F9D5" w14:textId="77777777" w:rsidTr="00D40F6E">
        <w:tc>
          <w:tcPr>
            <w:tcW w:w="2263" w:type="dxa"/>
            <w:hideMark/>
          </w:tcPr>
          <w:p w14:paraId="74AB55F5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Počet hodin týdně</w:t>
            </w:r>
          </w:p>
        </w:tc>
        <w:tc>
          <w:tcPr>
            <w:tcW w:w="6799" w:type="dxa"/>
            <w:hideMark/>
          </w:tcPr>
          <w:p w14:paraId="6C0D864C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1</w:t>
            </w:r>
          </w:p>
        </w:tc>
      </w:tr>
      <w:tr w:rsidR="00101895" w:rsidRPr="00101895" w14:paraId="26E83DAB" w14:textId="77777777" w:rsidTr="00D40F6E">
        <w:tc>
          <w:tcPr>
            <w:tcW w:w="2263" w:type="dxa"/>
            <w:hideMark/>
          </w:tcPr>
          <w:p w14:paraId="5AAE53B1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Celkový počet hodin</w:t>
            </w:r>
          </w:p>
        </w:tc>
        <w:tc>
          <w:tcPr>
            <w:tcW w:w="6799" w:type="dxa"/>
            <w:hideMark/>
          </w:tcPr>
          <w:p w14:paraId="6CCD9C0B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32</w:t>
            </w:r>
          </w:p>
        </w:tc>
      </w:tr>
      <w:tr w:rsidR="00101895" w:rsidRPr="00101895" w14:paraId="239040EE" w14:textId="77777777" w:rsidTr="00D40F6E">
        <w:tc>
          <w:tcPr>
            <w:tcW w:w="2263" w:type="dxa"/>
            <w:hideMark/>
          </w:tcPr>
          <w:p w14:paraId="3692A3B6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Vyučován v ročníku</w:t>
            </w:r>
          </w:p>
        </w:tc>
        <w:tc>
          <w:tcPr>
            <w:tcW w:w="6799" w:type="dxa"/>
            <w:hideMark/>
          </w:tcPr>
          <w:p w14:paraId="329F47BF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První</w:t>
            </w:r>
          </w:p>
        </w:tc>
      </w:tr>
      <w:tr w:rsidR="00101895" w:rsidRPr="00101895" w14:paraId="1FFC17E3" w14:textId="77777777" w:rsidTr="00D40F6E">
        <w:tc>
          <w:tcPr>
            <w:tcW w:w="2263" w:type="dxa"/>
            <w:hideMark/>
          </w:tcPr>
          <w:p w14:paraId="7017BC6E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Cíl předmětu</w:t>
            </w:r>
          </w:p>
        </w:tc>
        <w:tc>
          <w:tcPr>
            <w:tcW w:w="6799" w:type="dxa"/>
            <w:hideMark/>
          </w:tcPr>
          <w:p w14:paraId="59A4BD39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Times New Roman" w:hAnsi="Calibri" w:cs="Calibri"/>
              </w:rPr>
            </w:pPr>
            <w:r w:rsidRPr="00101895">
              <w:rPr>
                <w:rFonts w:ascii="Calibri" w:hAnsi="Calibri" w:cs="Calibri"/>
              </w:rPr>
              <w:t>Cílem předmětu je naučit žáky znalosti a dovednosti nezbytné k aktivní a preventivní péči o tělesné a duševní zdraví a bezpečnost.</w:t>
            </w:r>
            <w:r w:rsidRPr="00101895">
              <w:rPr>
                <w:rFonts w:ascii="Calibri" w:eastAsia="Times New Roman" w:hAnsi="Calibri" w:cs="Calibri"/>
              </w:rPr>
              <w:t xml:space="preserve"> </w:t>
            </w:r>
          </w:p>
        </w:tc>
      </w:tr>
      <w:tr w:rsidR="00101895" w:rsidRPr="00101895" w14:paraId="62361B51" w14:textId="77777777" w:rsidTr="00D40F6E">
        <w:tc>
          <w:tcPr>
            <w:tcW w:w="2263" w:type="dxa"/>
            <w:hideMark/>
          </w:tcPr>
          <w:p w14:paraId="252D33B0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Charakteristika učiva</w:t>
            </w:r>
          </w:p>
        </w:tc>
        <w:tc>
          <w:tcPr>
            <w:tcW w:w="6799" w:type="dxa"/>
            <w:hideMark/>
          </w:tcPr>
          <w:p w14:paraId="5224A0B5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eastAsia="Times New Roman" w:hAnsi="Calibri" w:cs="Calibri"/>
              </w:rPr>
            </w:pPr>
            <w:r w:rsidRPr="00101895">
              <w:rPr>
                <w:rFonts w:ascii="Calibri" w:hAnsi="Calibri" w:cs="Calibri"/>
              </w:rPr>
              <w:t xml:space="preserve">Učivo vychází z obsahového okruhu RVP Vzdělávání pro zdraví. Seznamuje žáky s tím, jak působí výživa, životní prostředí, pohybové aktivity, jednostranné činnosti, pozitivní emoce, harmonické mezilidské vztahy a jiné vlivy na zdraví. Důraz je kladen na výchovu proti závislostem, proti médii vnucovanému ideálu tělesné krásy a na prevenci rizikového chování. Učivo dále seznamuje žáky s tím, jak se chovat při mimořádných situacích (rizika, prevence, první pomoc) a se systémem péče o zdraví v ČR. </w:t>
            </w:r>
            <w:r w:rsidRPr="00101895">
              <w:rPr>
                <w:rFonts w:ascii="Calibri" w:eastAsia="Times New Roman" w:hAnsi="Calibri" w:cs="Calibri"/>
              </w:rPr>
              <w:t xml:space="preserve"> </w:t>
            </w:r>
          </w:p>
        </w:tc>
      </w:tr>
      <w:tr w:rsidR="00101895" w:rsidRPr="00101895" w14:paraId="6A3EB547" w14:textId="77777777" w:rsidTr="00D40F6E">
        <w:tc>
          <w:tcPr>
            <w:tcW w:w="2263" w:type="dxa"/>
            <w:hideMark/>
          </w:tcPr>
          <w:p w14:paraId="50C2CAEA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Výukové strategie</w:t>
            </w:r>
          </w:p>
        </w:tc>
        <w:tc>
          <w:tcPr>
            <w:tcW w:w="6799" w:type="dxa"/>
            <w:hideMark/>
          </w:tcPr>
          <w:p w14:paraId="5BEF60B4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Metody: výklad, kladení otázek, diskuse, video, situace z reálného života a profesní praxe, hraní rolí.</w:t>
            </w:r>
          </w:p>
          <w:p w14:paraId="095DB03C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Formy výuky: hromadná, skupinová, ve třídě, výuková hodina.</w:t>
            </w:r>
          </w:p>
        </w:tc>
      </w:tr>
      <w:tr w:rsidR="00101895" w:rsidRPr="00101895" w14:paraId="7CAEB81B" w14:textId="77777777" w:rsidTr="00D40F6E">
        <w:tc>
          <w:tcPr>
            <w:tcW w:w="2263" w:type="dxa"/>
            <w:hideMark/>
          </w:tcPr>
          <w:p w14:paraId="02BD4993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Hodnocení žáků</w:t>
            </w:r>
          </w:p>
        </w:tc>
        <w:tc>
          <w:tcPr>
            <w:tcW w:w="6799" w:type="dxa"/>
            <w:hideMark/>
          </w:tcPr>
          <w:p w14:paraId="32BC4BA5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 xml:space="preserve">Žáci jsou hodnoceni průběžně – slovně i numericky. Slovně jsou žáci hodnoceni v průběhu vyučovací hodiny za zpracování dílčích úkolů (práce s pracovními listy, skupinová práce, nácvik činností). Hodnocen je i přístup žáka k plnění zadaných úkolů. Při zkoušení (ústním i písemném) jsou žáci hodnoceni známkou. </w:t>
            </w:r>
          </w:p>
        </w:tc>
      </w:tr>
      <w:tr w:rsidR="00101895" w:rsidRPr="00101895" w14:paraId="1D6FEDA1" w14:textId="77777777" w:rsidTr="00D40F6E">
        <w:tc>
          <w:tcPr>
            <w:tcW w:w="2263" w:type="dxa"/>
            <w:hideMark/>
          </w:tcPr>
          <w:p w14:paraId="55D9D95F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Cíle vzdělávání v oblasti citů, postojů, hodnot a preferencí</w:t>
            </w:r>
          </w:p>
        </w:tc>
        <w:tc>
          <w:tcPr>
            <w:tcW w:w="6799" w:type="dxa"/>
            <w:hideMark/>
          </w:tcPr>
          <w:p w14:paraId="2174EB34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Výuka směřuje k tomu, aby žáci získali pozitivní a odpovědný postoj ke zdraví, aby chápali úzký vztah mezi kvalitou života a zdravím, aby si zdraví vážili a aby ho chránili, usiluje o pozitivní změny tělesného sebepojetí.</w:t>
            </w:r>
          </w:p>
        </w:tc>
      </w:tr>
      <w:tr w:rsidR="00101895" w:rsidRPr="00101895" w14:paraId="411D667C" w14:textId="77777777" w:rsidTr="00D40F6E">
        <w:tc>
          <w:tcPr>
            <w:tcW w:w="2263" w:type="dxa"/>
            <w:hideMark/>
          </w:tcPr>
          <w:p w14:paraId="69FBF4C1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Popis přínosu předmětu k rozvoji klíčových kompetencí a aplikaci průřezových témat</w:t>
            </w:r>
          </w:p>
        </w:tc>
        <w:tc>
          <w:tcPr>
            <w:tcW w:w="6799" w:type="dxa"/>
            <w:hideMark/>
          </w:tcPr>
          <w:p w14:paraId="01E983F5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Klíčové kompetence:</w:t>
            </w:r>
          </w:p>
          <w:p w14:paraId="7677FA6F" w14:textId="77777777" w:rsidR="00101895" w:rsidRPr="00101895" w:rsidRDefault="00101895" w:rsidP="0003780D">
            <w:pPr>
              <w:numPr>
                <w:ilvl w:val="0"/>
                <w:numId w:val="19"/>
              </w:numPr>
              <w:spacing w:before="0" w:after="0" w:line="240" w:lineRule="auto"/>
              <w:contextualSpacing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mít odpovědný vztah ke svému zdraví, pečovat o svůj fyzický i duševní rozvoj, být si vědom důsledků nezdravého životního stylu a závislostí;</w:t>
            </w:r>
          </w:p>
          <w:p w14:paraId="73CF6983" w14:textId="77777777" w:rsidR="00101895" w:rsidRPr="00101895" w:rsidRDefault="00101895" w:rsidP="0003780D">
            <w:pPr>
              <w:numPr>
                <w:ilvl w:val="0"/>
                <w:numId w:val="19"/>
              </w:numPr>
              <w:spacing w:before="0" w:after="0" w:line="240" w:lineRule="auto"/>
              <w:contextualSpacing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uznávat hodnotu života, uvědomovat si odpovědnost za vlastní život a spoluodpovědnost při zabezpečení ochrany života a zdraví ostatních;</w:t>
            </w:r>
          </w:p>
          <w:p w14:paraId="770FBACD" w14:textId="77777777" w:rsidR="00101895" w:rsidRPr="00101895" w:rsidRDefault="00101895" w:rsidP="0003780D">
            <w:pPr>
              <w:numPr>
                <w:ilvl w:val="0"/>
                <w:numId w:val="19"/>
              </w:numPr>
              <w:spacing w:before="0" w:after="0" w:line="240" w:lineRule="auto"/>
              <w:contextualSpacing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posuzovat reálně své duševní a fyzické možnosti, odhadovat důsledky svého jednání a chování v různých situacích</w:t>
            </w:r>
          </w:p>
          <w:p w14:paraId="317E4030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Průřezová témata:</w:t>
            </w:r>
          </w:p>
          <w:p w14:paraId="537132B3" w14:textId="77777777" w:rsidR="00101895" w:rsidRPr="00101895" w:rsidRDefault="00101895" w:rsidP="0003780D">
            <w:pPr>
              <w:numPr>
                <w:ilvl w:val="0"/>
                <w:numId w:val="20"/>
              </w:numPr>
              <w:spacing w:before="0" w:after="0" w:line="240" w:lineRule="auto"/>
              <w:contextualSpacing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občan v demokratické společnosti – osobnost a její rozvoj</w:t>
            </w:r>
          </w:p>
          <w:p w14:paraId="38B2DEE2" w14:textId="77777777" w:rsidR="00101895" w:rsidRPr="00101895" w:rsidRDefault="00101895" w:rsidP="0003780D">
            <w:pPr>
              <w:numPr>
                <w:ilvl w:val="0"/>
                <w:numId w:val="20"/>
              </w:numPr>
              <w:spacing w:before="0" w:after="0" w:line="240" w:lineRule="auto"/>
              <w:contextualSpacing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člověk a životní prostředí – osvojit si zásady zdravého životního stylu a vědomí odpovědnosti za své zdraví; chápat vlivy prostředí na zdraví a život člověka</w:t>
            </w:r>
          </w:p>
        </w:tc>
      </w:tr>
    </w:tbl>
    <w:p w14:paraId="1FF1697B" w14:textId="77777777" w:rsidR="00101895" w:rsidRPr="00101895" w:rsidRDefault="00101895" w:rsidP="00101895">
      <w:pPr>
        <w:rPr>
          <w:rFonts w:ascii="Calibri" w:eastAsia="Arial" w:hAnsi="Calibri" w:cs="Calibri"/>
          <w:b/>
          <w:bCs/>
        </w:rPr>
      </w:pPr>
    </w:p>
    <w:p w14:paraId="0B6863A3" w14:textId="77777777" w:rsidR="00101895" w:rsidRPr="00101895" w:rsidRDefault="00101895" w:rsidP="00101895">
      <w:pPr>
        <w:rPr>
          <w:rFonts w:eastAsia="Arial"/>
          <w:bCs/>
          <w:sz w:val="21"/>
          <w:szCs w:val="21"/>
        </w:rPr>
      </w:pPr>
    </w:p>
    <w:p w14:paraId="3EC3106C" w14:textId="77777777" w:rsidR="00101895" w:rsidRPr="00101895" w:rsidRDefault="00101895" w:rsidP="00101895">
      <w:pPr>
        <w:spacing w:after="0"/>
        <w:ind w:left="360"/>
        <w:contextualSpacing/>
        <w:rPr>
          <w:rFonts w:eastAsia="Arial"/>
          <w:b/>
          <w:bCs/>
          <w:sz w:val="21"/>
          <w:szCs w:val="21"/>
        </w:rPr>
      </w:pPr>
    </w:p>
    <w:tbl>
      <w:tblPr>
        <w:tblpPr w:leftFromText="141" w:rightFromText="141" w:bottomFromText="160" w:vertAnchor="page" w:horzAnchor="margin" w:tblpY="2017"/>
        <w:tblW w:w="5036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148"/>
        <w:gridCol w:w="4148"/>
        <w:gridCol w:w="829"/>
      </w:tblGrid>
      <w:tr w:rsidR="00101895" w:rsidRPr="00101895" w14:paraId="3FD1427C" w14:textId="77777777" w:rsidTr="006A31E6">
        <w:trPr>
          <w:trHeight w:val="454"/>
        </w:trPr>
        <w:tc>
          <w:tcPr>
            <w:tcW w:w="2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C59DF84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lastRenderedPageBreak/>
              <w:t>Výsledky vzdělávání žáka</w:t>
            </w:r>
          </w:p>
        </w:tc>
        <w:tc>
          <w:tcPr>
            <w:tcW w:w="2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EE0B473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Učivo</w:t>
            </w:r>
          </w:p>
        </w:tc>
        <w:tc>
          <w:tcPr>
            <w:tcW w:w="4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D779664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32</w:t>
            </w:r>
          </w:p>
        </w:tc>
      </w:tr>
      <w:tr w:rsidR="00101895" w:rsidRPr="00101895" w14:paraId="7EE58946" w14:textId="77777777" w:rsidTr="006A31E6">
        <w:tc>
          <w:tcPr>
            <w:tcW w:w="2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9F065D0" w14:textId="77777777" w:rsidR="00101895" w:rsidRPr="00101895" w:rsidRDefault="00101895" w:rsidP="0003780D">
            <w:pPr>
              <w:numPr>
                <w:ilvl w:val="0"/>
                <w:numId w:val="53"/>
              </w:numPr>
              <w:spacing w:after="0" w:line="240" w:lineRule="auto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objasní na příkladech, jak životní prostředí ovlivňuje zdraví lidí;</w:t>
            </w:r>
          </w:p>
          <w:p w14:paraId="767EC370" w14:textId="77777777" w:rsidR="00101895" w:rsidRPr="00101895" w:rsidRDefault="00101895" w:rsidP="0003780D">
            <w:pPr>
              <w:numPr>
                <w:ilvl w:val="0"/>
                <w:numId w:val="53"/>
              </w:numPr>
              <w:spacing w:before="0" w:after="0" w:line="240" w:lineRule="auto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vysvětlí stručně, co se myslí označením „zdravý životní styl“;</w:t>
            </w:r>
          </w:p>
          <w:p w14:paraId="781C8896" w14:textId="77777777" w:rsidR="00101895" w:rsidRPr="00101895" w:rsidRDefault="00101895" w:rsidP="0003780D">
            <w:pPr>
              <w:numPr>
                <w:ilvl w:val="0"/>
                <w:numId w:val="53"/>
              </w:numPr>
              <w:spacing w:before="0" w:after="0" w:line="240" w:lineRule="auto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dovede posoudit vliv pracovních podmínek a povolání na své zdraví a uvede, jak může kompenzovat jejich nežádoucí důsledky;</w:t>
            </w:r>
          </w:p>
          <w:p w14:paraId="79B0C7B8" w14:textId="77777777" w:rsidR="00101895" w:rsidRPr="00101895" w:rsidRDefault="00101895" w:rsidP="0003780D">
            <w:pPr>
              <w:numPr>
                <w:ilvl w:val="0"/>
                <w:numId w:val="53"/>
              </w:numPr>
              <w:spacing w:before="0" w:after="0" w:line="240" w:lineRule="auto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uvede hlavní zásady zdravé výživy a příklady jejích alternativních směrů;</w:t>
            </w:r>
          </w:p>
          <w:p w14:paraId="0DEAC6F9" w14:textId="77777777" w:rsidR="00101895" w:rsidRPr="00101895" w:rsidRDefault="00101895" w:rsidP="0003780D">
            <w:pPr>
              <w:numPr>
                <w:ilvl w:val="0"/>
                <w:numId w:val="53"/>
              </w:numPr>
              <w:spacing w:before="0" w:after="0" w:line="240" w:lineRule="auto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objasní důsledky sociálně patologických</w:t>
            </w:r>
          </w:p>
          <w:p w14:paraId="02DFEBF1" w14:textId="77777777" w:rsidR="00101895" w:rsidRPr="00101895" w:rsidRDefault="00101895" w:rsidP="0003780D">
            <w:pPr>
              <w:numPr>
                <w:ilvl w:val="0"/>
                <w:numId w:val="53"/>
              </w:numPr>
              <w:spacing w:before="0" w:after="0" w:line="276" w:lineRule="auto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závislostí na život jednotlivce, rodiny</w:t>
            </w:r>
          </w:p>
          <w:p w14:paraId="636B39D7" w14:textId="77777777" w:rsidR="00101895" w:rsidRPr="00101895" w:rsidRDefault="00101895" w:rsidP="0003780D">
            <w:pPr>
              <w:numPr>
                <w:ilvl w:val="0"/>
                <w:numId w:val="53"/>
              </w:numPr>
              <w:spacing w:before="0" w:after="0" w:line="276" w:lineRule="auto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a společnosti a vysvětlí, jak aktivně chránit své zdraví;</w:t>
            </w:r>
          </w:p>
          <w:p w14:paraId="2396DD47" w14:textId="77777777" w:rsidR="00101895" w:rsidRPr="00101895" w:rsidRDefault="00101895" w:rsidP="0003780D">
            <w:pPr>
              <w:numPr>
                <w:ilvl w:val="0"/>
                <w:numId w:val="53"/>
              </w:numPr>
              <w:spacing w:before="0" w:after="0" w:line="240" w:lineRule="auto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dovede v konkrétních informacích poskytovaných médii, včetně reklamy, rozpoznat způsoby ovlivňování a manipulace;</w:t>
            </w:r>
          </w:p>
          <w:p w14:paraId="6DB3B40C" w14:textId="77777777" w:rsidR="00101895" w:rsidRPr="00101895" w:rsidRDefault="00101895" w:rsidP="0003780D">
            <w:pPr>
              <w:numPr>
                <w:ilvl w:val="0"/>
                <w:numId w:val="53"/>
              </w:numPr>
              <w:spacing w:before="0" w:line="240" w:lineRule="auto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uvědomuje si, jak důležitá je pro zdraví regenerace organismu a zná vhodné způsoby zvládání stresu;</w:t>
            </w:r>
          </w:p>
        </w:tc>
        <w:tc>
          <w:tcPr>
            <w:tcW w:w="2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20F2699" w14:textId="77777777" w:rsidR="00101895" w:rsidRPr="00101895" w:rsidRDefault="00101895" w:rsidP="00101895">
            <w:pPr>
              <w:spacing w:after="0"/>
              <w:rPr>
                <w:rFonts w:ascii="Calibri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14:ligatures w14:val="standardContextual"/>
              </w:rPr>
              <w:t>Zdraví</w:t>
            </w:r>
          </w:p>
          <w:p w14:paraId="3A488756" w14:textId="77777777" w:rsidR="00101895" w:rsidRPr="00101895" w:rsidRDefault="00101895" w:rsidP="0003780D">
            <w:pPr>
              <w:numPr>
                <w:ilvl w:val="0"/>
                <w:numId w:val="21"/>
              </w:numPr>
              <w:spacing w:before="0" w:after="0" w:line="240" w:lineRule="auto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činitelé ovlivňující zdraví:</w:t>
            </w:r>
          </w:p>
          <w:p w14:paraId="0B7CBA39" w14:textId="77777777" w:rsidR="00101895" w:rsidRPr="00101895" w:rsidRDefault="00101895" w:rsidP="0003780D">
            <w:pPr>
              <w:numPr>
                <w:ilvl w:val="1"/>
                <w:numId w:val="22"/>
              </w:numPr>
              <w:spacing w:before="0" w:after="0" w:line="240" w:lineRule="auto"/>
              <w:ind w:left="560" w:hanging="142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 xml:space="preserve">životní prostředí, </w:t>
            </w:r>
          </w:p>
          <w:p w14:paraId="4B00D73A" w14:textId="77777777" w:rsidR="00101895" w:rsidRPr="00101895" w:rsidRDefault="00101895" w:rsidP="0003780D">
            <w:pPr>
              <w:numPr>
                <w:ilvl w:val="1"/>
                <w:numId w:val="22"/>
              </w:numPr>
              <w:spacing w:before="0" w:after="0" w:line="240" w:lineRule="auto"/>
              <w:ind w:left="560" w:hanging="142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 xml:space="preserve">životní styl, </w:t>
            </w:r>
          </w:p>
          <w:p w14:paraId="7A4DA096" w14:textId="77777777" w:rsidR="00101895" w:rsidRPr="00101895" w:rsidRDefault="00101895" w:rsidP="0003780D">
            <w:pPr>
              <w:numPr>
                <w:ilvl w:val="1"/>
                <w:numId w:val="22"/>
              </w:numPr>
              <w:spacing w:before="0" w:after="0" w:line="240" w:lineRule="auto"/>
              <w:ind w:left="560" w:hanging="142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 xml:space="preserve">pracovní podmínky, </w:t>
            </w:r>
          </w:p>
          <w:p w14:paraId="0F169680" w14:textId="77777777" w:rsidR="00101895" w:rsidRPr="00101895" w:rsidRDefault="00101895" w:rsidP="0003780D">
            <w:pPr>
              <w:numPr>
                <w:ilvl w:val="1"/>
                <w:numId w:val="22"/>
              </w:numPr>
              <w:spacing w:before="0" w:after="0" w:line="240" w:lineRule="auto"/>
              <w:ind w:left="560" w:hanging="142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 xml:space="preserve">pohybové aktivity, </w:t>
            </w:r>
          </w:p>
          <w:p w14:paraId="709877A7" w14:textId="77777777" w:rsidR="00101895" w:rsidRPr="00101895" w:rsidRDefault="00101895" w:rsidP="0003780D">
            <w:pPr>
              <w:numPr>
                <w:ilvl w:val="1"/>
                <w:numId w:val="22"/>
              </w:numPr>
              <w:spacing w:before="0" w:after="0" w:line="240" w:lineRule="auto"/>
              <w:ind w:left="560" w:hanging="142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výživa a stravovací návyky, alternativní směry výživy (rizika)</w:t>
            </w:r>
          </w:p>
          <w:p w14:paraId="243322A1" w14:textId="77777777" w:rsidR="00101895" w:rsidRPr="00101895" w:rsidRDefault="00101895" w:rsidP="0003780D">
            <w:pPr>
              <w:numPr>
                <w:ilvl w:val="0"/>
                <w:numId w:val="23"/>
              </w:numPr>
              <w:spacing w:before="0" w:after="0" w:line="240" w:lineRule="auto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 xml:space="preserve">rizikové faktory poškozující zdraví (návykové látky, závislosti) </w:t>
            </w:r>
          </w:p>
          <w:p w14:paraId="58C42FC3" w14:textId="77777777" w:rsidR="00101895" w:rsidRPr="00101895" w:rsidRDefault="00101895" w:rsidP="0003780D">
            <w:pPr>
              <w:numPr>
                <w:ilvl w:val="0"/>
                <w:numId w:val="23"/>
              </w:numPr>
              <w:spacing w:before="0" w:after="0" w:line="240" w:lineRule="auto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rizikové chování (poruchy příjmu potravy, sebepoškozování)</w:t>
            </w:r>
          </w:p>
          <w:p w14:paraId="79692B4C" w14:textId="77777777" w:rsidR="00101895" w:rsidRPr="00101895" w:rsidRDefault="00101895" w:rsidP="0003780D">
            <w:pPr>
              <w:numPr>
                <w:ilvl w:val="0"/>
                <w:numId w:val="23"/>
              </w:numPr>
              <w:spacing w:before="0" w:after="0" w:line="240" w:lineRule="auto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mediální obraz krásy lidského těla, komerční reklama</w:t>
            </w:r>
          </w:p>
          <w:p w14:paraId="52AEEC2F" w14:textId="77777777" w:rsidR="00101895" w:rsidRPr="00101895" w:rsidRDefault="00101895" w:rsidP="0003780D">
            <w:pPr>
              <w:numPr>
                <w:ilvl w:val="0"/>
                <w:numId w:val="23"/>
              </w:numPr>
              <w:spacing w:before="0" w:after="0" w:line="240" w:lineRule="auto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duševní zdraví a rozvoj osobnosti</w:t>
            </w:r>
          </w:p>
          <w:p w14:paraId="1BA79E5E" w14:textId="77777777" w:rsidR="00101895" w:rsidRPr="00101895" w:rsidRDefault="00101895" w:rsidP="0003780D">
            <w:pPr>
              <w:numPr>
                <w:ilvl w:val="0"/>
                <w:numId w:val="23"/>
              </w:numPr>
              <w:spacing w:before="0" w:after="0" w:line="240" w:lineRule="auto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regenerace organismu, překonání únavy, předcházení stresu</w:t>
            </w:r>
          </w:p>
        </w:tc>
        <w:tc>
          <w:tcPr>
            <w:tcW w:w="4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734715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</w:p>
          <w:p w14:paraId="497A9651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20</w:t>
            </w:r>
          </w:p>
        </w:tc>
      </w:tr>
      <w:tr w:rsidR="00101895" w:rsidRPr="00101895" w14:paraId="4E1462FC" w14:textId="77777777" w:rsidTr="006A31E6">
        <w:trPr>
          <w:trHeight w:val="1968"/>
        </w:trPr>
        <w:tc>
          <w:tcPr>
            <w:tcW w:w="2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6D03931" w14:textId="77777777" w:rsidR="00101895" w:rsidRPr="00101895" w:rsidRDefault="00101895" w:rsidP="0003780D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 xml:space="preserve">prokáže dovednosti poskytnutí první </w:t>
            </w: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pomoci sobě a jiným;</w:t>
            </w:r>
          </w:p>
        </w:tc>
        <w:tc>
          <w:tcPr>
            <w:tcW w:w="2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D2EE2E5" w14:textId="77777777" w:rsidR="00101895" w:rsidRPr="00101895" w:rsidRDefault="00101895" w:rsidP="00101895">
            <w:pPr>
              <w:spacing w:after="0"/>
              <w:rPr>
                <w:rFonts w:ascii="Calibri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14:ligatures w14:val="standardContextual"/>
              </w:rPr>
              <w:t>První pomoc</w:t>
            </w:r>
          </w:p>
          <w:p w14:paraId="4AC339B7" w14:textId="77777777" w:rsidR="00101895" w:rsidRPr="00101895" w:rsidRDefault="00101895" w:rsidP="0003780D">
            <w:pPr>
              <w:numPr>
                <w:ilvl w:val="0"/>
                <w:numId w:val="24"/>
              </w:numPr>
              <w:spacing w:before="0" w:after="100" w:afterAutospacing="1" w:line="240" w:lineRule="auto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odpovědnost za zdraví své i druhých</w:t>
            </w:r>
          </w:p>
          <w:p w14:paraId="3E8A091B" w14:textId="77777777" w:rsidR="00101895" w:rsidRPr="00101895" w:rsidRDefault="00101895" w:rsidP="0003780D">
            <w:pPr>
              <w:numPr>
                <w:ilvl w:val="0"/>
                <w:numId w:val="24"/>
              </w:numPr>
              <w:spacing w:before="0" w:after="100" w:afterAutospacing="1" w:line="240" w:lineRule="auto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úrazy a náhlé zdravotní příhody</w:t>
            </w:r>
          </w:p>
          <w:p w14:paraId="508C32AA" w14:textId="77777777" w:rsidR="00101895" w:rsidRPr="00101895" w:rsidRDefault="00101895" w:rsidP="0003780D">
            <w:pPr>
              <w:numPr>
                <w:ilvl w:val="0"/>
                <w:numId w:val="24"/>
              </w:numPr>
              <w:spacing w:before="0" w:after="100" w:afterAutospacing="1" w:line="240" w:lineRule="auto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stavy bezprostředně ohrožující život</w:t>
            </w:r>
          </w:p>
          <w:p w14:paraId="2D808624" w14:textId="77777777" w:rsidR="00101895" w:rsidRPr="00101895" w:rsidRDefault="00101895" w:rsidP="0003780D">
            <w:pPr>
              <w:numPr>
                <w:ilvl w:val="0"/>
                <w:numId w:val="24"/>
              </w:numPr>
              <w:spacing w:before="0" w:after="100" w:afterAutospacing="1" w:line="240" w:lineRule="auto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poranění při hromadném zasažení obyvatel</w:t>
            </w:r>
          </w:p>
          <w:p w14:paraId="36A6D983" w14:textId="77777777" w:rsidR="00101895" w:rsidRPr="00101895" w:rsidRDefault="00101895" w:rsidP="0003780D">
            <w:pPr>
              <w:numPr>
                <w:ilvl w:val="0"/>
                <w:numId w:val="24"/>
              </w:numPr>
              <w:spacing w:before="0" w:line="240" w:lineRule="auto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prevence úrazů, nemocí a rizik ohrožujících zdraví</w:t>
            </w:r>
          </w:p>
        </w:tc>
        <w:tc>
          <w:tcPr>
            <w:tcW w:w="4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F3468A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8</w:t>
            </w:r>
          </w:p>
          <w:p w14:paraId="44E5EEB4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</w:p>
          <w:p w14:paraId="44034FAC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</w:p>
        </w:tc>
      </w:tr>
      <w:tr w:rsidR="00101895" w:rsidRPr="00101895" w14:paraId="6410978F" w14:textId="77777777" w:rsidTr="006A31E6">
        <w:trPr>
          <w:trHeight w:val="1968"/>
        </w:trPr>
        <w:tc>
          <w:tcPr>
            <w:tcW w:w="2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F262DCB" w14:textId="77777777" w:rsidR="00101895" w:rsidRPr="00101895" w:rsidRDefault="00101895" w:rsidP="0003780D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dovede rozpoznat hrozící nebezpečí a racionálně reagovat v situacích osobního ohrožení a za mimořádných událostí;</w:t>
            </w:r>
          </w:p>
        </w:tc>
        <w:tc>
          <w:tcPr>
            <w:tcW w:w="2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6B7B330" w14:textId="77777777" w:rsidR="00101895" w:rsidRPr="00101895" w:rsidRDefault="00101895" w:rsidP="00101895">
            <w:pPr>
              <w:spacing w:after="0"/>
              <w:rPr>
                <w:rFonts w:ascii="Calibri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14:ligatures w14:val="standardContextual"/>
              </w:rPr>
              <w:t>Zásady jednání v situacích osobního</w:t>
            </w:r>
          </w:p>
          <w:p w14:paraId="00622EC1" w14:textId="77777777" w:rsidR="00101895" w:rsidRPr="00101895" w:rsidRDefault="00101895" w:rsidP="00101895">
            <w:pPr>
              <w:spacing w:after="0"/>
              <w:rPr>
                <w:rFonts w:ascii="Calibri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14:ligatures w14:val="standardContextual"/>
              </w:rPr>
              <w:t>ohrožení a za mimořádných událostí</w:t>
            </w:r>
          </w:p>
          <w:p w14:paraId="51A84E65" w14:textId="77777777" w:rsidR="00101895" w:rsidRPr="00101895" w:rsidRDefault="00101895" w:rsidP="0003780D">
            <w:pPr>
              <w:numPr>
                <w:ilvl w:val="0"/>
                <w:numId w:val="25"/>
              </w:numPr>
              <w:spacing w:before="0" w:after="0" w:line="240" w:lineRule="auto"/>
              <w:contextualSpacing/>
              <w:rPr>
                <w:rFonts w:ascii="Calibri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mimořádné události (živelní pohromy, havárie, krizové situace aj.)</w:t>
            </w:r>
            <w:bookmarkStart w:id="53" w:name="_heading=h.4f1mdlm"/>
            <w:bookmarkEnd w:id="53"/>
          </w:p>
          <w:p w14:paraId="40D45FF2" w14:textId="77777777" w:rsidR="00101895" w:rsidRPr="00101895" w:rsidRDefault="00101895" w:rsidP="0003780D">
            <w:pPr>
              <w:numPr>
                <w:ilvl w:val="0"/>
                <w:numId w:val="25"/>
              </w:numPr>
              <w:spacing w:before="0" w:after="0" w:line="240" w:lineRule="auto"/>
              <w:contextualSpacing/>
              <w:rPr>
                <w:rFonts w:ascii="Calibri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kern w:val="2"/>
                <w14:ligatures w14:val="standardContextual"/>
              </w:rPr>
              <w:t>základní úkoly ochrany obyvatelstva (varování, evakuace)</w:t>
            </w:r>
          </w:p>
        </w:tc>
        <w:tc>
          <w:tcPr>
            <w:tcW w:w="4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719451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</w:p>
          <w:p w14:paraId="5653B341" w14:textId="77777777" w:rsidR="00101895" w:rsidRPr="00101895" w:rsidRDefault="00101895" w:rsidP="00101895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bCs/>
                <w:kern w:val="2"/>
                <w14:ligatures w14:val="standardContextual"/>
              </w:rPr>
              <w:t>4</w:t>
            </w:r>
          </w:p>
        </w:tc>
      </w:tr>
    </w:tbl>
    <w:p w14:paraId="6B9325B5" w14:textId="77777777" w:rsidR="00101895" w:rsidRPr="00101895" w:rsidRDefault="00101895" w:rsidP="0003780D">
      <w:pPr>
        <w:numPr>
          <w:ilvl w:val="0"/>
          <w:numId w:val="26"/>
        </w:numPr>
        <w:spacing w:before="0" w:after="0" w:line="276" w:lineRule="auto"/>
        <w:contextualSpacing/>
        <w:jc w:val="left"/>
        <w:rPr>
          <w:rFonts w:ascii="Calibri" w:hAnsi="Calibri" w:cs="Calibri"/>
          <w:b/>
          <w:bCs/>
        </w:rPr>
      </w:pPr>
      <w:r w:rsidRPr="00101895">
        <w:rPr>
          <w:rFonts w:ascii="Calibri" w:hAnsi="Calibri" w:cs="Calibri"/>
          <w:b/>
          <w:bCs/>
        </w:rPr>
        <w:t>ročník</w:t>
      </w:r>
    </w:p>
    <w:p w14:paraId="071A8C04" w14:textId="77777777" w:rsidR="00101895" w:rsidRPr="00101895" w:rsidRDefault="00101895" w:rsidP="00101895">
      <w:pPr>
        <w:spacing w:after="0"/>
        <w:rPr>
          <w:rFonts w:ascii="Calibri" w:hAnsi="Calibri" w:cs="Calibri"/>
        </w:rPr>
      </w:pPr>
    </w:p>
    <w:p w14:paraId="207A214A" w14:textId="77777777" w:rsidR="00101895" w:rsidRPr="00101895" w:rsidRDefault="00101895" w:rsidP="00101895">
      <w:pPr>
        <w:spacing w:after="0"/>
        <w:rPr>
          <w:rFonts w:ascii="Calibri" w:hAnsi="Calibri" w:cs="Calibri"/>
        </w:rPr>
      </w:pPr>
    </w:p>
    <w:p w14:paraId="085BD154" w14:textId="77777777" w:rsidR="00101895" w:rsidRPr="00101895" w:rsidRDefault="00101895" w:rsidP="00101895">
      <w:pPr>
        <w:spacing w:after="0"/>
        <w:rPr>
          <w:rFonts w:ascii="Calibri" w:hAnsi="Calibri" w:cs="Calibri"/>
        </w:rPr>
      </w:pPr>
    </w:p>
    <w:p w14:paraId="457A34E5" w14:textId="77777777" w:rsidR="00101895" w:rsidRPr="00101895" w:rsidRDefault="00101895" w:rsidP="00101895">
      <w:pPr>
        <w:rPr>
          <w:rFonts w:ascii="Calibri" w:hAnsi="Calibri" w:cs="Calibri"/>
        </w:rPr>
      </w:pPr>
    </w:p>
    <w:p w14:paraId="7C4C0390" w14:textId="77777777" w:rsidR="00101895" w:rsidRPr="00101895" w:rsidRDefault="00101895" w:rsidP="00101895"/>
    <w:p w14:paraId="0B31AB5E" w14:textId="77777777" w:rsidR="00101895" w:rsidRPr="00101895" w:rsidRDefault="00101895" w:rsidP="00101895">
      <w:pPr>
        <w:keepNext/>
        <w:keepLines/>
        <w:spacing w:before="240" w:after="60" w:line="360" w:lineRule="auto"/>
        <w:ind w:left="576" w:hanging="576"/>
        <w:outlineLvl w:val="1"/>
        <w:rPr>
          <w:rFonts w:asciiTheme="majorHAnsi" w:eastAsia="Arial" w:hAnsiTheme="majorHAnsi" w:cstheme="majorBidi"/>
          <w:b/>
          <w:szCs w:val="26"/>
        </w:rPr>
      </w:pPr>
      <w:bookmarkStart w:id="54" w:name="_Toc166159087"/>
      <w:bookmarkStart w:id="55" w:name="_Toc166351065"/>
      <w:r w:rsidRPr="00101895">
        <w:rPr>
          <w:rFonts w:asciiTheme="majorHAnsi" w:eastAsia="Arial" w:hAnsiTheme="majorHAnsi" w:cstheme="majorBidi"/>
          <w:b/>
          <w:szCs w:val="26"/>
        </w:rPr>
        <w:lastRenderedPageBreak/>
        <w:t>Základy společenských věd</w:t>
      </w:r>
      <w:bookmarkEnd w:id="54"/>
      <w:bookmarkEnd w:id="55"/>
    </w:p>
    <w:tbl>
      <w:tblPr>
        <w:tblStyle w:val="Mkatabulky"/>
        <w:tblW w:w="0" w:type="auto"/>
        <w:tblInd w:w="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797"/>
      </w:tblGrid>
      <w:tr w:rsidR="00101895" w:rsidRPr="00101895" w14:paraId="7A66B79A" w14:textId="77777777" w:rsidTr="00D40F6E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  <w:hideMark/>
          </w:tcPr>
          <w:p w14:paraId="0B87F8F6" w14:textId="77777777" w:rsidR="00101895" w:rsidRPr="00101895" w:rsidRDefault="00101895" w:rsidP="00101895">
            <w:pPr>
              <w:spacing w:before="0" w:after="0"/>
              <w:jc w:val="center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Učební osnova</w:t>
            </w:r>
          </w:p>
        </w:tc>
      </w:tr>
      <w:tr w:rsidR="00101895" w:rsidRPr="00101895" w14:paraId="41DBDFA2" w14:textId="77777777" w:rsidTr="00D40F6E">
        <w:tc>
          <w:tcPr>
            <w:tcW w:w="2263" w:type="dxa"/>
            <w:vAlign w:val="center"/>
            <w:hideMark/>
          </w:tcPr>
          <w:p w14:paraId="519E7EAA" w14:textId="77777777" w:rsidR="00101895" w:rsidRPr="00101895" w:rsidRDefault="00101895" w:rsidP="00101895">
            <w:pPr>
              <w:spacing w:before="0" w:after="0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Předmět</w:t>
            </w:r>
          </w:p>
        </w:tc>
        <w:tc>
          <w:tcPr>
            <w:tcW w:w="6799" w:type="dxa"/>
            <w:vAlign w:val="center"/>
            <w:hideMark/>
          </w:tcPr>
          <w:p w14:paraId="486E1301" w14:textId="77777777" w:rsidR="00101895" w:rsidRPr="00101895" w:rsidRDefault="00101895" w:rsidP="00101895">
            <w:pPr>
              <w:spacing w:before="0" w:after="0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Základy společenských věd</w:t>
            </w:r>
          </w:p>
        </w:tc>
      </w:tr>
      <w:tr w:rsidR="00101895" w:rsidRPr="00101895" w14:paraId="1ED9BB24" w14:textId="77777777" w:rsidTr="00D40F6E">
        <w:tc>
          <w:tcPr>
            <w:tcW w:w="2263" w:type="dxa"/>
            <w:vAlign w:val="center"/>
            <w:hideMark/>
          </w:tcPr>
          <w:p w14:paraId="2B1F34A0" w14:textId="77777777" w:rsidR="00101895" w:rsidRPr="00101895" w:rsidRDefault="00101895" w:rsidP="00101895">
            <w:pPr>
              <w:spacing w:before="0" w:after="0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Počet hodin týdně</w:t>
            </w:r>
          </w:p>
        </w:tc>
        <w:tc>
          <w:tcPr>
            <w:tcW w:w="6799" w:type="dxa"/>
            <w:vAlign w:val="center"/>
            <w:hideMark/>
          </w:tcPr>
          <w:p w14:paraId="6732B1BE" w14:textId="77777777" w:rsidR="00101895" w:rsidRPr="00101895" w:rsidRDefault="00101895" w:rsidP="00101895">
            <w:pPr>
              <w:spacing w:before="0" w:after="0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1</w:t>
            </w:r>
          </w:p>
        </w:tc>
      </w:tr>
      <w:tr w:rsidR="00101895" w:rsidRPr="00101895" w14:paraId="44FB0CB9" w14:textId="77777777" w:rsidTr="00D40F6E">
        <w:tc>
          <w:tcPr>
            <w:tcW w:w="2263" w:type="dxa"/>
            <w:vAlign w:val="center"/>
            <w:hideMark/>
          </w:tcPr>
          <w:p w14:paraId="21ED03E2" w14:textId="77777777" w:rsidR="00101895" w:rsidRPr="00101895" w:rsidRDefault="00101895" w:rsidP="00101895">
            <w:pPr>
              <w:spacing w:before="0" w:after="0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Celkový počet hodin</w:t>
            </w:r>
          </w:p>
        </w:tc>
        <w:tc>
          <w:tcPr>
            <w:tcW w:w="6799" w:type="dxa"/>
            <w:vAlign w:val="center"/>
            <w:hideMark/>
          </w:tcPr>
          <w:p w14:paraId="1CBACA99" w14:textId="77777777" w:rsidR="00101895" w:rsidRPr="00101895" w:rsidRDefault="00101895" w:rsidP="00101895">
            <w:pPr>
              <w:spacing w:before="0" w:after="0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96</w:t>
            </w:r>
          </w:p>
        </w:tc>
      </w:tr>
      <w:tr w:rsidR="00101895" w:rsidRPr="00101895" w14:paraId="2C496D34" w14:textId="77777777" w:rsidTr="00D40F6E">
        <w:tc>
          <w:tcPr>
            <w:tcW w:w="2263" w:type="dxa"/>
            <w:vAlign w:val="center"/>
            <w:hideMark/>
          </w:tcPr>
          <w:p w14:paraId="6E23F76F" w14:textId="77777777" w:rsidR="00101895" w:rsidRPr="00101895" w:rsidRDefault="00101895" w:rsidP="00101895">
            <w:pPr>
              <w:spacing w:before="0" w:after="0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Vyučován v ročníku</w:t>
            </w:r>
          </w:p>
        </w:tc>
        <w:tc>
          <w:tcPr>
            <w:tcW w:w="6799" w:type="dxa"/>
            <w:vAlign w:val="center"/>
            <w:hideMark/>
          </w:tcPr>
          <w:p w14:paraId="74D8628B" w14:textId="77777777" w:rsidR="00101895" w:rsidRPr="00101895" w:rsidRDefault="00101895" w:rsidP="00101895">
            <w:pPr>
              <w:spacing w:before="0" w:after="0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 xml:space="preserve">První, druhý, třetí </w:t>
            </w:r>
          </w:p>
        </w:tc>
      </w:tr>
      <w:tr w:rsidR="00101895" w:rsidRPr="00101895" w14:paraId="5FF162EE" w14:textId="77777777" w:rsidTr="00D40F6E">
        <w:tc>
          <w:tcPr>
            <w:tcW w:w="2263" w:type="dxa"/>
            <w:vAlign w:val="center"/>
            <w:hideMark/>
          </w:tcPr>
          <w:p w14:paraId="17EF1D5D" w14:textId="77777777" w:rsidR="00101895" w:rsidRPr="00101895" w:rsidRDefault="00101895" w:rsidP="00101895">
            <w:pPr>
              <w:spacing w:before="0" w:after="0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Cíl předmětu</w:t>
            </w:r>
          </w:p>
        </w:tc>
        <w:tc>
          <w:tcPr>
            <w:tcW w:w="6799" w:type="dxa"/>
            <w:vAlign w:val="center"/>
            <w:hideMark/>
          </w:tcPr>
          <w:p w14:paraId="4B463879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 xml:space="preserve">Cílem vzdělávání je naučit žáky formovat a zároveň obhájit vlastní názor, respektovat názory ostatních; umět žít společně a spolupracovat; uvědomovat si uchovávat národní a světové dědictví; umět žít dle zásad udržitelného rozvoje. </w:t>
            </w:r>
          </w:p>
        </w:tc>
      </w:tr>
      <w:tr w:rsidR="00101895" w:rsidRPr="00101895" w14:paraId="7AB6878A" w14:textId="77777777" w:rsidTr="00D40F6E">
        <w:tc>
          <w:tcPr>
            <w:tcW w:w="2263" w:type="dxa"/>
            <w:vAlign w:val="center"/>
            <w:hideMark/>
          </w:tcPr>
          <w:p w14:paraId="4A6D30A8" w14:textId="77777777" w:rsidR="00101895" w:rsidRPr="00101895" w:rsidRDefault="00101895" w:rsidP="00101895">
            <w:pPr>
              <w:spacing w:before="0" w:after="0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Charakteristika učiva</w:t>
            </w:r>
          </w:p>
        </w:tc>
        <w:tc>
          <w:tcPr>
            <w:tcW w:w="6799" w:type="dxa"/>
            <w:vAlign w:val="center"/>
            <w:hideMark/>
          </w:tcPr>
          <w:p w14:paraId="59F081F5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Vychází z obsahového okruhu RVP Občanský vzdělávací základ.</w:t>
            </w:r>
          </w:p>
        </w:tc>
      </w:tr>
      <w:tr w:rsidR="00101895" w:rsidRPr="00101895" w14:paraId="01898ED7" w14:textId="77777777" w:rsidTr="00D40F6E">
        <w:tc>
          <w:tcPr>
            <w:tcW w:w="2263" w:type="dxa"/>
            <w:vAlign w:val="center"/>
            <w:hideMark/>
          </w:tcPr>
          <w:p w14:paraId="477ABCC8" w14:textId="77777777" w:rsidR="00101895" w:rsidRPr="00101895" w:rsidRDefault="00101895" w:rsidP="00101895">
            <w:pPr>
              <w:spacing w:before="0" w:after="0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Výukové strategie</w:t>
            </w:r>
          </w:p>
        </w:tc>
        <w:tc>
          <w:tcPr>
            <w:tcW w:w="6799" w:type="dxa"/>
            <w:vAlign w:val="center"/>
            <w:hideMark/>
          </w:tcPr>
          <w:p w14:paraId="4AA9240A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Metody výuky:</w:t>
            </w:r>
          </w:p>
          <w:p w14:paraId="55D8763D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výklad, přednáška, diskuze, práce s myšlenkovými mapami, řešení problémů.</w:t>
            </w:r>
          </w:p>
          <w:p w14:paraId="6C3CDD7F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Formy výuky:</w:t>
            </w:r>
          </w:p>
          <w:p w14:paraId="760A3B15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hromadná, individuální, skupinová, ve třídě, v terénu, exkurze, praktická cvičení.</w:t>
            </w:r>
          </w:p>
        </w:tc>
      </w:tr>
      <w:tr w:rsidR="00101895" w:rsidRPr="00101895" w14:paraId="681FF0EE" w14:textId="77777777" w:rsidTr="00D40F6E">
        <w:tc>
          <w:tcPr>
            <w:tcW w:w="2263" w:type="dxa"/>
            <w:vAlign w:val="center"/>
            <w:hideMark/>
          </w:tcPr>
          <w:p w14:paraId="15398B7A" w14:textId="77777777" w:rsidR="00101895" w:rsidRPr="00101895" w:rsidRDefault="00101895" w:rsidP="00101895">
            <w:pPr>
              <w:spacing w:before="0" w:after="0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Hodnocení žáků</w:t>
            </w:r>
          </w:p>
        </w:tc>
        <w:tc>
          <w:tcPr>
            <w:tcW w:w="6799" w:type="dxa"/>
            <w:vAlign w:val="center"/>
            <w:hideMark/>
          </w:tcPr>
          <w:p w14:paraId="5BA871BB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Žáci jsou hodnoceni průběžně po celý školní rok, a to slovně i numericky; slovně je žák hodnocen v průběhu vyučovací hodiny, v průběhu školního roku, za splnění jednotlivých úkolů. Známkou je žák ohodnocen za samostatný úkol, hodnotí se i přístup k plnění zadaných úkolů. Žáci se učí kriticky hodnotit výsledky své práce. Kritéria hodnocení vycházejí ze školního řádu.</w:t>
            </w:r>
          </w:p>
        </w:tc>
      </w:tr>
      <w:tr w:rsidR="00101895" w:rsidRPr="00101895" w14:paraId="6D2823AA" w14:textId="77777777" w:rsidTr="00D40F6E">
        <w:tc>
          <w:tcPr>
            <w:tcW w:w="2263" w:type="dxa"/>
            <w:vAlign w:val="center"/>
            <w:hideMark/>
          </w:tcPr>
          <w:p w14:paraId="2C6AC277" w14:textId="77777777" w:rsidR="00101895" w:rsidRPr="00101895" w:rsidRDefault="00101895" w:rsidP="00101895">
            <w:pPr>
              <w:spacing w:before="0" w:after="0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Cíle vzdělávání v oblasti citů, postojů, hodnot a preferencí</w:t>
            </w:r>
          </w:p>
        </w:tc>
        <w:tc>
          <w:tcPr>
            <w:tcW w:w="6799" w:type="dxa"/>
            <w:vAlign w:val="center"/>
            <w:hideMark/>
          </w:tcPr>
          <w:p w14:paraId="16B30734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 xml:space="preserve">Vzdělávání směřuje k pozitivnímu občanskému soužití v rámci ČR s globálním přesahem. </w:t>
            </w:r>
          </w:p>
        </w:tc>
      </w:tr>
      <w:tr w:rsidR="00101895" w:rsidRPr="00101895" w14:paraId="1131BF5F" w14:textId="77777777" w:rsidTr="00D40F6E">
        <w:tc>
          <w:tcPr>
            <w:tcW w:w="2263" w:type="dxa"/>
            <w:vAlign w:val="center"/>
            <w:hideMark/>
          </w:tcPr>
          <w:p w14:paraId="37ED1F6D" w14:textId="77777777" w:rsidR="00101895" w:rsidRPr="00101895" w:rsidRDefault="00101895" w:rsidP="00101895">
            <w:pPr>
              <w:spacing w:before="0" w:after="0"/>
              <w:rPr>
                <w:rFonts w:ascii="Calibri" w:hAnsi="Calibri" w:cs="Calibri"/>
                <w:b/>
                <w:bCs/>
              </w:rPr>
            </w:pPr>
            <w:r w:rsidRPr="00101895">
              <w:rPr>
                <w:rFonts w:ascii="Calibri" w:hAnsi="Calibri" w:cs="Calibri"/>
                <w:b/>
                <w:bCs/>
              </w:rPr>
              <w:t>Popis přínosu předmětu k rozvoji klíčových kompetencí a aplikaci průřezových témat</w:t>
            </w:r>
          </w:p>
        </w:tc>
        <w:tc>
          <w:tcPr>
            <w:tcW w:w="6799" w:type="dxa"/>
            <w:vAlign w:val="center"/>
            <w:hideMark/>
          </w:tcPr>
          <w:p w14:paraId="1EDB7D61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 xml:space="preserve">Klíčové kompetence: </w:t>
            </w:r>
          </w:p>
          <w:p w14:paraId="6565B17A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komunikační dovednosti, zodpovědné jednání, kritické myšlení</w:t>
            </w:r>
          </w:p>
          <w:p w14:paraId="09567ADA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 xml:space="preserve">Průřezová témata: </w:t>
            </w:r>
          </w:p>
          <w:p w14:paraId="55B3B564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 xml:space="preserve">Občan v demokratické společnosti – občanská gramotnost, uvědomění si práv a povinností v pluralitní společnosti. </w:t>
            </w:r>
          </w:p>
          <w:p w14:paraId="6A42A002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 xml:space="preserve">Člověk a životní prostředí – znalosti prospěšné pro ochranu životního prostředí a udržitelného rozvoje. </w:t>
            </w:r>
          </w:p>
          <w:p w14:paraId="19014F09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>Člověk a svět práce – začlenění do konkrétních životních situací</w:t>
            </w:r>
          </w:p>
          <w:p w14:paraId="6241CBBB" w14:textId="77777777" w:rsidR="00101895" w:rsidRPr="00101895" w:rsidRDefault="00101895" w:rsidP="00101895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101895">
              <w:rPr>
                <w:rFonts w:ascii="Calibri" w:hAnsi="Calibri" w:cs="Calibri"/>
              </w:rPr>
              <w:t xml:space="preserve">Informační a komunikační technologie </w:t>
            </w:r>
          </w:p>
        </w:tc>
      </w:tr>
    </w:tbl>
    <w:p w14:paraId="3C874B58" w14:textId="77777777" w:rsidR="00101895" w:rsidRPr="00101895" w:rsidRDefault="00101895" w:rsidP="00101895">
      <w:pPr>
        <w:spacing w:after="0"/>
        <w:rPr>
          <w:rFonts w:ascii="Calibri" w:eastAsia="Arial" w:hAnsi="Calibri" w:cs="Calibri"/>
          <w:b/>
          <w:bCs/>
        </w:rPr>
      </w:pPr>
    </w:p>
    <w:p w14:paraId="2D6252C6" w14:textId="77777777" w:rsidR="00101895" w:rsidRPr="00101895" w:rsidRDefault="00101895" w:rsidP="00101895">
      <w:pPr>
        <w:spacing w:after="0"/>
        <w:rPr>
          <w:rFonts w:ascii="Calibri" w:eastAsia="Arial" w:hAnsi="Calibri" w:cs="Calibri"/>
          <w:b/>
          <w:bCs/>
        </w:rPr>
      </w:pPr>
    </w:p>
    <w:p w14:paraId="300E4DAC" w14:textId="77777777" w:rsidR="00101895" w:rsidRPr="00101895" w:rsidRDefault="00101895" w:rsidP="00101895">
      <w:pPr>
        <w:spacing w:after="0"/>
        <w:rPr>
          <w:rFonts w:ascii="Calibri" w:eastAsia="Arial" w:hAnsi="Calibri" w:cs="Calibri"/>
          <w:b/>
          <w:bCs/>
        </w:rPr>
      </w:pPr>
    </w:p>
    <w:p w14:paraId="2FC68DDC" w14:textId="77777777" w:rsidR="00101895" w:rsidRPr="00101895" w:rsidRDefault="00101895" w:rsidP="00101895">
      <w:pPr>
        <w:spacing w:after="0"/>
        <w:rPr>
          <w:rFonts w:ascii="Calibri" w:eastAsia="Arial" w:hAnsi="Calibri" w:cs="Calibri"/>
          <w:b/>
          <w:bCs/>
        </w:rPr>
      </w:pPr>
    </w:p>
    <w:p w14:paraId="6F3D0A9C" w14:textId="77777777" w:rsidR="00101895" w:rsidRPr="00101895" w:rsidRDefault="00101895" w:rsidP="00101895">
      <w:pPr>
        <w:spacing w:after="0"/>
        <w:rPr>
          <w:rFonts w:ascii="Calibri" w:eastAsia="Arial" w:hAnsi="Calibri" w:cs="Calibri"/>
          <w:b/>
          <w:bCs/>
        </w:rPr>
      </w:pPr>
    </w:p>
    <w:p w14:paraId="13CCECC6" w14:textId="77777777" w:rsidR="00101895" w:rsidRPr="00101895" w:rsidRDefault="00101895" w:rsidP="00101895">
      <w:pPr>
        <w:spacing w:after="0"/>
        <w:rPr>
          <w:rFonts w:ascii="Calibri" w:eastAsia="Arial" w:hAnsi="Calibri" w:cs="Calibri"/>
          <w:b/>
          <w:bCs/>
        </w:rPr>
      </w:pPr>
    </w:p>
    <w:p w14:paraId="37A42333" w14:textId="77777777" w:rsidR="00101895" w:rsidRPr="00101895" w:rsidRDefault="00101895" w:rsidP="00101895">
      <w:pPr>
        <w:spacing w:after="0"/>
        <w:rPr>
          <w:rFonts w:ascii="Calibri" w:eastAsia="Arial" w:hAnsi="Calibri" w:cs="Calibri"/>
          <w:b/>
          <w:bCs/>
        </w:rPr>
      </w:pPr>
    </w:p>
    <w:p w14:paraId="2EE72901" w14:textId="77777777" w:rsidR="00101895" w:rsidRPr="00101895" w:rsidRDefault="00101895" w:rsidP="00101895">
      <w:pPr>
        <w:spacing w:after="0"/>
        <w:rPr>
          <w:rFonts w:ascii="Calibri" w:eastAsia="Arial" w:hAnsi="Calibri" w:cs="Calibri"/>
          <w:b/>
          <w:bCs/>
        </w:rPr>
      </w:pPr>
    </w:p>
    <w:p w14:paraId="751CDE28" w14:textId="77777777" w:rsidR="00101895" w:rsidRDefault="00101895" w:rsidP="0003780D">
      <w:pPr>
        <w:numPr>
          <w:ilvl w:val="0"/>
          <w:numId w:val="27"/>
        </w:numPr>
        <w:autoSpaceDE w:val="0"/>
        <w:autoSpaceDN w:val="0"/>
        <w:adjustRightInd w:val="0"/>
        <w:spacing w:before="0" w:line="240" w:lineRule="auto"/>
        <w:contextualSpacing/>
        <w:jc w:val="left"/>
        <w:rPr>
          <w:rFonts w:ascii="Calibri" w:eastAsia="Arial" w:hAnsi="Calibri" w:cs="Calibri"/>
          <w:b/>
          <w:bCs/>
        </w:rPr>
      </w:pPr>
      <w:r w:rsidRPr="00101895">
        <w:rPr>
          <w:rFonts w:ascii="Calibri" w:eastAsia="Arial" w:hAnsi="Calibri" w:cs="Calibri"/>
          <w:b/>
          <w:bCs/>
        </w:rPr>
        <w:lastRenderedPageBreak/>
        <w:t xml:space="preserve">ročník </w:t>
      </w:r>
    </w:p>
    <w:p w14:paraId="1AA67770" w14:textId="77777777" w:rsidR="00101895" w:rsidRPr="00101895" w:rsidRDefault="00101895" w:rsidP="00101895">
      <w:pPr>
        <w:autoSpaceDE w:val="0"/>
        <w:autoSpaceDN w:val="0"/>
        <w:adjustRightInd w:val="0"/>
        <w:spacing w:before="0" w:line="240" w:lineRule="auto"/>
        <w:ind w:left="360"/>
        <w:contextualSpacing/>
        <w:jc w:val="left"/>
        <w:rPr>
          <w:rFonts w:ascii="Calibri" w:eastAsia="Arial" w:hAnsi="Calibri" w:cs="Calibri"/>
          <w:b/>
          <w:bCs/>
        </w:rPr>
      </w:pPr>
    </w:p>
    <w:tbl>
      <w:tblPr>
        <w:tblW w:w="5178" w:type="pct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320"/>
        <w:gridCol w:w="4215"/>
        <w:gridCol w:w="848"/>
      </w:tblGrid>
      <w:tr w:rsidR="00101895" w:rsidRPr="00101895" w14:paraId="0E972557" w14:textId="77777777" w:rsidTr="006A31E6">
        <w:trPr>
          <w:trHeight w:val="484"/>
        </w:trPr>
        <w:tc>
          <w:tcPr>
            <w:tcW w:w="23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F8399B7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0288" behindDoc="0" locked="0" layoutInCell="1" allowOverlap="1" wp14:anchorId="6057B0B5" wp14:editId="1F22FC08">
                      <wp:simplePos x="0" y="0"/>
                      <wp:positionH relativeFrom="column">
                        <wp:posOffset>-447675</wp:posOffset>
                      </wp:positionH>
                      <wp:positionV relativeFrom="paragraph">
                        <wp:posOffset>1073150</wp:posOffset>
                      </wp:positionV>
                      <wp:extent cx="36830" cy="260985"/>
                      <wp:effectExtent l="0" t="0" r="1270" b="0"/>
                      <wp:wrapNone/>
                      <wp:docPr id="421934017" name="Rukopis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Ink">
                          <w14:contentPart bwMode="auto" r:id="rId15">
                            <w14:nvContentPartPr>
                              <w14:cNvContentPartPr>
                                <a14:cpLocks xmlns:a14="http://schemas.microsoft.com/office/drawing/2010/main" noRot="1" noChangeAspect="1" noEditPoints="1" noChangeArrowheads="1" noChangeShapeType="1"/>
                              </w14:cNvContentPartPr>
                            </w14:nvContentPartPr>
                            <w14:xfrm>
                              <a:off x="0" y="0"/>
                              <a:ext cx="36830" cy="260985"/>
                            </w14:xfrm>
                          </w14:contentPart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</mc:AlternateContent>
            </w: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 xml:space="preserve">Výsledky vzdělávání žáka </w:t>
            </w:r>
          </w:p>
        </w:tc>
        <w:tc>
          <w:tcPr>
            <w:tcW w:w="22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6AD04FB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Učivo</w:t>
            </w:r>
          </w:p>
        </w:tc>
        <w:tc>
          <w:tcPr>
            <w:tcW w:w="45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6A4E2A1" w14:textId="77777777" w:rsidR="00101895" w:rsidRPr="00101895" w:rsidRDefault="00101895" w:rsidP="00101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32</w:t>
            </w:r>
          </w:p>
        </w:tc>
      </w:tr>
      <w:tr w:rsidR="00101895" w:rsidRPr="00101895" w14:paraId="7C79D487" w14:textId="77777777" w:rsidTr="006A31E6">
        <w:tc>
          <w:tcPr>
            <w:tcW w:w="23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7802ED4" w14:textId="77777777" w:rsidR="00101895" w:rsidRPr="00101895" w:rsidRDefault="00101895" w:rsidP="0003780D">
            <w:pPr>
              <w:numPr>
                <w:ilvl w:val="0"/>
                <w:numId w:val="55"/>
              </w:numPr>
              <w:spacing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vysvětlí specifika sociálních útvarů a jejich význam pro člověka;</w:t>
            </w:r>
          </w:p>
          <w:p w14:paraId="6B916C01" w14:textId="77777777" w:rsidR="00101895" w:rsidRPr="00101895" w:rsidRDefault="00101895" w:rsidP="0003780D">
            <w:pPr>
              <w:numPr>
                <w:ilvl w:val="0"/>
                <w:numId w:val="55"/>
              </w:numPr>
              <w:shd w:val="clear" w:color="auto" w:fill="FFFFFF" w:themeFill="background1"/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popíše, jaké je rozvrstvení společnosti z hlediska sociálního postavení;</w:t>
            </w:r>
          </w:p>
          <w:p w14:paraId="44E95F45" w14:textId="77777777" w:rsidR="00101895" w:rsidRPr="00101895" w:rsidRDefault="00101895" w:rsidP="0003780D">
            <w:pPr>
              <w:numPr>
                <w:ilvl w:val="0"/>
                <w:numId w:val="55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uvede, jaká práva a povinnosti pro něho vyplývají z role v rodině, ve škole, na pracovišti;</w:t>
            </w:r>
          </w:p>
          <w:p w14:paraId="47F8AC1D" w14:textId="77777777" w:rsidR="00101895" w:rsidRPr="00101895" w:rsidRDefault="00101895" w:rsidP="0003780D">
            <w:pPr>
              <w:numPr>
                <w:ilvl w:val="0"/>
                <w:numId w:val="55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dovede doložit příklady významu mezilidských vztahů a solidarity mezi lidmi;</w:t>
            </w:r>
          </w:p>
          <w:p w14:paraId="29EFAA68" w14:textId="77777777" w:rsidR="00101895" w:rsidRPr="00101895" w:rsidRDefault="00101895" w:rsidP="0003780D">
            <w:pPr>
              <w:numPr>
                <w:ilvl w:val="0"/>
                <w:numId w:val="55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aplikuje zásady slušného jednání a chování v běžných životních situacích;</w:t>
            </w:r>
          </w:p>
          <w:p w14:paraId="6A691166" w14:textId="77777777" w:rsidR="00101895" w:rsidRPr="00101895" w:rsidRDefault="00101895" w:rsidP="0003780D">
            <w:pPr>
              <w:numPr>
                <w:ilvl w:val="0"/>
                <w:numId w:val="55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 xml:space="preserve"> uvede příklady sousedské pomoci a spolupráce, lásky, přátelství a dalších hodnot;</w:t>
            </w:r>
          </w:p>
          <w:p w14:paraId="5BCD6A0B" w14:textId="77777777" w:rsidR="00101895" w:rsidRPr="00101895" w:rsidRDefault="00101895" w:rsidP="0003780D">
            <w:pPr>
              <w:numPr>
                <w:ilvl w:val="0"/>
                <w:numId w:val="55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uvede příklady kooperace vyzná se ve společenské kultuře;</w:t>
            </w:r>
          </w:p>
          <w:p w14:paraId="726A08BA" w14:textId="77777777" w:rsidR="00101895" w:rsidRPr="00101895" w:rsidRDefault="00101895" w:rsidP="0003780D">
            <w:pPr>
              <w:numPr>
                <w:ilvl w:val="0"/>
                <w:numId w:val="55"/>
              </w:numPr>
              <w:spacing w:before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ovládá společenské chování v jednotlivých společenských situacích;</w:t>
            </w:r>
          </w:p>
        </w:tc>
        <w:tc>
          <w:tcPr>
            <w:tcW w:w="22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DDB484" w14:textId="77777777" w:rsidR="00101895" w:rsidRPr="00101895" w:rsidRDefault="00101895" w:rsidP="00101895">
            <w:pPr>
              <w:spacing w:after="0" w:line="256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bCs/>
                <w:kern w:val="2"/>
                <w14:ligatures w14:val="standardContextual"/>
              </w:rPr>
              <w:t>Člověk ve společnosti</w:t>
            </w: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</w:p>
          <w:p w14:paraId="1C6309FE" w14:textId="77777777" w:rsidR="00101895" w:rsidRPr="00101895" w:rsidRDefault="00101895" w:rsidP="0003780D">
            <w:pPr>
              <w:numPr>
                <w:ilvl w:val="0"/>
                <w:numId w:val="56"/>
              </w:numPr>
              <w:spacing w:before="0" w:after="0" w:line="256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 xml:space="preserve">lidská společnost a společenské skupiny, současná česká společnost, její vrstvy, </w:t>
            </w:r>
          </w:p>
          <w:p w14:paraId="1E83072E" w14:textId="77777777" w:rsidR="00101895" w:rsidRPr="00101895" w:rsidRDefault="00101895" w:rsidP="0003780D">
            <w:pPr>
              <w:numPr>
                <w:ilvl w:val="0"/>
                <w:numId w:val="56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 xml:space="preserve">odpovědnost, slušnost, optimismus a dobrý vztah k lidem jako základ demokratického soužití v rodině i v širší komunitě, </w:t>
            </w:r>
          </w:p>
          <w:p w14:paraId="23B72224" w14:textId="77777777" w:rsidR="00101895" w:rsidRPr="00101895" w:rsidRDefault="00101895" w:rsidP="0003780D">
            <w:pPr>
              <w:numPr>
                <w:ilvl w:val="0"/>
                <w:numId w:val="56"/>
              </w:numPr>
              <w:spacing w:before="0" w:after="0" w:line="256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základy lidského soužití a mezilidských vztahů,</w:t>
            </w:r>
          </w:p>
          <w:p w14:paraId="43A57BEC" w14:textId="77777777" w:rsidR="00101895" w:rsidRPr="00101895" w:rsidRDefault="00101895" w:rsidP="0003780D">
            <w:pPr>
              <w:numPr>
                <w:ilvl w:val="0"/>
                <w:numId w:val="56"/>
              </w:numPr>
              <w:spacing w:before="0" w:after="0" w:line="256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 xml:space="preserve">odpovědnost, slušnost, dobrý </w:t>
            </w: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vztah k lidem,</w:t>
            </w:r>
          </w:p>
          <w:p w14:paraId="3E8FD318" w14:textId="77777777" w:rsidR="00101895" w:rsidRPr="00101895" w:rsidRDefault="00101895" w:rsidP="0003780D">
            <w:pPr>
              <w:numPr>
                <w:ilvl w:val="0"/>
                <w:numId w:val="56"/>
              </w:numPr>
              <w:spacing w:before="0" w:after="0" w:line="256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zásady jednání, chování,</w:t>
            </w:r>
          </w:p>
          <w:p w14:paraId="2EA208B3" w14:textId="77777777" w:rsidR="00101895" w:rsidRPr="00101895" w:rsidRDefault="00101895" w:rsidP="0003780D">
            <w:pPr>
              <w:numPr>
                <w:ilvl w:val="0"/>
                <w:numId w:val="56"/>
              </w:numPr>
              <w:spacing w:before="0" w:after="0" w:line="256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kulturní chování,</w:t>
            </w:r>
          </w:p>
          <w:p w14:paraId="193491B9" w14:textId="77777777" w:rsidR="00101895" w:rsidRPr="00101895" w:rsidRDefault="00101895" w:rsidP="0003780D">
            <w:pPr>
              <w:numPr>
                <w:ilvl w:val="0"/>
                <w:numId w:val="56"/>
              </w:numPr>
              <w:spacing w:before="0" w:after="0" w:line="256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společenská kultura, etiketa, principy a normy kulturního chování.</w:t>
            </w:r>
          </w:p>
          <w:p w14:paraId="10C71FC1" w14:textId="77777777" w:rsidR="00101895" w:rsidRPr="00101895" w:rsidRDefault="00101895" w:rsidP="00101895">
            <w:pPr>
              <w:spacing w:after="0" w:line="240" w:lineRule="auto"/>
              <w:ind w:left="360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</w:p>
          <w:p w14:paraId="4219F5C5" w14:textId="77777777" w:rsidR="00101895" w:rsidRPr="00101895" w:rsidRDefault="00101895" w:rsidP="00101895">
            <w:pPr>
              <w:ind w:left="360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</w:p>
        </w:tc>
        <w:tc>
          <w:tcPr>
            <w:tcW w:w="45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F66B6B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18</w:t>
            </w:r>
          </w:p>
          <w:p w14:paraId="2083D472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</w:p>
        </w:tc>
      </w:tr>
      <w:tr w:rsidR="00101895" w:rsidRPr="00101895" w14:paraId="3FE4A312" w14:textId="77777777" w:rsidTr="006A31E6">
        <w:trPr>
          <w:trHeight w:val="2274"/>
        </w:trPr>
        <w:tc>
          <w:tcPr>
            <w:tcW w:w="23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DB4B4E" w14:textId="77777777" w:rsidR="00101895" w:rsidRPr="00101895" w:rsidRDefault="00101895" w:rsidP="0003780D">
            <w:pPr>
              <w:numPr>
                <w:ilvl w:val="0"/>
                <w:numId w:val="55"/>
              </w:numPr>
              <w:spacing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orientuje se v kulturní nabídce v místě školy a bydliště;</w:t>
            </w:r>
          </w:p>
          <w:p w14:paraId="3FE4F0BD" w14:textId="77777777" w:rsidR="00101895" w:rsidRPr="00101895" w:rsidRDefault="00101895" w:rsidP="0003780D">
            <w:pPr>
              <w:numPr>
                <w:ilvl w:val="0"/>
                <w:numId w:val="55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ovládá základní pravidla kultury bydlení a odívání;</w:t>
            </w:r>
          </w:p>
          <w:p w14:paraId="4CF450BC" w14:textId="77777777" w:rsidR="00101895" w:rsidRPr="00101895" w:rsidRDefault="00101895" w:rsidP="00101895">
            <w:pPr>
              <w:spacing w:after="0" w:line="240" w:lineRule="auto"/>
              <w:ind w:left="360"/>
              <w:contextualSpacing/>
              <w:rPr>
                <w:rFonts w:ascii="Calibri" w:eastAsia="Arial" w:hAnsi="Calibri" w:cs="Calibri"/>
                <w:kern w:val="2"/>
                <w14:ligatures w14:val="standardContextual"/>
              </w:rPr>
            </w:pPr>
          </w:p>
        </w:tc>
        <w:tc>
          <w:tcPr>
            <w:tcW w:w="22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3CA207A" w14:textId="77777777" w:rsidR="00101895" w:rsidRPr="00101895" w:rsidRDefault="00101895" w:rsidP="00101895">
            <w:pPr>
              <w:spacing w:after="0"/>
              <w:rPr>
                <w:rFonts w:ascii="Calibri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14:ligatures w14:val="standardContextual"/>
              </w:rPr>
              <w:t>Člověk a kultura</w:t>
            </w:r>
          </w:p>
          <w:p w14:paraId="0C4CBC8B" w14:textId="77777777" w:rsidR="00101895" w:rsidRPr="00101895" w:rsidRDefault="00101895" w:rsidP="0003780D">
            <w:pPr>
              <w:numPr>
                <w:ilvl w:val="0"/>
                <w:numId w:val="57"/>
              </w:numPr>
              <w:spacing w:before="0" w:after="0" w:line="240" w:lineRule="auto"/>
              <w:contextualSpacing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kulturní instituce v ČR a v regionu</w:t>
            </w:r>
          </w:p>
          <w:p w14:paraId="76E9DA43" w14:textId="77777777" w:rsidR="00101895" w:rsidRPr="00101895" w:rsidRDefault="00101895" w:rsidP="0003780D">
            <w:pPr>
              <w:numPr>
                <w:ilvl w:val="0"/>
                <w:numId w:val="57"/>
              </w:numPr>
              <w:spacing w:before="0" w:after="0" w:line="240" w:lineRule="auto"/>
              <w:contextualSpacing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ochrana a využívání kulturních hodnot</w:t>
            </w:r>
          </w:p>
          <w:p w14:paraId="04673E45" w14:textId="77777777" w:rsidR="00101895" w:rsidRPr="00101895" w:rsidRDefault="00101895" w:rsidP="0003780D">
            <w:pPr>
              <w:numPr>
                <w:ilvl w:val="0"/>
                <w:numId w:val="57"/>
              </w:numPr>
              <w:spacing w:before="0" w:after="0" w:line="240" w:lineRule="auto"/>
              <w:contextualSpacing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kultura bydlení a odívání</w:t>
            </w:r>
          </w:p>
          <w:p w14:paraId="07CC8F59" w14:textId="77777777" w:rsidR="00101895" w:rsidRPr="00101895" w:rsidRDefault="00101895" w:rsidP="0003780D">
            <w:pPr>
              <w:numPr>
                <w:ilvl w:val="0"/>
                <w:numId w:val="57"/>
              </w:numPr>
              <w:spacing w:before="0" w:after="200" w:line="276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estetické a funkční normy při tvorbě a výrobě předmětů používaných v běžném životě.</w:t>
            </w:r>
          </w:p>
        </w:tc>
        <w:tc>
          <w:tcPr>
            <w:tcW w:w="45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A3F83D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14</w:t>
            </w:r>
          </w:p>
          <w:p w14:paraId="26770AC3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</w:p>
        </w:tc>
      </w:tr>
    </w:tbl>
    <w:p w14:paraId="4150C746" w14:textId="77777777" w:rsidR="00101895" w:rsidRPr="00101895" w:rsidRDefault="00101895" w:rsidP="00101895">
      <w:pPr>
        <w:rPr>
          <w:rFonts w:ascii="Calibri" w:hAnsi="Calibri" w:cs="Calibri"/>
        </w:rPr>
      </w:pPr>
    </w:p>
    <w:p w14:paraId="52F9AB2F" w14:textId="77777777" w:rsidR="00101895" w:rsidRPr="00101895" w:rsidRDefault="00101895" w:rsidP="00101895">
      <w:pPr>
        <w:rPr>
          <w:rFonts w:ascii="Calibri" w:hAnsi="Calibri" w:cs="Calibri"/>
        </w:rPr>
      </w:pPr>
    </w:p>
    <w:p w14:paraId="4F291359" w14:textId="77777777" w:rsidR="00101895" w:rsidRPr="00101895" w:rsidRDefault="00101895" w:rsidP="00101895">
      <w:pPr>
        <w:rPr>
          <w:rFonts w:ascii="Calibri" w:hAnsi="Calibri" w:cs="Calibri"/>
        </w:rPr>
      </w:pPr>
    </w:p>
    <w:p w14:paraId="75D81F09" w14:textId="77777777" w:rsidR="00101895" w:rsidRPr="00101895" w:rsidRDefault="00101895" w:rsidP="00101895">
      <w:pPr>
        <w:rPr>
          <w:rFonts w:ascii="Calibri" w:hAnsi="Calibri" w:cs="Calibri"/>
        </w:rPr>
      </w:pPr>
    </w:p>
    <w:p w14:paraId="7F2B9713" w14:textId="77777777" w:rsidR="00101895" w:rsidRPr="00101895" w:rsidRDefault="00101895" w:rsidP="00101895">
      <w:pPr>
        <w:rPr>
          <w:rFonts w:ascii="Calibri" w:hAnsi="Calibri" w:cs="Calibri"/>
        </w:rPr>
      </w:pPr>
      <w:r w:rsidRPr="00101895">
        <w:rPr>
          <w:rFonts w:ascii="Calibri" w:hAnsi="Calibri" w:cs="Calibri"/>
        </w:rPr>
        <w:br w:type="page"/>
      </w:r>
    </w:p>
    <w:p w14:paraId="464FA904" w14:textId="77777777" w:rsidR="00101895" w:rsidRPr="00101895" w:rsidRDefault="00101895" w:rsidP="0003780D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contextualSpacing/>
        <w:jc w:val="left"/>
        <w:rPr>
          <w:rFonts w:ascii="Calibri" w:hAnsi="Calibri" w:cs="Calibri"/>
        </w:rPr>
      </w:pPr>
      <w:r w:rsidRPr="00101895">
        <w:rPr>
          <w:rFonts w:ascii="Calibri" w:eastAsia="Arial" w:hAnsi="Calibri" w:cs="Calibri"/>
          <w:b/>
          <w:bCs/>
        </w:rPr>
        <w:lastRenderedPageBreak/>
        <w:t>ročník</w:t>
      </w:r>
    </w:p>
    <w:p w14:paraId="72777B25" w14:textId="77777777" w:rsidR="00101895" w:rsidRPr="00101895" w:rsidRDefault="00101895" w:rsidP="00101895">
      <w:pPr>
        <w:autoSpaceDE w:val="0"/>
        <w:autoSpaceDN w:val="0"/>
        <w:adjustRightInd w:val="0"/>
        <w:spacing w:after="0" w:line="240" w:lineRule="auto"/>
        <w:ind w:left="360"/>
        <w:contextualSpacing/>
        <w:jc w:val="left"/>
        <w:rPr>
          <w:rFonts w:ascii="Calibri" w:hAnsi="Calibri" w:cs="Calibri"/>
        </w:rPr>
      </w:pPr>
    </w:p>
    <w:tbl>
      <w:tblPr>
        <w:tblW w:w="5178" w:type="pct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035"/>
        <w:gridCol w:w="4498"/>
        <w:gridCol w:w="850"/>
      </w:tblGrid>
      <w:tr w:rsidR="00101895" w:rsidRPr="00101895" w14:paraId="08F85B57" w14:textId="77777777" w:rsidTr="006A31E6">
        <w:trPr>
          <w:trHeight w:val="484"/>
        </w:trPr>
        <w:tc>
          <w:tcPr>
            <w:tcW w:w="21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8D38D21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 xml:space="preserve">Výsledky vzdělávání žáka </w:t>
            </w:r>
          </w:p>
        </w:tc>
        <w:tc>
          <w:tcPr>
            <w:tcW w:w="23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6D9E429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Učivo</w:t>
            </w:r>
          </w:p>
        </w:tc>
        <w:tc>
          <w:tcPr>
            <w:tcW w:w="45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12C312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</w:p>
          <w:p w14:paraId="4AD282FF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32</w:t>
            </w:r>
          </w:p>
        </w:tc>
      </w:tr>
      <w:tr w:rsidR="00101895" w:rsidRPr="00101895" w14:paraId="1DBC3545" w14:textId="77777777" w:rsidTr="006A31E6">
        <w:trPr>
          <w:trHeight w:val="8946"/>
        </w:trPr>
        <w:tc>
          <w:tcPr>
            <w:tcW w:w="21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AD4BEE5" w14:textId="77777777" w:rsidR="00101895" w:rsidRPr="00101895" w:rsidRDefault="00101895" w:rsidP="0003780D">
            <w:pPr>
              <w:numPr>
                <w:ilvl w:val="0"/>
                <w:numId w:val="58"/>
              </w:numPr>
              <w:spacing w:after="0" w:line="256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vyjmenuje sousední státy ČR;</w:t>
            </w:r>
          </w:p>
          <w:p w14:paraId="0EAC2A11" w14:textId="77777777" w:rsidR="00101895" w:rsidRPr="00101895" w:rsidRDefault="00101895" w:rsidP="0003780D">
            <w:pPr>
              <w:numPr>
                <w:ilvl w:val="0"/>
                <w:numId w:val="58"/>
              </w:numPr>
              <w:spacing w:before="0" w:after="0" w:line="256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definuje stát a objasní jeho funkce;</w:t>
            </w:r>
          </w:p>
          <w:p w14:paraId="7DD67D9A" w14:textId="77777777" w:rsidR="00101895" w:rsidRPr="00101895" w:rsidRDefault="00101895" w:rsidP="0003780D">
            <w:pPr>
              <w:numPr>
                <w:ilvl w:val="0"/>
                <w:numId w:val="58"/>
              </w:numPr>
              <w:spacing w:before="0" w:after="0" w:line="256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popíše úlohu státu a místní samosprávy při ohraně zdraví a života obyvatel</w:t>
            </w:r>
          </w:p>
          <w:p w14:paraId="289D7C53" w14:textId="77777777" w:rsidR="00101895" w:rsidRPr="00101895" w:rsidRDefault="00101895" w:rsidP="0003780D">
            <w:pPr>
              <w:numPr>
                <w:ilvl w:val="0"/>
                <w:numId w:val="58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vyjmenuje státní symboly;</w:t>
            </w:r>
          </w:p>
          <w:p w14:paraId="3CB74DE6" w14:textId="77777777" w:rsidR="00101895" w:rsidRPr="00101895" w:rsidRDefault="00101895" w:rsidP="0003780D">
            <w:pPr>
              <w:numPr>
                <w:ilvl w:val="0"/>
                <w:numId w:val="58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objasní politický systém ČR;</w:t>
            </w:r>
          </w:p>
          <w:p w14:paraId="5F3450E9" w14:textId="77777777" w:rsidR="00101895" w:rsidRPr="00101895" w:rsidRDefault="00101895" w:rsidP="0003780D">
            <w:pPr>
              <w:numPr>
                <w:ilvl w:val="0"/>
                <w:numId w:val="58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vysvětlí pojmy radikalismus a extremismus;</w:t>
            </w:r>
          </w:p>
          <w:p w14:paraId="7510EB1C" w14:textId="77777777" w:rsidR="00101895" w:rsidRPr="00101895" w:rsidRDefault="00101895" w:rsidP="0003780D">
            <w:pPr>
              <w:numPr>
                <w:ilvl w:val="0"/>
                <w:numId w:val="58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vyjmenuje důvody, proč jít k volbám, vyjmenuje nejdůležitější politické strany;</w:t>
            </w:r>
          </w:p>
          <w:p w14:paraId="251883AA" w14:textId="77777777" w:rsidR="00101895" w:rsidRPr="00101895" w:rsidRDefault="00101895" w:rsidP="0003780D">
            <w:pPr>
              <w:numPr>
                <w:ilvl w:val="0"/>
                <w:numId w:val="58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 xml:space="preserve">je schopen rozeznat zcela zřejmé příklady ovlivňování veřejnosti v politice; </w:t>
            </w:r>
          </w:p>
          <w:p w14:paraId="387FD937" w14:textId="77777777" w:rsidR="00101895" w:rsidRPr="00101895" w:rsidRDefault="00101895" w:rsidP="0003780D">
            <w:pPr>
              <w:numPr>
                <w:ilvl w:val="0"/>
                <w:numId w:val="58"/>
              </w:numPr>
              <w:spacing w:before="0" w:after="0" w:line="256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popíše strukturu veřejné správy;</w:t>
            </w:r>
          </w:p>
          <w:p w14:paraId="1BBCDF43" w14:textId="77777777" w:rsidR="00101895" w:rsidRPr="00101895" w:rsidRDefault="00101895" w:rsidP="0003780D">
            <w:pPr>
              <w:numPr>
                <w:ilvl w:val="0"/>
                <w:numId w:val="58"/>
              </w:numPr>
              <w:spacing w:before="0" w:after="0" w:line="256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objasní principy fungování územní samosprávy;</w:t>
            </w:r>
          </w:p>
          <w:p w14:paraId="37CDBD5F" w14:textId="77777777" w:rsidR="00101895" w:rsidRPr="00101895" w:rsidRDefault="00101895" w:rsidP="0003780D">
            <w:pPr>
              <w:numPr>
                <w:ilvl w:val="0"/>
                <w:numId w:val="58"/>
              </w:numPr>
              <w:spacing w:before="0" w:after="0" w:line="256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uvede konkrétní příklad občanské angažovanosti;</w:t>
            </w:r>
          </w:p>
          <w:p w14:paraId="6AE6A98B" w14:textId="77777777" w:rsidR="00101895" w:rsidRPr="00101895" w:rsidRDefault="00101895" w:rsidP="0003780D">
            <w:pPr>
              <w:numPr>
                <w:ilvl w:val="0"/>
                <w:numId w:val="58"/>
              </w:numPr>
              <w:spacing w:before="0" w:after="0" w:line="256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popíše občanskou společnost, definuje občanství</w:t>
            </w:r>
          </w:p>
          <w:p w14:paraId="2E033701" w14:textId="77777777" w:rsidR="00101895" w:rsidRPr="00101895" w:rsidRDefault="00101895" w:rsidP="0003780D">
            <w:pPr>
              <w:numPr>
                <w:ilvl w:val="0"/>
                <w:numId w:val="58"/>
              </w:numPr>
              <w:spacing w:before="0" w:after="0" w:line="256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vysvětlí fungování demokratického státu,</w:t>
            </w:r>
          </w:p>
          <w:p w14:paraId="4C61DE6E" w14:textId="77777777" w:rsidR="00101895" w:rsidRPr="00101895" w:rsidRDefault="00101895" w:rsidP="0003780D">
            <w:pPr>
              <w:numPr>
                <w:ilvl w:val="0"/>
                <w:numId w:val="58"/>
              </w:numPr>
              <w:spacing w:before="0" w:after="0" w:line="256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uvede příklady, které ohrožují demokracii (korupce, kriminalita, …)</w:t>
            </w:r>
          </w:p>
          <w:p w14:paraId="619EFD39" w14:textId="77777777" w:rsidR="00101895" w:rsidRPr="00101895" w:rsidRDefault="00101895" w:rsidP="0003780D">
            <w:pPr>
              <w:numPr>
                <w:ilvl w:val="0"/>
                <w:numId w:val="58"/>
              </w:numPr>
              <w:spacing w:before="0" w:after="0" w:line="256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uvede jaké má občan ke státu povinnosti,</w:t>
            </w:r>
          </w:p>
          <w:p w14:paraId="2B6556B0" w14:textId="77777777" w:rsidR="00101895" w:rsidRPr="00101895" w:rsidRDefault="00101895" w:rsidP="0003780D">
            <w:pPr>
              <w:numPr>
                <w:ilvl w:val="0"/>
                <w:numId w:val="58"/>
              </w:numPr>
              <w:spacing w:before="0" w:after="0" w:line="256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uvede základní lidská práva, popíše, kam se obrátit, pokud jsou lidská práva ohrožena;</w:t>
            </w:r>
          </w:p>
          <w:p w14:paraId="69BB75C0" w14:textId="77777777" w:rsidR="00101895" w:rsidRPr="00101895" w:rsidRDefault="00101895" w:rsidP="0003780D">
            <w:pPr>
              <w:numPr>
                <w:ilvl w:val="0"/>
                <w:numId w:val="58"/>
              </w:numPr>
              <w:spacing w:before="0" w:after="0" w:line="256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objasní význam právního státu;</w:t>
            </w:r>
          </w:p>
          <w:p w14:paraId="57A14275" w14:textId="77777777" w:rsidR="00101895" w:rsidRPr="00101895" w:rsidRDefault="00101895" w:rsidP="0003780D">
            <w:pPr>
              <w:numPr>
                <w:ilvl w:val="0"/>
                <w:numId w:val="58"/>
              </w:numPr>
              <w:spacing w:before="0" w:line="256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v konkrétních případech objasní důsledky vandalismu a šikany;</w:t>
            </w:r>
          </w:p>
        </w:tc>
        <w:tc>
          <w:tcPr>
            <w:tcW w:w="23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7F5812" w14:textId="77777777" w:rsidR="00101895" w:rsidRPr="00101895" w:rsidRDefault="00101895" w:rsidP="00101895">
            <w:pPr>
              <w:spacing w:after="0"/>
              <w:rPr>
                <w:rFonts w:ascii="Calibri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14:ligatures w14:val="standardContextual"/>
              </w:rPr>
              <w:t>Člověk jako občan</w:t>
            </w:r>
          </w:p>
          <w:p w14:paraId="10629504" w14:textId="77777777" w:rsidR="00101895" w:rsidRPr="00101895" w:rsidRDefault="00101895" w:rsidP="0003780D">
            <w:pPr>
              <w:numPr>
                <w:ilvl w:val="0"/>
                <w:numId w:val="61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stát a jeho funkce,</w:t>
            </w:r>
          </w:p>
          <w:p w14:paraId="30FB7233" w14:textId="77777777" w:rsidR="00101895" w:rsidRPr="00101895" w:rsidRDefault="00101895" w:rsidP="0003780D">
            <w:pPr>
              <w:numPr>
                <w:ilvl w:val="0"/>
                <w:numId w:val="61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péče o veřejné zdraví v ČR, zabezpečení v nemoci</w:t>
            </w:r>
          </w:p>
          <w:p w14:paraId="3958EDC3" w14:textId="77777777" w:rsidR="00101895" w:rsidRPr="00101895" w:rsidRDefault="00101895" w:rsidP="0003780D">
            <w:pPr>
              <w:numPr>
                <w:ilvl w:val="0"/>
                <w:numId w:val="61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poloha ČR a sousedé, evropská integrace,</w:t>
            </w:r>
          </w:p>
          <w:p w14:paraId="23A62683" w14:textId="77777777" w:rsidR="00101895" w:rsidRPr="00101895" w:rsidRDefault="00101895" w:rsidP="0003780D">
            <w:pPr>
              <w:numPr>
                <w:ilvl w:val="0"/>
                <w:numId w:val="61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státní symboly,</w:t>
            </w:r>
          </w:p>
          <w:p w14:paraId="38202CCF" w14:textId="77777777" w:rsidR="00101895" w:rsidRPr="00101895" w:rsidRDefault="00101895" w:rsidP="0003780D">
            <w:pPr>
              <w:numPr>
                <w:ilvl w:val="0"/>
                <w:numId w:val="61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ústava a politický systém ČR,</w:t>
            </w:r>
          </w:p>
          <w:p w14:paraId="4563C409" w14:textId="77777777" w:rsidR="00101895" w:rsidRPr="00101895" w:rsidRDefault="00101895" w:rsidP="0003780D">
            <w:pPr>
              <w:numPr>
                <w:ilvl w:val="0"/>
                <w:numId w:val="61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politika, politické strany, politický radikalismus a extremismus,</w:t>
            </w:r>
          </w:p>
          <w:p w14:paraId="1F646803" w14:textId="77777777" w:rsidR="00101895" w:rsidRPr="00101895" w:rsidRDefault="00101895" w:rsidP="0003780D">
            <w:pPr>
              <w:numPr>
                <w:ilvl w:val="0"/>
                <w:numId w:val="61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volební právo,</w:t>
            </w:r>
          </w:p>
          <w:p w14:paraId="69F6ED4A" w14:textId="77777777" w:rsidR="00101895" w:rsidRPr="00101895" w:rsidRDefault="00101895" w:rsidP="0003780D">
            <w:pPr>
              <w:numPr>
                <w:ilvl w:val="0"/>
                <w:numId w:val="61"/>
              </w:numPr>
              <w:spacing w:before="0" w:after="0" w:line="240" w:lineRule="auto"/>
              <w:rPr>
                <w:rFonts w:ascii="Calibri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struktura veřejné správy, územní samospráva,</w:t>
            </w:r>
          </w:p>
          <w:p w14:paraId="40FA248C" w14:textId="77777777" w:rsidR="00101895" w:rsidRPr="00101895" w:rsidRDefault="00101895" w:rsidP="0003780D">
            <w:pPr>
              <w:numPr>
                <w:ilvl w:val="0"/>
                <w:numId w:val="61"/>
              </w:numPr>
              <w:spacing w:before="0" w:after="0" w:line="240" w:lineRule="auto"/>
              <w:rPr>
                <w:rFonts w:ascii="Calibri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občanská společnost, občanství,</w:t>
            </w:r>
          </w:p>
          <w:p w14:paraId="5758E194" w14:textId="77777777" w:rsidR="00101895" w:rsidRPr="00101895" w:rsidRDefault="00101895" w:rsidP="0003780D">
            <w:pPr>
              <w:numPr>
                <w:ilvl w:val="0"/>
                <w:numId w:val="61"/>
              </w:numPr>
              <w:spacing w:before="0" w:after="0" w:line="240" w:lineRule="auto"/>
              <w:rPr>
                <w:rFonts w:ascii="Calibri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principy a hodnoty demokracie,</w:t>
            </w:r>
          </w:p>
          <w:p w14:paraId="07D2D8FD" w14:textId="77777777" w:rsidR="00101895" w:rsidRPr="00101895" w:rsidRDefault="00101895" w:rsidP="0003780D">
            <w:pPr>
              <w:numPr>
                <w:ilvl w:val="0"/>
                <w:numId w:val="61"/>
              </w:numPr>
              <w:spacing w:before="0" w:after="0" w:line="240" w:lineRule="auto"/>
              <w:rPr>
                <w:rFonts w:ascii="Calibri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bCs/>
                <w:kern w:val="2"/>
                <w14:ligatures w14:val="standardContextual"/>
              </w:rPr>
              <w:t>právní stát, právní ochrana občanů,</w:t>
            </w:r>
          </w:p>
          <w:p w14:paraId="3EDB1CCE" w14:textId="77777777" w:rsidR="00101895" w:rsidRPr="00101895" w:rsidRDefault="00101895" w:rsidP="0003780D">
            <w:pPr>
              <w:numPr>
                <w:ilvl w:val="0"/>
                <w:numId w:val="61"/>
              </w:numPr>
              <w:spacing w:before="0" w:after="0" w:line="240" w:lineRule="auto"/>
              <w:rPr>
                <w:rFonts w:ascii="Calibri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bCs/>
                <w:kern w:val="2"/>
                <w14:ligatures w14:val="standardContextual"/>
              </w:rPr>
              <w:t>lidská práva, práva dětí, zneužívání a porušování lidských práv, ombudsman.</w:t>
            </w:r>
          </w:p>
          <w:p w14:paraId="76ECDBD5" w14:textId="77777777" w:rsidR="00101895" w:rsidRPr="00101895" w:rsidRDefault="00101895" w:rsidP="00101895">
            <w:pPr>
              <w:rPr>
                <w:rFonts w:ascii="Calibri" w:hAnsi="Calibri" w:cs="Calibri"/>
                <w:b/>
                <w:kern w:val="2"/>
                <w14:ligatures w14:val="standardContextual"/>
              </w:rPr>
            </w:pPr>
          </w:p>
          <w:p w14:paraId="77BA61C7" w14:textId="77777777" w:rsidR="00101895" w:rsidRPr="00101895" w:rsidRDefault="00101895" w:rsidP="00101895">
            <w:pPr>
              <w:spacing w:line="240" w:lineRule="auto"/>
              <w:contextualSpacing/>
              <w:rPr>
                <w:rFonts w:ascii="Calibri" w:eastAsia="Arial" w:hAnsi="Calibri" w:cs="Calibri"/>
                <w:kern w:val="2"/>
                <w14:ligatures w14:val="standardContextual"/>
              </w:rPr>
            </w:pPr>
          </w:p>
        </w:tc>
        <w:tc>
          <w:tcPr>
            <w:tcW w:w="45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46029C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</w:p>
          <w:p w14:paraId="4CDEE321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16</w:t>
            </w:r>
          </w:p>
        </w:tc>
      </w:tr>
      <w:tr w:rsidR="00101895" w:rsidRPr="00101895" w14:paraId="52143F20" w14:textId="77777777" w:rsidTr="006A31E6">
        <w:tc>
          <w:tcPr>
            <w:tcW w:w="21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8544818" w14:textId="77777777" w:rsidR="00101895" w:rsidRPr="00101895" w:rsidRDefault="00101895" w:rsidP="0003780D">
            <w:pPr>
              <w:numPr>
                <w:ilvl w:val="0"/>
                <w:numId w:val="5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popíše, čím se zabývá policie; soudy, advokacie a notářství;</w:t>
            </w:r>
          </w:p>
          <w:p w14:paraId="345EAB1E" w14:textId="77777777" w:rsidR="00101895" w:rsidRPr="00101895" w:rsidRDefault="00101895" w:rsidP="0003780D">
            <w:pPr>
              <w:numPr>
                <w:ilvl w:val="0"/>
                <w:numId w:val="59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popíše soustavu soudů ČR;</w:t>
            </w:r>
          </w:p>
          <w:p w14:paraId="2ED7750B" w14:textId="77777777" w:rsidR="00101895" w:rsidRPr="00101895" w:rsidRDefault="00101895" w:rsidP="0003780D">
            <w:pPr>
              <w:numPr>
                <w:ilvl w:val="0"/>
                <w:numId w:val="59"/>
              </w:numPr>
              <w:spacing w:before="0" w:after="0" w:line="256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dovede z textu smlouvy odvodit vyplývající práva a povinnosti pro účastníka smlouvy;</w:t>
            </w:r>
          </w:p>
          <w:p w14:paraId="1AB1E3FE" w14:textId="77777777" w:rsidR="00101895" w:rsidRPr="00101895" w:rsidRDefault="00101895" w:rsidP="0003780D">
            <w:pPr>
              <w:numPr>
                <w:ilvl w:val="0"/>
                <w:numId w:val="59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uvede, kdy je člověk způsobilý k právním úkonům a má trestní odpovědnost;</w:t>
            </w:r>
          </w:p>
          <w:p w14:paraId="35843535" w14:textId="77777777" w:rsidR="00101895" w:rsidRPr="00101895" w:rsidRDefault="00101895" w:rsidP="0003780D">
            <w:pPr>
              <w:numPr>
                <w:ilvl w:val="0"/>
                <w:numId w:val="59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ovládá jednoduché právní úkony;</w:t>
            </w:r>
          </w:p>
          <w:p w14:paraId="2BF9F2FE" w14:textId="77777777" w:rsidR="00101895" w:rsidRPr="00101895" w:rsidRDefault="00101895" w:rsidP="0003780D">
            <w:pPr>
              <w:numPr>
                <w:ilvl w:val="0"/>
                <w:numId w:val="59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lastRenderedPageBreak/>
              <w:t>zná svoji trestní odpovědnost a důsledky protiprávního jednání;</w:t>
            </w:r>
          </w:p>
          <w:p w14:paraId="2EEBD1B7" w14:textId="77777777" w:rsidR="00101895" w:rsidRPr="00101895" w:rsidRDefault="00101895" w:rsidP="0003780D">
            <w:pPr>
              <w:numPr>
                <w:ilvl w:val="0"/>
                <w:numId w:val="59"/>
              </w:numPr>
              <w:spacing w:before="0" w:line="256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vlastními slovy popíše postupy vhodného jednání, stane-li se svědkem nebo obětí kriminálního jednání.</w:t>
            </w:r>
          </w:p>
        </w:tc>
        <w:tc>
          <w:tcPr>
            <w:tcW w:w="23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7D93259" w14:textId="77777777" w:rsidR="00101895" w:rsidRPr="00101895" w:rsidRDefault="00101895" w:rsidP="00101895">
            <w:pPr>
              <w:spacing w:after="0" w:line="256" w:lineRule="auto"/>
              <w:rPr>
                <w:rFonts w:ascii="Calibri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bCs/>
                <w:kern w:val="2"/>
                <w14:ligatures w14:val="standardContextual"/>
              </w:rPr>
              <w:lastRenderedPageBreak/>
              <w:t>Člověk a právo</w:t>
            </w:r>
          </w:p>
          <w:p w14:paraId="526D4424" w14:textId="77777777" w:rsidR="00101895" w:rsidRPr="00101895" w:rsidRDefault="00101895" w:rsidP="0003780D">
            <w:pPr>
              <w:numPr>
                <w:ilvl w:val="0"/>
                <w:numId w:val="60"/>
              </w:numPr>
              <w:spacing w:before="0" w:after="0" w:line="256" w:lineRule="auto"/>
              <w:jc w:val="left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 xml:space="preserve">právo a spravedlnost, právní stát, právní ochrana občanů, právní vztahy, </w:t>
            </w:r>
          </w:p>
          <w:p w14:paraId="44DC01AE" w14:textId="77777777" w:rsidR="00101895" w:rsidRPr="00101895" w:rsidRDefault="00101895" w:rsidP="0003780D">
            <w:pPr>
              <w:numPr>
                <w:ilvl w:val="0"/>
                <w:numId w:val="60"/>
              </w:numPr>
              <w:spacing w:before="0" w:after="0" w:line="256" w:lineRule="auto"/>
              <w:jc w:val="left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 xml:space="preserve">soustava soudů v ČR, </w:t>
            </w:r>
          </w:p>
          <w:p w14:paraId="47393991" w14:textId="77777777" w:rsidR="00101895" w:rsidRPr="00101895" w:rsidRDefault="00101895" w:rsidP="0003780D">
            <w:pPr>
              <w:numPr>
                <w:ilvl w:val="0"/>
                <w:numId w:val="60"/>
              </w:numPr>
              <w:spacing w:before="0" w:after="0" w:line="256" w:lineRule="auto"/>
              <w:jc w:val="left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 xml:space="preserve">právnická povolání – notáři, advokáti, soudci, </w:t>
            </w:r>
          </w:p>
          <w:p w14:paraId="796242D8" w14:textId="77777777" w:rsidR="00101895" w:rsidRPr="00101895" w:rsidRDefault="00101895" w:rsidP="0003780D">
            <w:pPr>
              <w:numPr>
                <w:ilvl w:val="0"/>
                <w:numId w:val="60"/>
              </w:numPr>
              <w:spacing w:before="0" w:after="0" w:line="256" w:lineRule="auto"/>
              <w:jc w:val="left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vlastnictví, spoluvlastnictví,</w:t>
            </w:r>
          </w:p>
          <w:p w14:paraId="49AB4A22" w14:textId="77777777" w:rsidR="00101895" w:rsidRPr="00101895" w:rsidRDefault="00101895" w:rsidP="0003780D">
            <w:pPr>
              <w:numPr>
                <w:ilvl w:val="0"/>
                <w:numId w:val="60"/>
              </w:numPr>
              <w:spacing w:before="0" w:after="0" w:line="256" w:lineRule="auto"/>
              <w:jc w:val="left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nájem, pronájem,</w:t>
            </w:r>
          </w:p>
          <w:p w14:paraId="4B47E952" w14:textId="77777777" w:rsidR="00101895" w:rsidRPr="00101895" w:rsidRDefault="00101895" w:rsidP="0003780D">
            <w:pPr>
              <w:numPr>
                <w:ilvl w:val="0"/>
                <w:numId w:val="60"/>
              </w:numPr>
              <w:spacing w:before="0" w:after="0" w:line="256" w:lineRule="auto"/>
              <w:jc w:val="left"/>
              <w:rPr>
                <w:rFonts w:ascii="Calibri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kern w:val="2"/>
                <w14:ligatures w14:val="standardContextual"/>
              </w:rPr>
              <w:t>smluvní vztahy,</w:t>
            </w:r>
          </w:p>
          <w:p w14:paraId="20CEC901" w14:textId="77777777" w:rsidR="00101895" w:rsidRPr="00101895" w:rsidRDefault="00101895" w:rsidP="0003780D">
            <w:pPr>
              <w:numPr>
                <w:ilvl w:val="0"/>
                <w:numId w:val="60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trestní právo, trestní odpovědnost,</w:t>
            </w:r>
          </w:p>
          <w:p w14:paraId="3801F984" w14:textId="77777777" w:rsidR="00101895" w:rsidRPr="00101895" w:rsidRDefault="00101895" w:rsidP="0003780D">
            <w:pPr>
              <w:numPr>
                <w:ilvl w:val="0"/>
                <w:numId w:val="60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lastRenderedPageBreak/>
              <w:t xml:space="preserve"> orgány činné v trestním řízení, </w:t>
            </w:r>
          </w:p>
          <w:p w14:paraId="3ECE01BD" w14:textId="77777777" w:rsidR="00101895" w:rsidRPr="00101895" w:rsidRDefault="00101895" w:rsidP="0003780D">
            <w:pPr>
              <w:numPr>
                <w:ilvl w:val="0"/>
                <w:numId w:val="60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strike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tresty,</w:t>
            </w:r>
          </w:p>
          <w:p w14:paraId="00257FC3" w14:textId="77777777" w:rsidR="00101895" w:rsidRPr="00101895" w:rsidRDefault="00101895" w:rsidP="0003780D">
            <w:pPr>
              <w:numPr>
                <w:ilvl w:val="0"/>
                <w:numId w:val="60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strike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kriminalita.</w:t>
            </w:r>
          </w:p>
        </w:tc>
        <w:tc>
          <w:tcPr>
            <w:tcW w:w="45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A315FC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lastRenderedPageBreak/>
              <w:t>16</w:t>
            </w:r>
          </w:p>
          <w:p w14:paraId="408F3C97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</w:p>
        </w:tc>
      </w:tr>
    </w:tbl>
    <w:p w14:paraId="6DC69965" w14:textId="77777777" w:rsidR="00101895" w:rsidRPr="00101895" w:rsidRDefault="00101895" w:rsidP="00101895">
      <w:pPr>
        <w:rPr>
          <w:rFonts w:ascii="Calibri" w:hAnsi="Calibri" w:cs="Calibri"/>
        </w:rPr>
      </w:pPr>
    </w:p>
    <w:p w14:paraId="76F7B1AC" w14:textId="77777777" w:rsidR="00101895" w:rsidRPr="00101895" w:rsidRDefault="00101895" w:rsidP="00101895">
      <w:pPr>
        <w:rPr>
          <w:rFonts w:ascii="Calibri" w:hAnsi="Calibri" w:cs="Calibri"/>
        </w:rPr>
      </w:pPr>
    </w:p>
    <w:p w14:paraId="1768089A" w14:textId="77777777" w:rsidR="00101895" w:rsidRPr="00101895" w:rsidRDefault="00101895" w:rsidP="00101895">
      <w:pPr>
        <w:rPr>
          <w:rFonts w:ascii="Calibri" w:hAnsi="Calibri" w:cs="Calibri"/>
        </w:rPr>
      </w:pPr>
    </w:p>
    <w:p w14:paraId="0D1EABD4" w14:textId="77777777" w:rsidR="00101895" w:rsidRPr="00101895" w:rsidRDefault="00101895" w:rsidP="00101895">
      <w:pPr>
        <w:rPr>
          <w:rFonts w:ascii="Calibri" w:hAnsi="Calibri" w:cs="Calibri"/>
        </w:rPr>
      </w:pPr>
    </w:p>
    <w:p w14:paraId="6CB29A1D" w14:textId="77777777" w:rsidR="00101895" w:rsidRPr="00101895" w:rsidRDefault="00101895" w:rsidP="00101895">
      <w:pPr>
        <w:rPr>
          <w:rFonts w:ascii="Calibri" w:hAnsi="Calibri" w:cs="Calibri"/>
        </w:rPr>
      </w:pPr>
    </w:p>
    <w:p w14:paraId="1ACF29EC" w14:textId="77777777" w:rsidR="00101895" w:rsidRPr="00101895" w:rsidRDefault="00101895" w:rsidP="00101895">
      <w:pPr>
        <w:rPr>
          <w:rFonts w:ascii="Calibri" w:hAnsi="Calibri" w:cs="Calibri"/>
        </w:rPr>
      </w:pPr>
    </w:p>
    <w:p w14:paraId="1887FF0E" w14:textId="77777777" w:rsidR="00101895" w:rsidRPr="00101895" w:rsidRDefault="00101895" w:rsidP="00101895">
      <w:pPr>
        <w:rPr>
          <w:rFonts w:ascii="Calibri" w:hAnsi="Calibri" w:cs="Calibri"/>
        </w:rPr>
      </w:pPr>
    </w:p>
    <w:p w14:paraId="34507808" w14:textId="77777777" w:rsidR="00101895" w:rsidRPr="00101895" w:rsidRDefault="00101895" w:rsidP="00101895">
      <w:pPr>
        <w:rPr>
          <w:rFonts w:ascii="Calibri" w:hAnsi="Calibri" w:cs="Calibri"/>
        </w:rPr>
      </w:pPr>
    </w:p>
    <w:p w14:paraId="0E198A60" w14:textId="77777777" w:rsidR="00101895" w:rsidRPr="00101895" w:rsidRDefault="00101895" w:rsidP="00101895">
      <w:pPr>
        <w:rPr>
          <w:rFonts w:ascii="Calibri" w:hAnsi="Calibri" w:cs="Calibri"/>
        </w:rPr>
      </w:pPr>
    </w:p>
    <w:p w14:paraId="04DE3296" w14:textId="77777777" w:rsidR="00101895" w:rsidRPr="00101895" w:rsidRDefault="00101895" w:rsidP="00101895">
      <w:pPr>
        <w:rPr>
          <w:rFonts w:ascii="Calibri" w:hAnsi="Calibri" w:cs="Calibri"/>
        </w:rPr>
      </w:pPr>
    </w:p>
    <w:p w14:paraId="5B475053" w14:textId="77777777" w:rsidR="00101895" w:rsidRPr="00101895" w:rsidRDefault="00101895" w:rsidP="00101895">
      <w:pPr>
        <w:rPr>
          <w:rFonts w:ascii="Calibri" w:hAnsi="Calibri" w:cs="Calibri"/>
        </w:rPr>
      </w:pPr>
    </w:p>
    <w:p w14:paraId="59E163F5" w14:textId="77777777" w:rsidR="00101895" w:rsidRPr="00101895" w:rsidRDefault="00101895" w:rsidP="00101895">
      <w:pPr>
        <w:rPr>
          <w:rFonts w:ascii="Calibri" w:hAnsi="Calibri" w:cs="Calibri"/>
        </w:rPr>
      </w:pPr>
    </w:p>
    <w:p w14:paraId="36C485BF" w14:textId="77777777" w:rsidR="00101895" w:rsidRPr="00101895" w:rsidRDefault="00101895" w:rsidP="00101895">
      <w:pPr>
        <w:rPr>
          <w:rFonts w:ascii="Calibri" w:hAnsi="Calibri" w:cs="Calibri"/>
        </w:rPr>
      </w:pPr>
    </w:p>
    <w:p w14:paraId="2C4BBEC3" w14:textId="77777777" w:rsidR="00101895" w:rsidRPr="00101895" w:rsidRDefault="00101895" w:rsidP="00101895">
      <w:pPr>
        <w:rPr>
          <w:rFonts w:ascii="Calibri" w:hAnsi="Calibri" w:cs="Calibri"/>
        </w:rPr>
      </w:pPr>
    </w:p>
    <w:p w14:paraId="70E21887" w14:textId="77777777" w:rsidR="00101895" w:rsidRPr="00101895" w:rsidRDefault="00101895" w:rsidP="00101895">
      <w:pPr>
        <w:rPr>
          <w:rFonts w:ascii="Calibri" w:hAnsi="Calibri" w:cs="Calibri"/>
        </w:rPr>
      </w:pPr>
    </w:p>
    <w:p w14:paraId="2CD3DD25" w14:textId="77777777" w:rsidR="00101895" w:rsidRPr="00101895" w:rsidRDefault="00101895" w:rsidP="00101895">
      <w:pPr>
        <w:rPr>
          <w:rFonts w:ascii="Calibri" w:hAnsi="Calibri" w:cs="Calibri"/>
        </w:rPr>
      </w:pPr>
    </w:p>
    <w:p w14:paraId="56D78FB5" w14:textId="77777777" w:rsidR="00101895" w:rsidRPr="00101895" w:rsidRDefault="00101895" w:rsidP="00101895">
      <w:pPr>
        <w:rPr>
          <w:rFonts w:ascii="Calibri" w:hAnsi="Calibri" w:cs="Calibri"/>
        </w:rPr>
      </w:pPr>
    </w:p>
    <w:p w14:paraId="26B10698" w14:textId="77777777" w:rsidR="00101895" w:rsidRPr="00101895" w:rsidRDefault="00101895" w:rsidP="00101895">
      <w:pPr>
        <w:rPr>
          <w:rFonts w:ascii="Calibri" w:hAnsi="Calibri" w:cs="Calibri"/>
        </w:rPr>
      </w:pPr>
    </w:p>
    <w:p w14:paraId="7056C803" w14:textId="77777777" w:rsidR="00101895" w:rsidRPr="00101895" w:rsidRDefault="00101895" w:rsidP="00101895">
      <w:pPr>
        <w:rPr>
          <w:rFonts w:ascii="Calibri" w:hAnsi="Calibri" w:cs="Calibri"/>
        </w:rPr>
      </w:pPr>
    </w:p>
    <w:p w14:paraId="4C441047" w14:textId="77777777" w:rsidR="00101895" w:rsidRPr="00101895" w:rsidRDefault="00101895" w:rsidP="00101895">
      <w:pPr>
        <w:rPr>
          <w:rFonts w:ascii="Calibri" w:hAnsi="Calibri" w:cs="Calibri"/>
        </w:rPr>
      </w:pPr>
    </w:p>
    <w:p w14:paraId="6A3150ED" w14:textId="77777777" w:rsidR="00101895" w:rsidRPr="00101895" w:rsidRDefault="00101895" w:rsidP="00101895">
      <w:pPr>
        <w:rPr>
          <w:rFonts w:ascii="Calibri" w:hAnsi="Calibri" w:cs="Calibri"/>
        </w:rPr>
      </w:pPr>
    </w:p>
    <w:p w14:paraId="00FA8BD6" w14:textId="77777777" w:rsidR="00101895" w:rsidRPr="00101895" w:rsidRDefault="00101895" w:rsidP="00101895">
      <w:pPr>
        <w:rPr>
          <w:rFonts w:ascii="Calibri" w:hAnsi="Calibri" w:cs="Calibri"/>
        </w:rPr>
      </w:pPr>
    </w:p>
    <w:p w14:paraId="26D34E43" w14:textId="77777777" w:rsidR="00101895" w:rsidRPr="00101895" w:rsidRDefault="00101895" w:rsidP="00101895">
      <w:pPr>
        <w:rPr>
          <w:rFonts w:ascii="Calibri" w:hAnsi="Calibri" w:cs="Calibri"/>
        </w:rPr>
      </w:pPr>
    </w:p>
    <w:p w14:paraId="136E18B1" w14:textId="77777777" w:rsidR="00101895" w:rsidRPr="00101895" w:rsidRDefault="00101895" w:rsidP="00101895">
      <w:pPr>
        <w:rPr>
          <w:rFonts w:ascii="Calibri" w:hAnsi="Calibri" w:cs="Calibri"/>
        </w:rPr>
      </w:pPr>
    </w:p>
    <w:p w14:paraId="01B5EDB2" w14:textId="77777777" w:rsidR="00101895" w:rsidRPr="00101895" w:rsidRDefault="00101895" w:rsidP="00101895">
      <w:pPr>
        <w:rPr>
          <w:rFonts w:ascii="Calibri" w:hAnsi="Calibri" w:cs="Calibri"/>
        </w:rPr>
      </w:pPr>
    </w:p>
    <w:p w14:paraId="3B6C8804" w14:textId="77777777" w:rsidR="00101895" w:rsidRPr="00101895" w:rsidRDefault="00101895" w:rsidP="00101895">
      <w:pPr>
        <w:rPr>
          <w:rFonts w:ascii="Calibri" w:hAnsi="Calibri" w:cs="Calibri"/>
        </w:rPr>
      </w:pPr>
    </w:p>
    <w:p w14:paraId="4DAAC215" w14:textId="77777777" w:rsidR="00101895" w:rsidRPr="00101895" w:rsidRDefault="00101895" w:rsidP="00101895">
      <w:pPr>
        <w:rPr>
          <w:rFonts w:ascii="Calibri" w:hAnsi="Calibri" w:cs="Calibri"/>
        </w:rPr>
      </w:pPr>
    </w:p>
    <w:p w14:paraId="2AE47067" w14:textId="77777777" w:rsidR="00101895" w:rsidRPr="00101895" w:rsidRDefault="00101895" w:rsidP="0003780D">
      <w:pPr>
        <w:numPr>
          <w:ilvl w:val="0"/>
          <w:numId w:val="27"/>
        </w:numPr>
        <w:autoSpaceDE w:val="0"/>
        <w:autoSpaceDN w:val="0"/>
        <w:adjustRightInd w:val="0"/>
        <w:spacing w:before="0" w:line="240" w:lineRule="auto"/>
        <w:contextualSpacing/>
        <w:jc w:val="left"/>
        <w:rPr>
          <w:rFonts w:ascii="Calibri" w:eastAsia="Arial" w:hAnsi="Calibri" w:cs="Calibri"/>
          <w:b/>
          <w:bCs/>
        </w:rPr>
      </w:pPr>
      <w:r w:rsidRPr="00101895">
        <w:rPr>
          <w:rFonts w:ascii="Calibri" w:eastAsia="Arial" w:hAnsi="Calibri" w:cs="Calibri"/>
          <w:b/>
          <w:bCs/>
        </w:rPr>
        <w:lastRenderedPageBreak/>
        <w:t>ročník</w:t>
      </w:r>
    </w:p>
    <w:tbl>
      <w:tblPr>
        <w:tblW w:w="5198" w:type="pct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320"/>
        <w:gridCol w:w="4246"/>
        <w:gridCol w:w="853"/>
      </w:tblGrid>
      <w:tr w:rsidR="00101895" w:rsidRPr="00101895" w14:paraId="1AB4F605" w14:textId="77777777" w:rsidTr="006A31E6">
        <w:trPr>
          <w:trHeight w:val="474"/>
        </w:trPr>
        <w:tc>
          <w:tcPr>
            <w:tcW w:w="229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8B8F1EB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Výsledky vzdělávání žáka</w:t>
            </w:r>
          </w:p>
        </w:tc>
        <w:tc>
          <w:tcPr>
            <w:tcW w:w="22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A257753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Učivo</w:t>
            </w:r>
          </w:p>
        </w:tc>
        <w:tc>
          <w:tcPr>
            <w:tcW w:w="45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A5F7268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Arial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kern w:val="2"/>
                <w14:ligatures w14:val="standardContextual"/>
              </w:rPr>
              <w:t>32</w:t>
            </w:r>
          </w:p>
        </w:tc>
      </w:tr>
      <w:tr w:rsidR="00101895" w:rsidRPr="00101895" w14:paraId="4B8A7467" w14:textId="77777777" w:rsidTr="006A31E6">
        <w:trPr>
          <w:trHeight w:val="4506"/>
        </w:trPr>
        <w:tc>
          <w:tcPr>
            <w:tcW w:w="229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B4EE96C" w14:textId="77777777" w:rsidR="00101895" w:rsidRPr="00101895" w:rsidRDefault="00101895" w:rsidP="0003780D">
            <w:pPr>
              <w:numPr>
                <w:ilvl w:val="0"/>
                <w:numId w:val="62"/>
              </w:num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popíše jaké je rozvrstvení společnosti z hlediska národnosti a náboženství;</w:t>
            </w:r>
          </w:p>
          <w:p w14:paraId="0D5D9247" w14:textId="77777777" w:rsidR="00101895" w:rsidRPr="00101895" w:rsidRDefault="00101895" w:rsidP="0003780D">
            <w:pPr>
              <w:numPr>
                <w:ilvl w:val="0"/>
                <w:numId w:val="62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na základě pozorování života kolem sebe a informací z médií uvede příklady porušování genderové rovnosti;</w:t>
            </w:r>
          </w:p>
          <w:p w14:paraId="59C1708E" w14:textId="77777777" w:rsidR="00101895" w:rsidRPr="00101895" w:rsidRDefault="00101895" w:rsidP="0003780D">
            <w:pPr>
              <w:numPr>
                <w:ilvl w:val="0"/>
                <w:numId w:val="62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popíše globalizaci a globální problémy;</w:t>
            </w:r>
          </w:p>
          <w:p w14:paraId="6D07CB5A" w14:textId="77777777" w:rsidR="00101895" w:rsidRPr="00101895" w:rsidRDefault="00101895" w:rsidP="0003780D">
            <w:pPr>
              <w:numPr>
                <w:ilvl w:val="0"/>
                <w:numId w:val="62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objasní pojem minorita, majorita, multikulturnost;</w:t>
            </w:r>
          </w:p>
          <w:p w14:paraId="5F113EBE" w14:textId="77777777" w:rsidR="00101895" w:rsidRPr="00101895" w:rsidRDefault="00101895" w:rsidP="0003780D">
            <w:pPr>
              <w:numPr>
                <w:ilvl w:val="0"/>
                <w:numId w:val="62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vysvětlí proč sám sebe přiřazuje k určitému etniku (národu),</w:t>
            </w:r>
          </w:p>
          <w:p w14:paraId="33A0F363" w14:textId="77777777" w:rsidR="00101895" w:rsidRPr="00101895" w:rsidRDefault="00101895" w:rsidP="0003780D">
            <w:pPr>
              <w:numPr>
                <w:ilvl w:val="0"/>
                <w:numId w:val="62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objasní problémy i přínosy multikulturního soužití vyjmenuje důvody migrace</w:t>
            </w:r>
          </w:p>
          <w:p w14:paraId="40A5FA2D" w14:textId="77777777" w:rsidR="00101895" w:rsidRPr="00101895" w:rsidRDefault="00101895" w:rsidP="0003780D">
            <w:pPr>
              <w:numPr>
                <w:ilvl w:val="0"/>
                <w:numId w:val="62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  <w:t>na konkrétních příkladech vysvětlí z čeho může vzniknout napětí nebo konflikt mezi příslušníky většinové a příslušníky některé z menšin;</w:t>
            </w:r>
          </w:p>
        </w:tc>
        <w:tc>
          <w:tcPr>
            <w:tcW w:w="22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7B68B0" w14:textId="77777777" w:rsidR="00101895" w:rsidRPr="00101895" w:rsidRDefault="00101895" w:rsidP="00101895">
            <w:pPr>
              <w:spacing w:after="0" w:line="240" w:lineRule="auto"/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/>
                <w:kern w:val="2"/>
                <w14:ligatures w14:val="standardContextual"/>
              </w:rPr>
              <w:t>Člověk a svět</w:t>
            </w:r>
          </w:p>
          <w:p w14:paraId="2B6C07B3" w14:textId="77777777" w:rsidR="00101895" w:rsidRPr="00101895" w:rsidRDefault="00101895" w:rsidP="0003780D">
            <w:pPr>
              <w:numPr>
                <w:ilvl w:val="0"/>
                <w:numId w:val="63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 xml:space="preserve">sociální nerovnost a chudoba v současné české společnosti, genderová rovnost, </w:t>
            </w:r>
          </w:p>
          <w:p w14:paraId="6A7016BF" w14:textId="77777777" w:rsidR="00101895" w:rsidRPr="00101895" w:rsidRDefault="00101895" w:rsidP="0003780D">
            <w:pPr>
              <w:numPr>
                <w:ilvl w:val="0"/>
                <w:numId w:val="63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 xml:space="preserve">současný svět, bohaté a chudé země </w:t>
            </w:r>
          </w:p>
          <w:p w14:paraId="69258A7B" w14:textId="77777777" w:rsidR="00101895" w:rsidRPr="00101895" w:rsidRDefault="00101895" w:rsidP="0003780D">
            <w:pPr>
              <w:numPr>
                <w:ilvl w:val="0"/>
                <w:numId w:val="63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globalizace, globální problémy – přelidnění, hladomor, nebezpečí civilizačních chorob, surovinové a energetické problémy,</w:t>
            </w:r>
          </w:p>
          <w:p w14:paraId="603E7C81" w14:textId="77777777" w:rsidR="00101895" w:rsidRPr="00101895" w:rsidRDefault="00101895" w:rsidP="0003780D">
            <w:pPr>
              <w:numPr>
                <w:ilvl w:val="0"/>
                <w:numId w:val="63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 xml:space="preserve">minority, majority, multikulturnost, rasy, národy, rasismus, </w:t>
            </w:r>
          </w:p>
          <w:p w14:paraId="583B4950" w14:textId="77777777" w:rsidR="00101895" w:rsidRPr="00101895" w:rsidRDefault="00101895" w:rsidP="0003780D">
            <w:pPr>
              <w:numPr>
                <w:ilvl w:val="0"/>
                <w:numId w:val="63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vzájemné obohacování vs. problémy multikulturního soužití,</w:t>
            </w:r>
          </w:p>
          <w:p w14:paraId="757863D7" w14:textId="77777777" w:rsidR="00101895" w:rsidRPr="00101895" w:rsidRDefault="00101895" w:rsidP="0003780D">
            <w:pPr>
              <w:numPr>
                <w:ilvl w:val="0"/>
                <w:numId w:val="63"/>
              </w:numPr>
              <w:spacing w:before="0" w:after="0" w:line="240" w:lineRule="auto"/>
              <w:rPr>
                <w:rFonts w:ascii="Calibri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migrace, migranti a azylanti.</w:t>
            </w:r>
          </w:p>
          <w:p w14:paraId="269B30E2" w14:textId="77777777" w:rsidR="00101895" w:rsidRPr="00101895" w:rsidRDefault="00101895" w:rsidP="00101895">
            <w:pPr>
              <w:spacing w:after="0" w:line="240" w:lineRule="auto"/>
              <w:ind w:left="360"/>
              <w:contextualSpacing/>
              <w:rPr>
                <w:rFonts w:ascii="Calibri" w:eastAsia="Arial" w:hAnsi="Calibri" w:cs="Calibri"/>
                <w:kern w:val="2"/>
                <w14:ligatures w14:val="standardContextual"/>
              </w:rPr>
            </w:pPr>
          </w:p>
        </w:tc>
        <w:tc>
          <w:tcPr>
            <w:tcW w:w="45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AF18A8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19</w:t>
            </w:r>
          </w:p>
          <w:p w14:paraId="1A51B49C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Arial" w:hAnsi="Calibri" w:cs="Calibri"/>
                <w:bCs/>
                <w:kern w:val="2"/>
                <w14:ligatures w14:val="standardContextual"/>
              </w:rPr>
            </w:pPr>
          </w:p>
        </w:tc>
      </w:tr>
      <w:tr w:rsidR="00101895" w:rsidRPr="00101895" w14:paraId="046AB1CD" w14:textId="77777777" w:rsidTr="006A31E6">
        <w:trPr>
          <w:trHeight w:val="2959"/>
        </w:trPr>
        <w:tc>
          <w:tcPr>
            <w:tcW w:w="229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9A061F2" w14:textId="77777777" w:rsidR="00101895" w:rsidRPr="00101895" w:rsidRDefault="00101895" w:rsidP="0003780D">
            <w:pPr>
              <w:numPr>
                <w:ilvl w:val="0"/>
                <w:numId w:val="62"/>
              </w:numPr>
              <w:spacing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objasní pojmy věřící a ateisté;</w:t>
            </w:r>
          </w:p>
          <w:p w14:paraId="38DA422D" w14:textId="77777777" w:rsidR="00101895" w:rsidRPr="00101895" w:rsidRDefault="00101895" w:rsidP="0003780D">
            <w:pPr>
              <w:numPr>
                <w:ilvl w:val="0"/>
                <w:numId w:val="62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charakterizuje velká světová náboženství;</w:t>
            </w:r>
          </w:p>
          <w:p w14:paraId="28299A35" w14:textId="77777777" w:rsidR="00101895" w:rsidRPr="00101895" w:rsidRDefault="00101895" w:rsidP="0003780D">
            <w:pPr>
              <w:numPr>
                <w:ilvl w:val="0"/>
                <w:numId w:val="62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popíše specifika některých náboženství, k nimž se hlásí obyvatelé ČR a Evropy;</w:t>
            </w:r>
          </w:p>
          <w:p w14:paraId="5F0D9F45" w14:textId="77777777" w:rsidR="00101895" w:rsidRPr="00101895" w:rsidRDefault="00101895" w:rsidP="0003780D">
            <w:pPr>
              <w:numPr>
                <w:ilvl w:val="0"/>
                <w:numId w:val="62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vysvětlí nebezpečí sekt;</w:t>
            </w:r>
          </w:p>
          <w:p w14:paraId="28A406DD" w14:textId="77777777" w:rsidR="00101895" w:rsidRPr="00101895" w:rsidRDefault="00101895" w:rsidP="0003780D">
            <w:pPr>
              <w:numPr>
                <w:ilvl w:val="0"/>
                <w:numId w:val="62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uvede příklady náboženského fundamentalismu;</w:t>
            </w:r>
          </w:p>
          <w:p w14:paraId="37A81C3C" w14:textId="77777777" w:rsidR="00101895" w:rsidRPr="00101895" w:rsidRDefault="00101895" w:rsidP="0003780D">
            <w:pPr>
              <w:numPr>
                <w:ilvl w:val="0"/>
                <w:numId w:val="62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vysvětlí náboženskou nesnášenlivost a důsledky vzájemné nesnášenlivosti;</w:t>
            </w:r>
          </w:p>
          <w:p w14:paraId="474FFC5E" w14:textId="77777777" w:rsidR="00101895" w:rsidRPr="00101895" w:rsidRDefault="00101895" w:rsidP="0003780D">
            <w:pPr>
              <w:numPr>
                <w:ilvl w:val="0"/>
                <w:numId w:val="62"/>
              </w:numPr>
              <w:spacing w:before="0" w:after="0" w:line="240" w:lineRule="auto"/>
              <w:contextualSpacing/>
              <w:rPr>
                <w:rFonts w:ascii="Calibri" w:eastAsia="Arial" w:hAnsi="Calibri" w:cs="Calibri"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vyjmenuje ohniska napětí ve světě;</w:t>
            </w:r>
          </w:p>
        </w:tc>
        <w:tc>
          <w:tcPr>
            <w:tcW w:w="22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291826E" w14:textId="77777777" w:rsidR="00101895" w:rsidRPr="00101895" w:rsidRDefault="00101895" w:rsidP="00101895">
            <w:pPr>
              <w:spacing w:after="0"/>
              <w:rPr>
                <w:rFonts w:ascii="Calibri" w:hAnsi="Calibri" w:cs="Calibri"/>
                <w:b/>
                <w:kern w:val="2"/>
                <w14:ligatures w14:val="standardContextual"/>
              </w:rPr>
            </w:pPr>
            <w:r w:rsidRPr="00101895">
              <w:rPr>
                <w:rFonts w:ascii="Calibri" w:hAnsi="Calibri" w:cs="Calibri"/>
                <w:b/>
                <w:kern w:val="2"/>
                <w14:ligatures w14:val="standardContextual"/>
              </w:rPr>
              <w:t>Člověk a náboženství</w:t>
            </w:r>
          </w:p>
          <w:p w14:paraId="03459F77" w14:textId="77777777" w:rsidR="00101895" w:rsidRPr="00101895" w:rsidRDefault="00101895" w:rsidP="0003780D">
            <w:pPr>
              <w:numPr>
                <w:ilvl w:val="0"/>
                <w:numId w:val="64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víra a ateismus,</w:t>
            </w:r>
          </w:p>
          <w:p w14:paraId="2103421E" w14:textId="77777777" w:rsidR="00101895" w:rsidRPr="00101895" w:rsidRDefault="00101895" w:rsidP="0003780D">
            <w:pPr>
              <w:numPr>
                <w:ilvl w:val="0"/>
                <w:numId w:val="64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náboženství a církve,</w:t>
            </w:r>
          </w:p>
          <w:p w14:paraId="150C40FC" w14:textId="77777777" w:rsidR="00101895" w:rsidRPr="00101895" w:rsidRDefault="00101895" w:rsidP="0003780D">
            <w:pPr>
              <w:numPr>
                <w:ilvl w:val="0"/>
                <w:numId w:val="64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náboženská hnutí a sekty,</w:t>
            </w:r>
          </w:p>
          <w:p w14:paraId="1225C3FD" w14:textId="77777777" w:rsidR="00101895" w:rsidRPr="00101895" w:rsidRDefault="00101895" w:rsidP="0003780D">
            <w:pPr>
              <w:numPr>
                <w:ilvl w:val="0"/>
                <w:numId w:val="64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náboženský fundamentalismus,</w:t>
            </w:r>
          </w:p>
          <w:p w14:paraId="4DDC7C7A" w14:textId="77777777" w:rsidR="00101895" w:rsidRPr="00101895" w:rsidRDefault="00101895" w:rsidP="0003780D">
            <w:pPr>
              <w:numPr>
                <w:ilvl w:val="0"/>
                <w:numId w:val="64"/>
              </w:numPr>
              <w:spacing w:before="0" w:after="0" w:line="240" w:lineRule="auto"/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Times New Roman" w:hAnsi="Calibri" w:cs="Calibri"/>
                <w:bCs/>
                <w:kern w:val="2"/>
                <w14:ligatures w14:val="standardContextual"/>
              </w:rPr>
              <w:t>nebezpečí nesnášenlivosti a terorismu.</w:t>
            </w:r>
          </w:p>
        </w:tc>
        <w:tc>
          <w:tcPr>
            <w:tcW w:w="45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A03DAC" w14:textId="77777777" w:rsidR="00101895" w:rsidRPr="00101895" w:rsidRDefault="00101895" w:rsidP="00101895">
            <w:pPr>
              <w:spacing w:after="0" w:line="240" w:lineRule="auto"/>
              <w:jc w:val="center"/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</w:pPr>
            <w:r w:rsidRPr="00101895">
              <w:rPr>
                <w:rFonts w:ascii="Calibri" w:eastAsia="Arial" w:hAnsi="Calibri" w:cs="Calibri"/>
                <w:b/>
                <w:bCs/>
                <w:kern w:val="2"/>
                <w14:ligatures w14:val="standardContextual"/>
              </w:rPr>
              <w:t>13</w:t>
            </w:r>
          </w:p>
        </w:tc>
      </w:tr>
    </w:tbl>
    <w:p w14:paraId="0C33AF70" w14:textId="77777777" w:rsidR="00101895" w:rsidRPr="00101895" w:rsidRDefault="00101895" w:rsidP="00101895">
      <w:pPr>
        <w:rPr>
          <w:rFonts w:ascii="Calibri" w:hAnsi="Calibri" w:cs="Calibri"/>
        </w:rPr>
      </w:pPr>
    </w:p>
    <w:p w14:paraId="35DE0460" w14:textId="77777777" w:rsidR="00101895" w:rsidRPr="00101895" w:rsidRDefault="00101895" w:rsidP="00101895">
      <w:pPr>
        <w:rPr>
          <w:rFonts w:ascii="Calibri" w:hAnsi="Calibri" w:cs="Calibri"/>
        </w:rPr>
      </w:pPr>
    </w:p>
    <w:p w14:paraId="215AA28E" w14:textId="77777777" w:rsidR="00101895" w:rsidRPr="00101895" w:rsidRDefault="00101895" w:rsidP="00101895">
      <w:pPr>
        <w:rPr>
          <w:rFonts w:ascii="Calibri" w:hAnsi="Calibri" w:cs="Calibri"/>
        </w:rPr>
      </w:pPr>
    </w:p>
    <w:p w14:paraId="2D1AE699" w14:textId="77777777" w:rsidR="00101895" w:rsidRPr="00101895" w:rsidRDefault="00101895" w:rsidP="00101895">
      <w:pPr>
        <w:rPr>
          <w:rFonts w:ascii="Calibri" w:hAnsi="Calibri" w:cs="Calibri"/>
        </w:rPr>
      </w:pPr>
    </w:p>
    <w:p w14:paraId="7C0D3A38" w14:textId="77777777" w:rsidR="00101895" w:rsidRPr="00101895" w:rsidRDefault="00101895" w:rsidP="00101895">
      <w:pPr>
        <w:rPr>
          <w:rFonts w:ascii="Calibri" w:hAnsi="Calibri" w:cs="Calibri"/>
        </w:rPr>
      </w:pPr>
    </w:p>
    <w:p w14:paraId="227F70DB" w14:textId="77777777" w:rsidR="00101895" w:rsidRPr="00101895" w:rsidRDefault="00101895" w:rsidP="00101895">
      <w:pPr>
        <w:rPr>
          <w:rFonts w:ascii="Calibri" w:hAnsi="Calibri" w:cs="Calibri"/>
        </w:rPr>
      </w:pPr>
    </w:p>
    <w:p w14:paraId="0E193470" w14:textId="77777777" w:rsidR="00101895" w:rsidRPr="00101895" w:rsidRDefault="00101895" w:rsidP="00101895">
      <w:pPr>
        <w:rPr>
          <w:rFonts w:ascii="Calibri" w:eastAsia="Arial" w:hAnsi="Calibri" w:cs="Calibri"/>
          <w:b/>
          <w:bCs/>
        </w:rPr>
      </w:pPr>
    </w:p>
    <w:p w14:paraId="77FD6CF9" w14:textId="77777777" w:rsidR="00101895" w:rsidRDefault="00101895" w:rsidP="00101895"/>
    <w:p w14:paraId="43AEB266" w14:textId="77777777" w:rsidR="00AA21AB" w:rsidRDefault="00AA21AB" w:rsidP="00101895"/>
    <w:p w14:paraId="0D26DD72" w14:textId="77777777" w:rsidR="00AA21AB" w:rsidRPr="00101895" w:rsidRDefault="00AA21AB" w:rsidP="00101895"/>
    <w:p w14:paraId="504A86D0" w14:textId="77777777" w:rsidR="00101895" w:rsidRPr="00101895" w:rsidRDefault="00101895" w:rsidP="00101895"/>
    <w:p w14:paraId="5622CB3A" w14:textId="77777777" w:rsidR="00101895" w:rsidRPr="00DD7E2F" w:rsidRDefault="00101895" w:rsidP="00101895">
      <w:pPr>
        <w:keepNext/>
        <w:keepLines/>
        <w:numPr>
          <w:ilvl w:val="1"/>
          <w:numId w:val="1"/>
        </w:numPr>
        <w:spacing w:before="240" w:after="60" w:line="360" w:lineRule="auto"/>
        <w:outlineLvl w:val="1"/>
        <w:rPr>
          <w:rFonts w:asciiTheme="majorHAnsi" w:eastAsiaTheme="majorEastAsia" w:hAnsiTheme="majorHAnsi" w:cstheme="majorBidi"/>
          <w:b/>
          <w:bCs/>
          <w:szCs w:val="26"/>
        </w:rPr>
      </w:pPr>
      <w:bookmarkStart w:id="56" w:name="_Toc166159088"/>
      <w:bookmarkStart w:id="57" w:name="_Toc166351066"/>
      <w:r w:rsidRPr="00101895">
        <w:rPr>
          <w:rFonts w:asciiTheme="majorHAnsi" w:eastAsiaTheme="majorEastAsia" w:hAnsiTheme="majorHAnsi" w:cstheme="majorBidi"/>
          <w:b/>
          <w:szCs w:val="26"/>
        </w:rPr>
        <w:lastRenderedPageBreak/>
        <w:t>Odborné předměty</w:t>
      </w:r>
      <w:bookmarkEnd w:id="56"/>
      <w:bookmarkEnd w:id="57"/>
    </w:p>
    <w:p w14:paraId="0E0299BC" w14:textId="1E3ECF9D" w:rsidR="00DD7E2F" w:rsidRPr="00AA21AB" w:rsidRDefault="00DD7E2F" w:rsidP="00DD7E2F">
      <w:pPr>
        <w:pStyle w:val="Nadpis2"/>
        <w:numPr>
          <w:ilvl w:val="0"/>
          <w:numId w:val="0"/>
        </w:numPr>
        <w:spacing w:before="0"/>
      </w:pPr>
      <w:bookmarkStart w:id="58" w:name="_Toc166351067"/>
      <w:r w:rsidRPr="001958E7">
        <w:rPr>
          <w:rFonts w:asciiTheme="minorHAnsi" w:hAnsiTheme="minorHAnsi" w:cstheme="minorHAnsi"/>
          <w:sz w:val="20"/>
          <w:szCs w:val="20"/>
        </w:rPr>
        <w:t>Základy elektrotechniky</w:t>
      </w:r>
      <w:bookmarkEnd w:id="58"/>
    </w:p>
    <w:tbl>
      <w:tblPr>
        <w:tblStyle w:val="Mkatabulky"/>
        <w:tblW w:w="9209" w:type="dxa"/>
        <w:tblInd w:w="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946"/>
      </w:tblGrid>
      <w:tr w:rsidR="00AA21AB" w:rsidRPr="0059482B" w14:paraId="64C66EDF" w14:textId="77777777" w:rsidTr="00D40F6E">
        <w:tc>
          <w:tcPr>
            <w:tcW w:w="9209" w:type="dxa"/>
            <w:gridSpan w:val="2"/>
            <w:shd w:val="clear" w:color="auto" w:fill="D9D9D9" w:themeFill="background1" w:themeFillShade="D9"/>
          </w:tcPr>
          <w:p w14:paraId="63523BA1" w14:textId="77777777" w:rsidR="00AA21AB" w:rsidRPr="0059482B" w:rsidRDefault="00AA21AB" w:rsidP="00AA21AB">
            <w:pPr>
              <w:spacing w:before="0"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Učební osnova</w:t>
            </w:r>
          </w:p>
        </w:tc>
      </w:tr>
      <w:tr w:rsidR="00AA21AB" w:rsidRPr="0059482B" w14:paraId="04A21940" w14:textId="77777777" w:rsidTr="00D40F6E">
        <w:trPr>
          <w:trHeight w:val="20"/>
        </w:trPr>
        <w:tc>
          <w:tcPr>
            <w:tcW w:w="2263" w:type="dxa"/>
          </w:tcPr>
          <w:p w14:paraId="2B98439E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Předmět</w:t>
            </w:r>
          </w:p>
        </w:tc>
        <w:tc>
          <w:tcPr>
            <w:tcW w:w="6946" w:type="dxa"/>
          </w:tcPr>
          <w:p w14:paraId="0B66DFBD" w14:textId="77777777" w:rsidR="00AA21AB" w:rsidRPr="001958E7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1958E7">
              <w:rPr>
                <w:rFonts w:cstheme="minorHAnsi"/>
                <w:sz w:val="20"/>
                <w:szCs w:val="20"/>
              </w:rPr>
              <w:t>Základy elektrotechniky</w:t>
            </w:r>
          </w:p>
        </w:tc>
      </w:tr>
      <w:tr w:rsidR="00AA21AB" w:rsidRPr="0059482B" w14:paraId="756B1CE0" w14:textId="77777777" w:rsidTr="00D40F6E">
        <w:trPr>
          <w:trHeight w:val="20"/>
        </w:trPr>
        <w:tc>
          <w:tcPr>
            <w:tcW w:w="2263" w:type="dxa"/>
          </w:tcPr>
          <w:p w14:paraId="59AF5995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Počet hodin týdně</w:t>
            </w:r>
          </w:p>
        </w:tc>
        <w:tc>
          <w:tcPr>
            <w:tcW w:w="6946" w:type="dxa"/>
          </w:tcPr>
          <w:p w14:paraId="370C7ED9" w14:textId="77777777" w:rsidR="00AA21AB" w:rsidRPr="001958E7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1958E7">
              <w:rPr>
                <w:rFonts w:cstheme="minorHAnsi"/>
                <w:sz w:val="20"/>
                <w:szCs w:val="20"/>
              </w:rPr>
              <w:t>8</w:t>
            </w:r>
          </w:p>
        </w:tc>
      </w:tr>
      <w:tr w:rsidR="00AA21AB" w:rsidRPr="0059482B" w14:paraId="48B47D9D" w14:textId="77777777" w:rsidTr="00D40F6E">
        <w:trPr>
          <w:trHeight w:val="20"/>
        </w:trPr>
        <w:tc>
          <w:tcPr>
            <w:tcW w:w="2263" w:type="dxa"/>
          </w:tcPr>
          <w:p w14:paraId="293FB99C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Celkový počet hodin</w:t>
            </w:r>
          </w:p>
        </w:tc>
        <w:tc>
          <w:tcPr>
            <w:tcW w:w="6946" w:type="dxa"/>
          </w:tcPr>
          <w:p w14:paraId="0CC04F72" w14:textId="77777777" w:rsidR="00AA21AB" w:rsidRPr="001958E7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1958E7">
              <w:rPr>
                <w:rFonts w:cstheme="minorHAnsi"/>
                <w:sz w:val="20"/>
                <w:szCs w:val="20"/>
              </w:rPr>
              <w:t>256</w:t>
            </w:r>
          </w:p>
        </w:tc>
      </w:tr>
      <w:tr w:rsidR="00AA21AB" w:rsidRPr="0059482B" w14:paraId="5B44FBB7" w14:textId="77777777" w:rsidTr="00D40F6E">
        <w:trPr>
          <w:trHeight w:val="20"/>
        </w:trPr>
        <w:tc>
          <w:tcPr>
            <w:tcW w:w="2263" w:type="dxa"/>
          </w:tcPr>
          <w:p w14:paraId="4F43C886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Vyučován v ročníku</w:t>
            </w:r>
          </w:p>
        </w:tc>
        <w:tc>
          <w:tcPr>
            <w:tcW w:w="6946" w:type="dxa"/>
          </w:tcPr>
          <w:p w14:paraId="7670AA5F" w14:textId="77777777" w:rsidR="00AA21AB" w:rsidRPr="001958E7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1958E7">
              <w:rPr>
                <w:rFonts w:cstheme="minorHAnsi"/>
                <w:sz w:val="20"/>
                <w:szCs w:val="20"/>
              </w:rPr>
              <w:t xml:space="preserve"> První, druhý, třetí</w:t>
            </w:r>
          </w:p>
        </w:tc>
      </w:tr>
      <w:tr w:rsidR="00AA21AB" w:rsidRPr="0059482B" w14:paraId="74B40EF4" w14:textId="77777777" w:rsidTr="00D40F6E">
        <w:trPr>
          <w:trHeight w:val="20"/>
        </w:trPr>
        <w:tc>
          <w:tcPr>
            <w:tcW w:w="2263" w:type="dxa"/>
          </w:tcPr>
          <w:p w14:paraId="00798968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Cíl předmětu</w:t>
            </w:r>
          </w:p>
        </w:tc>
        <w:tc>
          <w:tcPr>
            <w:tcW w:w="6946" w:type="dxa"/>
          </w:tcPr>
          <w:p w14:paraId="5198F9CD" w14:textId="77777777" w:rsidR="00AA21AB" w:rsidRPr="0059482B" w:rsidRDefault="00AA21AB" w:rsidP="00AA21AB">
            <w:pPr>
              <w:pStyle w:val="Normln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9482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Předmět základy elektrotechniky umožňuje rozvíjet logické a tvůrčí technické myšlení žáků, poskytuje teoretický elektrotechnický základ pro správné hodnocení a řešení konkrétních problémů přiměřené obtížnosti. </w:t>
            </w:r>
          </w:p>
        </w:tc>
      </w:tr>
      <w:tr w:rsidR="00AA21AB" w:rsidRPr="0059482B" w14:paraId="2A22749A" w14:textId="77777777" w:rsidTr="00D40F6E">
        <w:trPr>
          <w:trHeight w:val="20"/>
        </w:trPr>
        <w:tc>
          <w:tcPr>
            <w:tcW w:w="2263" w:type="dxa"/>
          </w:tcPr>
          <w:p w14:paraId="3AAE9802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Charakteristika učiva</w:t>
            </w:r>
          </w:p>
        </w:tc>
        <w:tc>
          <w:tcPr>
            <w:tcW w:w="6946" w:type="dxa"/>
          </w:tcPr>
          <w:p w14:paraId="570A57D2" w14:textId="77777777" w:rsidR="00AA21AB" w:rsidRPr="0059482B" w:rsidRDefault="00AA21AB" w:rsidP="00AA21AB">
            <w:pPr>
              <w:pStyle w:val="Normln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9482B">
              <w:rPr>
                <w:rFonts w:asciiTheme="minorHAnsi" w:hAnsiTheme="minorHAnsi" w:cstheme="minorHAnsi"/>
                <w:sz w:val="20"/>
                <w:szCs w:val="20"/>
              </w:rPr>
              <w:t xml:space="preserve">Obsah předmětu vychází z obsahového okruhu RVP- Elektrotechnický základ. </w:t>
            </w:r>
          </w:p>
          <w:p w14:paraId="42D7FDFD" w14:textId="77777777" w:rsidR="00AA21AB" w:rsidRPr="0059482B" w:rsidRDefault="00AA21AB" w:rsidP="00AA21AB">
            <w:pPr>
              <w:pStyle w:val="Normln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59482B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Obsah učiva je rozdělen do tří ročníků s tématy logicky navazujícími na sebe a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59482B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na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59482B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učivo souvisejících technických předmětů. Obsah učiva je rozdělen do těchto témat:</w:t>
            </w:r>
          </w:p>
          <w:p w14:paraId="73379F8F" w14:textId="77777777" w:rsidR="00AA21AB" w:rsidRDefault="00AA21AB" w:rsidP="0003780D">
            <w:pPr>
              <w:pStyle w:val="Normlnweb"/>
              <w:numPr>
                <w:ilvl w:val="0"/>
                <w:numId w:val="90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59482B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základní pojmy z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59482B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elektrotechniky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37F12A2F" w14:textId="77777777" w:rsidR="00AA21AB" w:rsidRPr="00C36B79" w:rsidRDefault="00AA21AB" w:rsidP="0003780D">
            <w:pPr>
              <w:pStyle w:val="Normlnweb"/>
              <w:numPr>
                <w:ilvl w:val="0"/>
                <w:numId w:val="90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C36B79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elektrostatické pole</w:t>
            </w:r>
          </w:p>
          <w:p w14:paraId="39EC2305" w14:textId="77777777" w:rsidR="00AA21AB" w:rsidRPr="00C36B79" w:rsidRDefault="00AA21AB" w:rsidP="0003780D">
            <w:pPr>
              <w:pStyle w:val="Normlnweb"/>
              <w:numPr>
                <w:ilvl w:val="0"/>
                <w:numId w:val="90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C36B79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stejnosměrný proud</w:t>
            </w:r>
          </w:p>
          <w:p w14:paraId="33083768" w14:textId="77777777" w:rsidR="00AA21AB" w:rsidRPr="00C36B79" w:rsidRDefault="00AA21AB" w:rsidP="0003780D">
            <w:pPr>
              <w:pStyle w:val="Normlnweb"/>
              <w:numPr>
                <w:ilvl w:val="0"/>
                <w:numId w:val="90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C36B79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základy elektrochemie</w:t>
            </w:r>
          </w:p>
          <w:p w14:paraId="5D425A49" w14:textId="77777777" w:rsidR="00AA21AB" w:rsidRPr="00C36B79" w:rsidRDefault="00AA21AB" w:rsidP="0003780D">
            <w:pPr>
              <w:pStyle w:val="Normlnweb"/>
              <w:numPr>
                <w:ilvl w:val="0"/>
                <w:numId w:val="90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C36B79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magnetické pole</w:t>
            </w:r>
          </w:p>
          <w:p w14:paraId="558E83A0" w14:textId="77777777" w:rsidR="00AA21AB" w:rsidRPr="00C36B79" w:rsidRDefault="00AA21AB" w:rsidP="0003780D">
            <w:pPr>
              <w:pStyle w:val="Normlnweb"/>
              <w:numPr>
                <w:ilvl w:val="0"/>
                <w:numId w:val="90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C36B79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elektromagnetická indukce</w:t>
            </w:r>
          </w:p>
          <w:p w14:paraId="575C7A8C" w14:textId="77777777" w:rsidR="00AA21AB" w:rsidRPr="00C36B79" w:rsidRDefault="00AA21AB" w:rsidP="0003780D">
            <w:pPr>
              <w:pStyle w:val="Normlnweb"/>
              <w:numPr>
                <w:ilvl w:val="0"/>
                <w:numId w:val="90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C36B79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střídavé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 p</w:t>
            </w:r>
            <w:r w:rsidRPr="00C36B79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roudy</w:t>
            </w:r>
          </w:p>
          <w:p w14:paraId="11D63C81" w14:textId="77777777" w:rsidR="00AA21AB" w:rsidRPr="0059482B" w:rsidRDefault="00AA21AB" w:rsidP="0003780D">
            <w:pPr>
              <w:pStyle w:val="Normlnweb"/>
              <w:numPr>
                <w:ilvl w:val="0"/>
                <w:numId w:val="90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59482B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trojfázová soustava</w:t>
            </w:r>
          </w:p>
          <w:p w14:paraId="62DBED10" w14:textId="77777777" w:rsidR="00AA21AB" w:rsidRPr="0059482B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Obsah učiva mezipředmětově souvisí s předměty elektronika, elektrotechnické materiály a odborný výcvik.</w:t>
            </w:r>
          </w:p>
        </w:tc>
      </w:tr>
      <w:tr w:rsidR="00AA21AB" w:rsidRPr="0059482B" w14:paraId="3DC427B7" w14:textId="77777777" w:rsidTr="00D40F6E">
        <w:trPr>
          <w:trHeight w:val="20"/>
        </w:trPr>
        <w:tc>
          <w:tcPr>
            <w:tcW w:w="2263" w:type="dxa"/>
          </w:tcPr>
          <w:p w14:paraId="06E0001B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Výukové strategie</w:t>
            </w:r>
          </w:p>
        </w:tc>
        <w:tc>
          <w:tcPr>
            <w:tcW w:w="6946" w:type="dxa"/>
          </w:tcPr>
          <w:p w14:paraId="5A70BC36" w14:textId="77777777" w:rsidR="00AA21AB" w:rsidRPr="0059482B" w:rsidRDefault="00AA21AB" w:rsidP="00AA21AB">
            <w:pPr>
              <w:spacing w:before="0" w:after="0" w:line="240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59482B">
              <w:rPr>
                <w:rFonts w:cstheme="minorHAnsi"/>
                <w:i/>
                <w:iCs/>
                <w:color w:val="000000"/>
                <w:sz w:val="20"/>
                <w:szCs w:val="20"/>
                <w:shd w:val="clear" w:color="auto" w:fill="FFFFFF"/>
              </w:rPr>
              <w:t>Výuka je zaměřena teoreticky. Tematické celky jsou doplněny příklady a dílčími úlohami.</w:t>
            </w:r>
          </w:p>
          <w:p w14:paraId="31F14A7F" w14:textId="77777777" w:rsidR="00AA21AB" w:rsidRPr="0059482B" w:rsidRDefault="00AA21AB" w:rsidP="00AA21AB">
            <w:pPr>
              <w:spacing w:before="0" w:after="0" w:line="240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59482B">
              <w:rPr>
                <w:rFonts w:cstheme="minorHAnsi"/>
                <w:i/>
                <w:iCs/>
                <w:sz w:val="20"/>
                <w:szCs w:val="20"/>
              </w:rPr>
              <w:t>Metody výuky: slovní, názorně-demonstrační, aktivizující.</w:t>
            </w:r>
          </w:p>
          <w:p w14:paraId="10C3ACAD" w14:textId="77777777" w:rsidR="00AA21AB" w:rsidRPr="0059482B" w:rsidRDefault="00AA21AB" w:rsidP="00AA21AB">
            <w:pPr>
              <w:spacing w:before="0" w:after="0" w:line="240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59482B">
              <w:rPr>
                <w:rFonts w:cstheme="minorHAnsi"/>
                <w:i/>
                <w:iCs/>
                <w:sz w:val="20"/>
                <w:szCs w:val="20"/>
              </w:rPr>
              <w:t>Formy výuky: frontální výuka s využitím didaktických pomůcek, individualizovaná výuka, výuková hodina, exkurze.</w:t>
            </w:r>
          </w:p>
        </w:tc>
      </w:tr>
      <w:tr w:rsidR="00AA21AB" w:rsidRPr="0059482B" w14:paraId="72DB400A" w14:textId="77777777" w:rsidTr="00D40F6E">
        <w:trPr>
          <w:trHeight w:val="20"/>
        </w:trPr>
        <w:tc>
          <w:tcPr>
            <w:tcW w:w="2263" w:type="dxa"/>
          </w:tcPr>
          <w:p w14:paraId="29345A2B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Hodnocení žáků</w:t>
            </w:r>
          </w:p>
        </w:tc>
        <w:tc>
          <w:tcPr>
            <w:tcW w:w="6946" w:type="dxa"/>
          </w:tcPr>
          <w:p w14:paraId="5873F06C" w14:textId="77777777" w:rsidR="00AA21AB" w:rsidRPr="0059482B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Žáci jsou hodnoceni průběžně po celý školní rok, a to slovně i numericky; základem hodnocení je písemné zkoušení na konci každého tematického celku; písemné zkoušení je doplněno ústním zkoušením s důrazem na technické vyjadřování; hodnotí se i aktivní přístup v diskuzích a plnění studijních povinností; žáci jsou vedeni k sebehodnocení; kritéria hodnocení vychází ze školního řádu.</w:t>
            </w:r>
          </w:p>
        </w:tc>
      </w:tr>
      <w:tr w:rsidR="00AA21AB" w:rsidRPr="0059482B" w14:paraId="7A7133B2" w14:textId="77777777" w:rsidTr="00D40F6E">
        <w:trPr>
          <w:trHeight w:val="20"/>
        </w:trPr>
        <w:tc>
          <w:tcPr>
            <w:tcW w:w="2263" w:type="dxa"/>
          </w:tcPr>
          <w:p w14:paraId="6034B38C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Cíle vzdělávání v oblasti citů, postojů, hodnot a preferencí</w:t>
            </w:r>
          </w:p>
        </w:tc>
        <w:tc>
          <w:tcPr>
            <w:tcW w:w="6946" w:type="dxa"/>
          </w:tcPr>
          <w:p w14:paraId="60D8DBB2" w14:textId="77777777" w:rsidR="00AA21AB" w:rsidRPr="0059482B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Výuka směřuje k rozvoji paměti a koncentrace, k osvojení poznatků potřebných pro kvalifikovaný výkon povolání, ke schopnosti přizpůsobovat se změnám a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Pr="0059482B">
              <w:rPr>
                <w:rFonts w:cstheme="minorHAnsi"/>
                <w:sz w:val="20"/>
                <w:szCs w:val="20"/>
              </w:rPr>
              <w:t>k potřebě celoživotního vzdělávání.</w:t>
            </w:r>
          </w:p>
        </w:tc>
      </w:tr>
      <w:tr w:rsidR="00AA21AB" w:rsidRPr="0059482B" w14:paraId="79F2DC93" w14:textId="77777777" w:rsidTr="00D40F6E">
        <w:trPr>
          <w:trHeight w:val="20"/>
        </w:trPr>
        <w:tc>
          <w:tcPr>
            <w:tcW w:w="2263" w:type="dxa"/>
          </w:tcPr>
          <w:p w14:paraId="63D9336A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Popis přínosu předmětu k rozvoji klíčových kompetencí a aplikaci průřezových témat</w:t>
            </w:r>
          </w:p>
        </w:tc>
        <w:tc>
          <w:tcPr>
            <w:tcW w:w="6946" w:type="dxa"/>
          </w:tcPr>
          <w:p w14:paraId="1E965E2C" w14:textId="77777777" w:rsidR="00AA21AB" w:rsidRPr="0059482B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Předmět základy elektrotechniky rozvíjí klíčové kompetence k učení a k řešení problémů, dále informační technologie, díky nimž se žák naučí:</w:t>
            </w:r>
          </w:p>
          <w:p w14:paraId="09A790B5" w14:textId="77777777" w:rsidR="00AA21AB" w:rsidRPr="00C36B79" w:rsidRDefault="00AA21AB" w:rsidP="0003780D">
            <w:pPr>
              <w:pStyle w:val="Odstavecseseznamem"/>
              <w:numPr>
                <w:ilvl w:val="0"/>
                <w:numId w:val="91"/>
              </w:num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C36B79">
              <w:rPr>
                <w:rFonts w:cstheme="minorHAnsi"/>
                <w:sz w:val="20"/>
                <w:szCs w:val="20"/>
              </w:rPr>
              <w:t>využívat efektivní způsoby učení</w:t>
            </w:r>
          </w:p>
          <w:p w14:paraId="7C67379B" w14:textId="77777777" w:rsidR="00AA21AB" w:rsidRPr="00C36B79" w:rsidRDefault="00AA21AB" w:rsidP="0003780D">
            <w:pPr>
              <w:pStyle w:val="Odstavecseseznamem"/>
              <w:numPr>
                <w:ilvl w:val="0"/>
                <w:numId w:val="91"/>
              </w:num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C36B79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určit podstatu problému a navrhnout jeho optimální způsob řešení</w:t>
            </w:r>
          </w:p>
          <w:p w14:paraId="1ECD3CEE" w14:textId="77777777" w:rsidR="00AA21AB" w:rsidRPr="00C36B79" w:rsidRDefault="00AA21AB" w:rsidP="0003780D">
            <w:pPr>
              <w:pStyle w:val="Odstavecseseznamem"/>
              <w:numPr>
                <w:ilvl w:val="0"/>
                <w:numId w:val="91"/>
              </w:num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C36B79">
              <w:rPr>
                <w:rFonts w:cstheme="minorHAnsi"/>
                <w:sz w:val="20"/>
                <w:szCs w:val="20"/>
              </w:rPr>
              <w:t>zvládnout hodnocení svých výkonů</w:t>
            </w:r>
          </w:p>
          <w:p w14:paraId="42A7479C" w14:textId="77777777" w:rsidR="00AA21AB" w:rsidRPr="00C36B79" w:rsidRDefault="00AA21AB" w:rsidP="0003780D">
            <w:pPr>
              <w:pStyle w:val="Odstavecseseznamem"/>
              <w:numPr>
                <w:ilvl w:val="0"/>
                <w:numId w:val="91"/>
              </w:num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C36B79">
              <w:rPr>
                <w:rFonts w:cstheme="minorHAnsi"/>
                <w:sz w:val="20"/>
                <w:szCs w:val="20"/>
              </w:rPr>
              <w:t>zpracovávat a vyhledávat informace</w:t>
            </w:r>
          </w:p>
          <w:p w14:paraId="2672FAA6" w14:textId="77777777" w:rsidR="00AA21AB" w:rsidRPr="00C36B79" w:rsidRDefault="00AA21AB" w:rsidP="0003780D">
            <w:pPr>
              <w:pStyle w:val="Odstavecseseznamem"/>
              <w:numPr>
                <w:ilvl w:val="0"/>
                <w:numId w:val="91"/>
              </w:num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C36B79">
              <w:rPr>
                <w:rFonts w:cstheme="minorHAnsi"/>
                <w:sz w:val="20"/>
                <w:szCs w:val="20"/>
              </w:rPr>
              <w:t>používat odbornou terminologii</w:t>
            </w:r>
          </w:p>
          <w:p w14:paraId="24067704" w14:textId="77777777" w:rsidR="00AA21AB" w:rsidRPr="00C36B79" w:rsidRDefault="00AA21AB" w:rsidP="0003780D">
            <w:pPr>
              <w:pStyle w:val="Odstavecseseznamem"/>
              <w:numPr>
                <w:ilvl w:val="0"/>
                <w:numId w:val="91"/>
              </w:num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C36B79">
              <w:rPr>
                <w:rFonts w:cstheme="minorHAnsi"/>
                <w:sz w:val="20"/>
                <w:szCs w:val="20"/>
              </w:rPr>
              <w:t>pracovat v týmu</w:t>
            </w:r>
          </w:p>
          <w:p w14:paraId="27109D96" w14:textId="77777777" w:rsidR="00AA21AB" w:rsidRPr="00C36B79" w:rsidRDefault="00AA21AB" w:rsidP="0003780D">
            <w:pPr>
              <w:pStyle w:val="Odstavecseseznamem"/>
              <w:numPr>
                <w:ilvl w:val="0"/>
                <w:numId w:val="91"/>
              </w:num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C36B79">
              <w:rPr>
                <w:rFonts w:cstheme="minorHAnsi"/>
                <w:sz w:val="20"/>
                <w:szCs w:val="20"/>
              </w:rPr>
              <w:t>přijímat a plnit svěřené úkoly</w:t>
            </w:r>
          </w:p>
          <w:p w14:paraId="437A41C2" w14:textId="77777777" w:rsidR="00AA21AB" w:rsidRPr="00C36B79" w:rsidRDefault="00AA21AB" w:rsidP="0003780D">
            <w:pPr>
              <w:pStyle w:val="Odstavecseseznamem"/>
              <w:numPr>
                <w:ilvl w:val="0"/>
                <w:numId w:val="91"/>
              </w:num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C36B79">
              <w:rPr>
                <w:rFonts w:cstheme="minorHAnsi"/>
                <w:sz w:val="20"/>
                <w:szCs w:val="20"/>
              </w:rPr>
              <w:t>přizpůsobovat se změnám</w:t>
            </w:r>
          </w:p>
          <w:p w14:paraId="44398725" w14:textId="77777777" w:rsidR="00AA21AB" w:rsidRPr="0059482B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V rámci výuky dochází k realizaci průřezových témat:</w:t>
            </w:r>
          </w:p>
          <w:p w14:paraId="6E025DD8" w14:textId="77777777" w:rsidR="00AA21AB" w:rsidRPr="0059482B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 xml:space="preserve"> Člověk a svět práce – motivace k celoživotnímu učení pro udržení konkurence schopnosti na trhu práce,</w:t>
            </w:r>
          </w:p>
          <w:p w14:paraId="6BD72BA4" w14:textId="77777777" w:rsidR="00AA21AB" w:rsidRPr="0059482B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Občan v demokratické společnosti – schopnost diskutovat a hledat kompromisní řešení,</w:t>
            </w:r>
          </w:p>
          <w:p w14:paraId="38B21C4D" w14:textId="77777777" w:rsidR="00AA21AB" w:rsidRPr="0059482B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lastRenderedPageBreak/>
              <w:t>Člověk a životní prostředí – dodržovat efektivní provoz a respektovat principy udržitelného rozvoje,</w:t>
            </w:r>
          </w:p>
          <w:p w14:paraId="23F49B34" w14:textId="77777777" w:rsidR="00AA21AB" w:rsidRPr="0059482B" w:rsidRDefault="00AA21AB" w:rsidP="00AA21AB">
            <w:pPr>
              <w:spacing w:before="0"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9482B">
              <w:rPr>
                <w:rFonts w:cstheme="minorHAnsi"/>
                <w:iCs/>
                <w:sz w:val="20"/>
                <w:szCs w:val="20"/>
              </w:rPr>
              <w:t>Informační a komunikační technologie – schopnost pracovat, vyhledávat informace a orientovat se v informačních a komunikačních technologiích v souvislosti s oborem vzdělávání</w:t>
            </w:r>
          </w:p>
        </w:tc>
      </w:tr>
    </w:tbl>
    <w:tbl>
      <w:tblPr>
        <w:tblpPr w:leftFromText="141" w:rightFromText="141" w:vertAnchor="page" w:horzAnchor="margin" w:tblpY="1777"/>
        <w:tblW w:w="926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1"/>
        <w:gridCol w:w="3864"/>
        <w:gridCol w:w="867"/>
      </w:tblGrid>
      <w:tr w:rsidR="00AA21AB" w:rsidRPr="0059482B" w14:paraId="3AC2DC1C" w14:textId="77777777" w:rsidTr="0075224B">
        <w:trPr>
          <w:trHeight w:val="482"/>
        </w:trPr>
        <w:tc>
          <w:tcPr>
            <w:tcW w:w="4531" w:type="dxa"/>
            <w:vAlign w:val="center"/>
          </w:tcPr>
          <w:p w14:paraId="7504E690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FD6FD3">
              <w:rPr>
                <w:rFonts w:ascii="Calibri" w:eastAsia="Arial" w:hAnsi="Calibri" w:cs="Calibri"/>
                <w:b/>
                <w:bCs/>
                <w:noProof/>
                <w:color w:val="000000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62336" behindDoc="1" locked="0" layoutInCell="1" allowOverlap="1" wp14:anchorId="2BCF9018" wp14:editId="54D7AAE1">
                      <wp:simplePos x="0" y="0"/>
                      <wp:positionH relativeFrom="column">
                        <wp:posOffset>-80645</wp:posOffset>
                      </wp:positionH>
                      <wp:positionV relativeFrom="paragraph">
                        <wp:posOffset>-375920</wp:posOffset>
                      </wp:positionV>
                      <wp:extent cx="2360930" cy="289560"/>
                      <wp:effectExtent l="0" t="0" r="1270" b="0"/>
                      <wp:wrapNone/>
                      <wp:docPr id="217" name="Textové po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289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C06486" w14:textId="77777777" w:rsidR="00AA21AB" w:rsidRPr="006548FD" w:rsidRDefault="00AA21AB" w:rsidP="0003780D">
                                  <w:pPr>
                                    <w:pStyle w:val="Odstavecseseznamem"/>
                                    <w:numPr>
                                      <w:ilvl w:val="0"/>
                                      <w:numId w:val="94"/>
                                    </w:numPr>
                                    <w:spacing w:before="0" w:after="0" w:line="240" w:lineRule="auto"/>
                                    <w:jc w:val="left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6548FD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ročník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BCF901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2" o:spid="_x0000_s1026" type="#_x0000_t202" style="position:absolute;left:0;text-align:left;margin-left:-6.35pt;margin-top:-29.6pt;width:185.9pt;height:22.8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" stroked="f">
                      <v:textbox>
                        <w:txbxContent>
                          <w:p w14:paraId="02C06486" w14:textId="77777777" w:rsidR="00AA21AB" w:rsidRPr="006548FD" w:rsidRDefault="00AA21AB" w:rsidP="0003780D">
                            <w:pPr>
                              <w:pStyle w:val="Odstavecseseznamem"/>
                              <w:numPr>
                                <w:ilvl w:val="0"/>
                                <w:numId w:val="94"/>
                              </w:numPr>
                              <w:spacing w:before="0" w:after="0" w:line="240" w:lineRule="auto"/>
                              <w:jc w:val="left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6548FD">
                              <w:rPr>
                                <w:rFonts w:cstheme="minorHAnsi"/>
                                <w:b/>
                                <w:bCs/>
                              </w:rPr>
                              <w:t>ročník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27D16">
              <w:rPr>
                <w:rFonts w:ascii="Calibri" w:eastAsia="Arial" w:hAnsi="Calibri" w:cs="Calibri"/>
                <w:b/>
                <w:bCs/>
                <w:color w:val="000000"/>
              </w:rPr>
              <w:t>Výsledky vzdělávání žáka</w:t>
            </w:r>
          </w:p>
        </w:tc>
        <w:tc>
          <w:tcPr>
            <w:tcW w:w="3864" w:type="dxa"/>
            <w:vAlign w:val="center"/>
          </w:tcPr>
          <w:p w14:paraId="580E298F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59482B">
              <w:rPr>
                <w:rFonts w:eastAsia="Arial" w:cstheme="minorHAnsi"/>
                <w:b/>
                <w:bCs/>
              </w:rPr>
              <w:t>Učivo</w:t>
            </w:r>
          </w:p>
        </w:tc>
        <w:tc>
          <w:tcPr>
            <w:tcW w:w="867" w:type="dxa"/>
            <w:vAlign w:val="center"/>
          </w:tcPr>
          <w:p w14:paraId="325D278B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>
              <w:rPr>
                <w:rFonts w:eastAsia="Arial" w:cstheme="minorHAnsi"/>
                <w:b/>
                <w:bCs/>
              </w:rPr>
              <w:t>96</w:t>
            </w:r>
          </w:p>
        </w:tc>
      </w:tr>
      <w:tr w:rsidR="00AA21AB" w:rsidRPr="0059482B" w14:paraId="270064D3" w14:textId="77777777" w:rsidTr="0075224B">
        <w:trPr>
          <w:trHeight w:val="679"/>
        </w:trPr>
        <w:tc>
          <w:tcPr>
            <w:tcW w:w="4531" w:type="dxa"/>
          </w:tcPr>
          <w:p w14:paraId="6082E521" w14:textId="77777777" w:rsidR="00AA21AB" w:rsidRPr="00C36B79" w:rsidRDefault="00AA21AB" w:rsidP="0003780D">
            <w:pPr>
              <w:pStyle w:val="Odstavecseseznamem"/>
              <w:numPr>
                <w:ilvl w:val="0"/>
                <w:numId w:val="92"/>
              </w:numPr>
              <w:spacing w:after="0" w:line="240" w:lineRule="auto"/>
              <w:rPr>
                <w:rFonts w:eastAsia="Arial" w:cstheme="minorHAnsi"/>
              </w:rPr>
            </w:pPr>
            <w:r w:rsidRPr="00C36B79">
              <w:rPr>
                <w:rFonts w:eastAsia="Arial" w:cstheme="minorHAnsi"/>
              </w:rPr>
              <w:t>vysvětlí základní uspořádání hmoty;</w:t>
            </w:r>
          </w:p>
          <w:p w14:paraId="189CFD5B" w14:textId="77777777" w:rsidR="00AA21AB" w:rsidRPr="00C36B79" w:rsidRDefault="00AA21AB" w:rsidP="0003780D">
            <w:pPr>
              <w:pStyle w:val="Odstavecseseznamem"/>
              <w:numPr>
                <w:ilvl w:val="0"/>
                <w:numId w:val="92"/>
              </w:numPr>
              <w:spacing w:before="0" w:after="0" w:line="240" w:lineRule="auto"/>
              <w:rPr>
                <w:rFonts w:eastAsia="Arial" w:cstheme="minorHAnsi"/>
              </w:rPr>
            </w:pPr>
            <w:r w:rsidRPr="00C36B79">
              <w:rPr>
                <w:rFonts w:eastAsia="Arial" w:cstheme="minorHAnsi"/>
              </w:rPr>
              <w:t>objasní vazby mezi atomy;</w:t>
            </w:r>
          </w:p>
          <w:p w14:paraId="59B041C8" w14:textId="77777777" w:rsidR="00AA21AB" w:rsidRPr="00C36B79" w:rsidRDefault="00AA21AB" w:rsidP="0003780D">
            <w:pPr>
              <w:pStyle w:val="Odstavecseseznamem"/>
              <w:numPr>
                <w:ilvl w:val="0"/>
                <w:numId w:val="92"/>
              </w:numPr>
              <w:spacing w:before="0" w:after="0" w:line="240" w:lineRule="auto"/>
              <w:rPr>
                <w:rFonts w:cstheme="minorHAnsi"/>
              </w:rPr>
            </w:pPr>
            <w:r w:rsidRPr="00C36B79">
              <w:rPr>
                <w:rFonts w:cstheme="minorHAnsi"/>
              </w:rPr>
              <w:t>vyjmenuje základní jednotky a veličiny používané v elektrotechnice;</w:t>
            </w:r>
          </w:p>
          <w:p w14:paraId="59D8788F" w14:textId="77777777" w:rsidR="00AA21AB" w:rsidRPr="00C36B79" w:rsidRDefault="00AA21AB" w:rsidP="0003780D">
            <w:pPr>
              <w:pStyle w:val="Odstavecseseznamem"/>
              <w:numPr>
                <w:ilvl w:val="0"/>
                <w:numId w:val="92"/>
              </w:numPr>
              <w:spacing w:before="0" w:after="0" w:line="240" w:lineRule="auto"/>
              <w:rPr>
                <w:rFonts w:eastAsia="Arial" w:cstheme="minorHAnsi"/>
              </w:rPr>
            </w:pPr>
            <w:r w:rsidRPr="00C36B79">
              <w:rPr>
                <w:rFonts w:cstheme="minorHAnsi"/>
              </w:rPr>
              <w:t>- rozlišuje schematické značky běžných elektrických zařízení, elektrických součástek a způsob jejich připojení do obvodu;</w:t>
            </w:r>
          </w:p>
        </w:tc>
        <w:tc>
          <w:tcPr>
            <w:tcW w:w="3864" w:type="dxa"/>
          </w:tcPr>
          <w:p w14:paraId="6095FD29" w14:textId="77777777" w:rsidR="00AA21AB" w:rsidRPr="0059482B" w:rsidRDefault="00AA21AB" w:rsidP="00DD7E2F">
            <w:pPr>
              <w:spacing w:after="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Základní pojmy a fyzikální principy</w:t>
            </w:r>
          </w:p>
          <w:p w14:paraId="751DE75B" w14:textId="77777777" w:rsidR="00AA21AB" w:rsidRPr="00C36B79" w:rsidRDefault="00AA21AB" w:rsidP="0003780D">
            <w:pPr>
              <w:pStyle w:val="Odstavecseseznamem"/>
              <w:numPr>
                <w:ilvl w:val="0"/>
                <w:numId w:val="93"/>
              </w:numPr>
              <w:spacing w:before="0" w:after="0" w:line="240" w:lineRule="auto"/>
              <w:rPr>
                <w:rFonts w:eastAsia="Arial" w:cstheme="minorHAnsi"/>
              </w:rPr>
            </w:pPr>
            <w:r w:rsidRPr="00C36B79">
              <w:rPr>
                <w:rFonts w:eastAsia="Arial" w:cstheme="minorHAnsi"/>
              </w:rPr>
              <w:t>stavba hmoty – částice</w:t>
            </w:r>
          </w:p>
          <w:p w14:paraId="1741899E" w14:textId="77777777" w:rsidR="00AA21AB" w:rsidRPr="00C36B79" w:rsidRDefault="00AA21AB" w:rsidP="0003780D">
            <w:pPr>
              <w:pStyle w:val="Odstavecseseznamem"/>
              <w:numPr>
                <w:ilvl w:val="0"/>
                <w:numId w:val="93"/>
              </w:numPr>
              <w:spacing w:before="0" w:after="0" w:line="240" w:lineRule="auto"/>
              <w:rPr>
                <w:rFonts w:eastAsia="Arial" w:cstheme="minorHAnsi"/>
              </w:rPr>
            </w:pPr>
            <w:r w:rsidRPr="00C36B79">
              <w:rPr>
                <w:rFonts w:eastAsia="Arial" w:cstheme="minorHAnsi"/>
              </w:rPr>
              <w:t>elektrický stav tělesa, elektronová teorie</w:t>
            </w:r>
          </w:p>
          <w:p w14:paraId="48493A1B" w14:textId="77777777" w:rsidR="00AA21AB" w:rsidRPr="00C36B79" w:rsidRDefault="00AA21AB" w:rsidP="0003780D">
            <w:pPr>
              <w:pStyle w:val="Odstavecseseznamem"/>
              <w:numPr>
                <w:ilvl w:val="0"/>
                <w:numId w:val="93"/>
              </w:numPr>
              <w:spacing w:before="0" w:after="0" w:line="240" w:lineRule="auto"/>
              <w:rPr>
                <w:rFonts w:eastAsia="Arial" w:cstheme="minorHAnsi"/>
              </w:rPr>
            </w:pPr>
            <w:r w:rsidRPr="00C36B79">
              <w:rPr>
                <w:rFonts w:eastAsia="Arial" w:cstheme="minorHAnsi"/>
              </w:rPr>
              <w:t>elektrický náboj a elektromagnetické pole</w:t>
            </w:r>
          </w:p>
          <w:p w14:paraId="3C46F121" w14:textId="77777777" w:rsidR="00AA21AB" w:rsidRPr="00C36B79" w:rsidRDefault="00AA21AB" w:rsidP="0003780D">
            <w:pPr>
              <w:pStyle w:val="Odstavecseseznamem"/>
              <w:numPr>
                <w:ilvl w:val="0"/>
                <w:numId w:val="93"/>
              </w:numPr>
              <w:spacing w:before="0" w:after="0" w:line="240" w:lineRule="auto"/>
              <w:rPr>
                <w:rFonts w:eastAsia="Arial" w:cstheme="minorHAnsi"/>
              </w:rPr>
            </w:pPr>
            <w:r w:rsidRPr="00C36B79">
              <w:rPr>
                <w:rFonts w:eastAsia="Arial" w:cstheme="minorHAnsi"/>
              </w:rPr>
              <w:t>elektrický potenciál, elektrické napětí a elektrický proud</w:t>
            </w:r>
          </w:p>
          <w:p w14:paraId="089D583B" w14:textId="77777777" w:rsidR="00AA21AB" w:rsidRPr="0059482B" w:rsidRDefault="00AA21AB" w:rsidP="0075224B">
            <w:pPr>
              <w:rPr>
                <w:rFonts w:eastAsia="Arial" w:cstheme="minorHAnsi"/>
              </w:rPr>
            </w:pPr>
          </w:p>
        </w:tc>
        <w:tc>
          <w:tcPr>
            <w:tcW w:w="867" w:type="dxa"/>
            <w:vAlign w:val="center"/>
          </w:tcPr>
          <w:p w14:paraId="174E8FBA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</w:p>
          <w:p w14:paraId="3BEC8034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59482B">
              <w:rPr>
                <w:rFonts w:eastAsia="Arial" w:cstheme="minorHAnsi"/>
                <w:b/>
                <w:bCs/>
              </w:rPr>
              <w:t>21</w:t>
            </w:r>
          </w:p>
          <w:p w14:paraId="7AFF161E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</w:p>
        </w:tc>
      </w:tr>
      <w:tr w:rsidR="00AA21AB" w:rsidRPr="0059482B" w14:paraId="594BA878" w14:textId="77777777" w:rsidTr="0075224B">
        <w:trPr>
          <w:trHeight w:val="698"/>
        </w:trPr>
        <w:tc>
          <w:tcPr>
            <w:tcW w:w="4531" w:type="dxa"/>
          </w:tcPr>
          <w:p w14:paraId="5528CA18" w14:textId="77777777" w:rsidR="00AA21AB" w:rsidRPr="00C36B79" w:rsidRDefault="00AA21AB" w:rsidP="0003780D">
            <w:pPr>
              <w:pStyle w:val="Odstavecseseznamem"/>
              <w:numPr>
                <w:ilvl w:val="0"/>
                <w:numId w:val="92"/>
              </w:numPr>
              <w:spacing w:after="0" w:line="240" w:lineRule="auto"/>
              <w:rPr>
                <w:rFonts w:eastAsia="Arial" w:cstheme="minorHAnsi"/>
              </w:rPr>
            </w:pPr>
            <w:r w:rsidRPr="00C36B79">
              <w:rPr>
                <w:rFonts w:eastAsia="Arial" w:cstheme="minorHAnsi"/>
              </w:rPr>
              <w:t>načrtne jednoduché elektrické obvody;</w:t>
            </w:r>
          </w:p>
          <w:p w14:paraId="18DDD396" w14:textId="77777777" w:rsidR="00AA21AB" w:rsidRPr="00C36B79" w:rsidRDefault="00AA21AB" w:rsidP="0003780D">
            <w:pPr>
              <w:pStyle w:val="Odstavecseseznamem"/>
              <w:numPr>
                <w:ilvl w:val="0"/>
                <w:numId w:val="92"/>
              </w:numPr>
              <w:spacing w:before="0" w:after="0" w:line="240" w:lineRule="auto"/>
              <w:rPr>
                <w:rFonts w:eastAsia="Arial" w:cstheme="minorHAnsi"/>
              </w:rPr>
            </w:pPr>
            <w:r w:rsidRPr="00C36B79">
              <w:rPr>
                <w:rFonts w:eastAsia="Arial" w:cstheme="minorHAnsi"/>
              </w:rPr>
              <w:t xml:space="preserve">rozlišuje funkci základních elektrických součástek; </w:t>
            </w:r>
          </w:p>
          <w:p w14:paraId="110AE54E" w14:textId="77777777" w:rsidR="00AA21AB" w:rsidRPr="00C36B79" w:rsidRDefault="00AA21AB" w:rsidP="0003780D">
            <w:pPr>
              <w:pStyle w:val="Odstavecseseznamem"/>
              <w:numPr>
                <w:ilvl w:val="0"/>
                <w:numId w:val="92"/>
              </w:numPr>
              <w:spacing w:before="0" w:after="0" w:line="240" w:lineRule="auto"/>
              <w:rPr>
                <w:rFonts w:eastAsia="Arial" w:cstheme="minorHAnsi"/>
              </w:rPr>
            </w:pPr>
            <w:r w:rsidRPr="00C36B79">
              <w:rPr>
                <w:rFonts w:eastAsia="Arial" w:cstheme="minorHAnsi"/>
              </w:rPr>
              <w:t>používá vzorce a jednotky pro výpočty;</w:t>
            </w:r>
          </w:p>
          <w:p w14:paraId="6A0BA392" w14:textId="77777777" w:rsidR="00AA21AB" w:rsidRPr="00C36B79" w:rsidRDefault="00AA21AB" w:rsidP="0003780D">
            <w:pPr>
              <w:pStyle w:val="Odstavecseseznamem"/>
              <w:numPr>
                <w:ilvl w:val="0"/>
                <w:numId w:val="92"/>
              </w:numPr>
              <w:spacing w:before="0" w:after="0" w:line="240" w:lineRule="auto"/>
              <w:rPr>
                <w:rFonts w:eastAsia="Arial" w:cstheme="minorHAnsi"/>
              </w:rPr>
            </w:pPr>
            <w:r w:rsidRPr="00C36B79">
              <w:rPr>
                <w:rFonts w:cstheme="minorHAnsi"/>
              </w:rPr>
              <w:t>provádí základní technické výpočty obvodů stejnosměrného elektrického proudu;</w:t>
            </w:r>
          </w:p>
          <w:p w14:paraId="5B8F07C1" w14:textId="77777777" w:rsidR="00AA21AB" w:rsidRPr="00C36B79" w:rsidRDefault="00AA21AB" w:rsidP="0003780D">
            <w:pPr>
              <w:pStyle w:val="Odstavecseseznamem"/>
              <w:numPr>
                <w:ilvl w:val="0"/>
                <w:numId w:val="92"/>
              </w:numPr>
              <w:spacing w:before="0" w:after="0" w:line="240" w:lineRule="auto"/>
              <w:rPr>
                <w:rFonts w:eastAsia="Arial" w:cstheme="minorHAnsi"/>
              </w:rPr>
            </w:pPr>
            <w:r w:rsidRPr="00C36B79">
              <w:rPr>
                <w:rFonts w:eastAsia="Arial" w:cstheme="minorHAnsi"/>
              </w:rPr>
              <w:t xml:space="preserve">vlastními slovy vysvětlí </w:t>
            </w:r>
            <w:proofErr w:type="spellStart"/>
            <w:r w:rsidRPr="00C36B79">
              <w:rPr>
                <w:rFonts w:eastAsia="Arial" w:cstheme="minorHAnsi"/>
              </w:rPr>
              <w:t>Kirchhoffovy</w:t>
            </w:r>
            <w:proofErr w:type="spellEnd"/>
            <w:r w:rsidRPr="00C36B79">
              <w:rPr>
                <w:rFonts w:eastAsia="Arial" w:cstheme="minorHAnsi"/>
              </w:rPr>
              <w:t xml:space="preserve"> zákony;</w:t>
            </w:r>
          </w:p>
          <w:p w14:paraId="192970A6" w14:textId="77777777" w:rsidR="00AA21AB" w:rsidRPr="00C36B79" w:rsidRDefault="00AA21AB" w:rsidP="0003780D">
            <w:pPr>
              <w:pStyle w:val="Odstavecseseznamem"/>
              <w:numPr>
                <w:ilvl w:val="0"/>
                <w:numId w:val="92"/>
              </w:numPr>
              <w:spacing w:before="0" w:after="0" w:line="240" w:lineRule="auto"/>
              <w:rPr>
                <w:rFonts w:eastAsia="Arial" w:cstheme="minorHAnsi"/>
              </w:rPr>
            </w:pPr>
            <w:r w:rsidRPr="00C36B79">
              <w:rPr>
                <w:rFonts w:eastAsia="Arial" w:cstheme="minorHAnsi"/>
              </w:rPr>
              <w:t>- popíše elektrický odpor;</w:t>
            </w:r>
          </w:p>
        </w:tc>
        <w:tc>
          <w:tcPr>
            <w:tcW w:w="3864" w:type="dxa"/>
          </w:tcPr>
          <w:p w14:paraId="65D35B9B" w14:textId="77777777" w:rsidR="00AA21AB" w:rsidRPr="0059482B" w:rsidRDefault="00AA21AB" w:rsidP="00DD7E2F">
            <w:pPr>
              <w:spacing w:after="0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  <w:b/>
              </w:rPr>
              <w:t>Stejnosměrný proud</w:t>
            </w:r>
          </w:p>
          <w:p w14:paraId="786E3833" w14:textId="77777777" w:rsidR="00AA21AB" w:rsidRPr="00C36B79" w:rsidRDefault="00AA21AB" w:rsidP="0003780D">
            <w:pPr>
              <w:pStyle w:val="Odstavecseseznamem"/>
              <w:numPr>
                <w:ilvl w:val="0"/>
                <w:numId w:val="93"/>
              </w:numPr>
              <w:spacing w:before="0" w:after="0" w:line="240" w:lineRule="auto"/>
              <w:rPr>
                <w:rFonts w:eastAsia="Arial" w:cstheme="minorHAnsi"/>
              </w:rPr>
            </w:pPr>
            <w:r w:rsidRPr="00C36B79">
              <w:rPr>
                <w:rFonts w:eastAsia="Arial" w:cstheme="minorHAnsi"/>
              </w:rPr>
              <w:t>základní pojmy a veličiny</w:t>
            </w:r>
          </w:p>
          <w:p w14:paraId="376EF623" w14:textId="77777777" w:rsidR="00AA21AB" w:rsidRPr="00C36B79" w:rsidRDefault="00AA21AB" w:rsidP="0003780D">
            <w:pPr>
              <w:pStyle w:val="Odstavecseseznamem"/>
              <w:numPr>
                <w:ilvl w:val="0"/>
                <w:numId w:val="93"/>
              </w:numPr>
              <w:spacing w:before="0" w:after="0" w:line="240" w:lineRule="auto"/>
              <w:rPr>
                <w:rFonts w:eastAsia="Arial" w:cstheme="minorHAnsi"/>
              </w:rPr>
            </w:pPr>
            <w:r w:rsidRPr="00C36B79">
              <w:rPr>
                <w:rFonts w:eastAsia="Arial" w:cstheme="minorHAnsi"/>
              </w:rPr>
              <w:t>základní obvodové prvky</w:t>
            </w:r>
          </w:p>
          <w:p w14:paraId="36E56F10" w14:textId="77777777" w:rsidR="00AA21AB" w:rsidRPr="00C36B79" w:rsidRDefault="00AA21AB" w:rsidP="0003780D">
            <w:pPr>
              <w:pStyle w:val="Odstavecseseznamem"/>
              <w:numPr>
                <w:ilvl w:val="0"/>
                <w:numId w:val="93"/>
              </w:numPr>
              <w:spacing w:before="0" w:after="0" w:line="240" w:lineRule="auto"/>
              <w:rPr>
                <w:rFonts w:eastAsia="Arial" w:cstheme="minorHAnsi"/>
              </w:rPr>
            </w:pPr>
            <w:r w:rsidRPr="00C36B79">
              <w:rPr>
                <w:rFonts w:eastAsia="Arial" w:cstheme="minorHAnsi"/>
              </w:rPr>
              <w:t>jednoduchý elektrický obvod</w:t>
            </w:r>
          </w:p>
          <w:p w14:paraId="1AE28431" w14:textId="77777777" w:rsidR="00AA21AB" w:rsidRPr="00C36B79" w:rsidRDefault="00AA21AB" w:rsidP="0003780D">
            <w:pPr>
              <w:pStyle w:val="Odstavecseseznamem"/>
              <w:numPr>
                <w:ilvl w:val="0"/>
                <w:numId w:val="93"/>
              </w:numPr>
              <w:spacing w:before="0" w:after="0" w:line="240" w:lineRule="auto"/>
              <w:rPr>
                <w:rFonts w:eastAsia="Arial" w:cstheme="minorHAnsi"/>
              </w:rPr>
            </w:pPr>
            <w:r w:rsidRPr="00C36B79">
              <w:rPr>
                <w:rFonts w:eastAsia="Arial" w:cstheme="minorHAnsi"/>
              </w:rPr>
              <w:t>Ohmův zákon, práce, výkon, odpor, vodivost, účinnost – vzorce, jednotky</w:t>
            </w:r>
          </w:p>
          <w:p w14:paraId="7EF61B4C" w14:textId="77777777" w:rsidR="00AA21AB" w:rsidRPr="00C36B79" w:rsidRDefault="00AA21AB" w:rsidP="0003780D">
            <w:pPr>
              <w:pStyle w:val="Odstavecseseznamem"/>
              <w:numPr>
                <w:ilvl w:val="0"/>
                <w:numId w:val="93"/>
              </w:numPr>
              <w:spacing w:before="0" w:after="0" w:line="240" w:lineRule="auto"/>
              <w:rPr>
                <w:rFonts w:eastAsia="Arial" w:cstheme="minorHAnsi"/>
              </w:rPr>
            </w:pPr>
            <w:r w:rsidRPr="00C36B79">
              <w:rPr>
                <w:rFonts w:eastAsia="Arial" w:cstheme="minorHAnsi"/>
              </w:rPr>
              <w:t>zdroje stejnosměrného napětí a proudu</w:t>
            </w:r>
          </w:p>
          <w:p w14:paraId="42822819" w14:textId="77777777" w:rsidR="00AA21AB" w:rsidRPr="00C36B79" w:rsidRDefault="00AA21AB" w:rsidP="0003780D">
            <w:pPr>
              <w:pStyle w:val="Odstavecseseznamem"/>
              <w:numPr>
                <w:ilvl w:val="0"/>
                <w:numId w:val="93"/>
              </w:numPr>
              <w:spacing w:before="0" w:after="0" w:line="240" w:lineRule="auto"/>
              <w:rPr>
                <w:rFonts w:eastAsia="Arial" w:cstheme="minorHAnsi"/>
                <w:sz w:val="20"/>
              </w:rPr>
            </w:pPr>
            <w:proofErr w:type="spellStart"/>
            <w:r w:rsidRPr="00C36B79">
              <w:rPr>
                <w:rFonts w:eastAsia="Arial" w:cstheme="minorHAnsi"/>
              </w:rPr>
              <w:t>Kirchhoffovy</w:t>
            </w:r>
            <w:proofErr w:type="spellEnd"/>
            <w:r w:rsidRPr="00C36B79">
              <w:rPr>
                <w:rFonts w:eastAsia="Arial" w:cstheme="minorHAnsi"/>
              </w:rPr>
              <w:t xml:space="preserve"> zákony</w:t>
            </w:r>
          </w:p>
          <w:p w14:paraId="164919BB" w14:textId="77777777" w:rsidR="00AA21AB" w:rsidRPr="00C36B79" w:rsidRDefault="00AA21AB" w:rsidP="0003780D">
            <w:pPr>
              <w:pStyle w:val="Odstavecseseznamem"/>
              <w:numPr>
                <w:ilvl w:val="0"/>
                <w:numId w:val="93"/>
              </w:numPr>
              <w:spacing w:before="0" w:after="0" w:line="240" w:lineRule="auto"/>
              <w:rPr>
                <w:rFonts w:cstheme="minorHAnsi"/>
              </w:rPr>
            </w:pPr>
            <w:r w:rsidRPr="00C36B79">
              <w:rPr>
                <w:rFonts w:cstheme="minorHAnsi"/>
              </w:rPr>
              <w:t>řešení elektrických obvodů (spojování odporů a zdrojů</w:t>
            </w:r>
          </w:p>
          <w:p w14:paraId="0D6CDBD3" w14:textId="77777777" w:rsidR="00AA21AB" w:rsidRPr="0059482B" w:rsidRDefault="00AA21AB" w:rsidP="0075224B">
            <w:pPr>
              <w:rPr>
                <w:rFonts w:eastAsia="Arial" w:cstheme="minorHAnsi"/>
              </w:rPr>
            </w:pPr>
          </w:p>
        </w:tc>
        <w:tc>
          <w:tcPr>
            <w:tcW w:w="867" w:type="dxa"/>
            <w:vAlign w:val="center"/>
          </w:tcPr>
          <w:p w14:paraId="2439ECAB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</w:p>
          <w:p w14:paraId="5D392CBE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59482B">
              <w:rPr>
                <w:rFonts w:eastAsia="Arial" w:cstheme="minorHAnsi"/>
                <w:b/>
                <w:bCs/>
              </w:rPr>
              <w:t>30</w:t>
            </w:r>
          </w:p>
          <w:p w14:paraId="75765FF1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</w:p>
        </w:tc>
      </w:tr>
      <w:tr w:rsidR="00AA21AB" w:rsidRPr="0059482B" w14:paraId="76BAEDBE" w14:textId="77777777" w:rsidTr="0075224B">
        <w:trPr>
          <w:trHeight w:val="274"/>
        </w:trPr>
        <w:tc>
          <w:tcPr>
            <w:tcW w:w="4531" w:type="dxa"/>
          </w:tcPr>
          <w:p w14:paraId="468AF09D" w14:textId="77777777" w:rsidR="00AA21AB" w:rsidRPr="00C36B79" w:rsidRDefault="00AA21AB" w:rsidP="0003780D">
            <w:pPr>
              <w:pStyle w:val="Odstavecseseznamem"/>
              <w:numPr>
                <w:ilvl w:val="0"/>
                <w:numId w:val="92"/>
              </w:numPr>
              <w:spacing w:after="0" w:line="240" w:lineRule="auto"/>
              <w:rPr>
                <w:rFonts w:eastAsia="Arial" w:cstheme="minorHAnsi"/>
              </w:rPr>
            </w:pPr>
            <w:r w:rsidRPr="00C36B79">
              <w:rPr>
                <w:rFonts w:cstheme="minorHAnsi"/>
              </w:rPr>
              <w:t>vysvětlí působení elektrostatického pole;</w:t>
            </w:r>
          </w:p>
          <w:p w14:paraId="5B3D9BE3" w14:textId="77777777" w:rsidR="00AA21AB" w:rsidRPr="00C36B79" w:rsidRDefault="00AA21AB" w:rsidP="0003780D">
            <w:pPr>
              <w:pStyle w:val="Odstavecseseznamem"/>
              <w:numPr>
                <w:ilvl w:val="0"/>
                <w:numId w:val="92"/>
              </w:numPr>
              <w:spacing w:before="0" w:after="0" w:line="240" w:lineRule="auto"/>
              <w:rPr>
                <w:rFonts w:eastAsia="Arial" w:cstheme="minorHAnsi"/>
              </w:rPr>
            </w:pPr>
            <w:r w:rsidRPr="00C36B79">
              <w:rPr>
                <w:rFonts w:eastAsia="Arial" w:cstheme="minorHAnsi"/>
              </w:rPr>
              <w:t>popíše základní pravidla Coulombova zákona;</w:t>
            </w:r>
          </w:p>
          <w:p w14:paraId="65924009" w14:textId="77777777" w:rsidR="00AA21AB" w:rsidRPr="00C36B79" w:rsidRDefault="00AA21AB" w:rsidP="0003780D">
            <w:pPr>
              <w:pStyle w:val="Odstavecseseznamem"/>
              <w:numPr>
                <w:ilvl w:val="0"/>
                <w:numId w:val="92"/>
              </w:numPr>
              <w:spacing w:before="0" w:after="0" w:line="240" w:lineRule="auto"/>
              <w:rPr>
                <w:rFonts w:eastAsia="Arial" w:cstheme="minorHAnsi"/>
              </w:rPr>
            </w:pPr>
            <w:r w:rsidRPr="00C36B79">
              <w:rPr>
                <w:rFonts w:eastAsia="Arial" w:cstheme="minorHAnsi"/>
              </w:rPr>
              <w:t xml:space="preserve">popíše druhy a složení kondenzátorů; </w:t>
            </w:r>
          </w:p>
          <w:p w14:paraId="36AF7AAD" w14:textId="77777777" w:rsidR="00AA21AB" w:rsidRPr="00C36B79" w:rsidRDefault="00AA21AB" w:rsidP="0003780D">
            <w:pPr>
              <w:pStyle w:val="Odstavecseseznamem"/>
              <w:numPr>
                <w:ilvl w:val="0"/>
                <w:numId w:val="92"/>
              </w:numPr>
              <w:spacing w:before="0" w:after="0" w:line="240" w:lineRule="auto"/>
              <w:rPr>
                <w:rFonts w:eastAsia="Arial" w:cstheme="minorHAnsi"/>
              </w:rPr>
            </w:pPr>
            <w:r w:rsidRPr="00C36B79">
              <w:rPr>
                <w:rFonts w:eastAsia="Arial" w:cstheme="minorHAnsi"/>
              </w:rPr>
              <w:t>popíše funkci kondenzátoru a uvede příklady použití;</w:t>
            </w:r>
          </w:p>
          <w:p w14:paraId="05021DC9" w14:textId="77777777" w:rsidR="00AA21AB" w:rsidRPr="00C36B79" w:rsidRDefault="00AA21AB" w:rsidP="0003780D">
            <w:pPr>
              <w:pStyle w:val="Odstavecseseznamem"/>
              <w:numPr>
                <w:ilvl w:val="0"/>
                <w:numId w:val="92"/>
              </w:numPr>
              <w:spacing w:before="0" w:after="0" w:line="240" w:lineRule="auto"/>
              <w:rPr>
                <w:rFonts w:eastAsia="Arial" w:cstheme="minorHAnsi"/>
              </w:rPr>
            </w:pPr>
            <w:r w:rsidRPr="00C36B79">
              <w:rPr>
                <w:rFonts w:cstheme="minorHAnsi"/>
              </w:rPr>
              <w:t>určí výslednou hodnotu kondenzátorů zapojených v obvodu do série nebo paralelně;</w:t>
            </w:r>
          </w:p>
          <w:p w14:paraId="3D3D60D1" w14:textId="77777777" w:rsidR="00AA21AB" w:rsidRPr="00C36B79" w:rsidRDefault="00AA21AB" w:rsidP="0003780D">
            <w:pPr>
              <w:pStyle w:val="Odstavecseseznamem"/>
              <w:numPr>
                <w:ilvl w:val="0"/>
                <w:numId w:val="92"/>
              </w:numPr>
              <w:spacing w:before="0" w:after="0" w:line="240" w:lineRule="auto"/>
              <w:rPr>
                <w:rFonts w:cstheme="minorHAnsi"/>
              </w:rPr>
            </w:pPr>
            <w:r w:rsidRPr="00C36B79">
              <w:rPr>
                <w:rFonts w:cstheme="minorHAnsi"/>
              </w:rPr>
              <w:t>zabraňuje negativním vlivům elektrostatického pole, zejména na elektrotechnická zařízení;</w:t>
            </w:r>
          </w:p>
          <w:p w14:paraId="76B7FFA0" w14:textId="77777777" w:rsidR="00AA21AB" w:rsidRPr="0059482B" w:rsidRDefault="00AA21AB" w:rsidP="0075224B">
            <w:pPr>
              <w:rPr>
                <w:rFonts w:eastAsia="Arial" w:cstheme="minorHAnsi"/>
              </w:rPr>
            </w:pPr>
          </w:p>
        </w:tc>
        <w:tc>
          <w:tcPr>
            <w:tcW w:w="3864" w:type="dxa"/>
          </w:tcPr>
          <w:p w14:paraId="0BD684D4" w14:textId="77777777" w:rsidR="00AA21AB" w:rsidRPr="0059482B" w:rsidRDefault="00AA21AB" w:rsidP="00DD7E2F">
            <w:pPr>
              <w:spacing w:after="0"/>
              <w:rPr>
                <w:rFonts w:cstheme="minorHAnsi"/>
                <w:b/>
              </w:rPr>
            </w:pPr>
            <w:r w:rsidRPr="0059482B">
              <w:rPr>
                <w:rFonts w:cstheme="minorHAnsi"/>
                <w:b/>
              </w:rPr>
              <w:t>Elektrostatika</w:t>
            </w:r>
          </w:p>
          <w:p w14:paraId="3FB27B7A" w14:textId="77777777" w:rsidR="00AA21AB" w:rsidRPr="00C36B79" w:rsidRDefault="00AA21AB" w:rsidP="0003780D">
            <w:pPr>
              <w:pStyle w:val="Odstavecseseznamem"/>
              <w:numPr>
                <w:ilvl w:val="0"/>
                <w:numId w:val="93"/>
              </w:numPr>
              <w:spacing w:before="0" w:after="0" w:line="240" w:lineRule="auto"/>
              <w:rPr>
                <w:rFonts w:eastAsia="Arial" w:cstheme="minorHAnsi"/>
              </w:rPr>
            </w:pPr>
            <w:r w:rsidRPr="00C36B79">
              <w:rPr>
                <w:rFonts w:eastAsia="Arial" w:cstheme="minorHAnsi"/>
              </w:rPr>
              <w:t>veličiny elektrostatického pole</w:t>
            </w:r>
          </w:p>
          <w:p w14:paraId="3D37D595" w14:textId="77777777" w:rsidR="00AA21AB" w:rsidRPr="00C36B79" w:rsidRDefault="00AA21AB" w:rsidP="0003780D">
            <w:pPr>
              <w:pStyle w:val="Odstavecseseznamem"/>
              <w:numPr>
                <w:ilvl w:val="0"/>
                <w:numId w:val="93"/>
              </w:numPr>
              <w:spacing w:before="0" w:after="0" w:line="240" w:lineRule="auto"/>
              <w:rPr>
                <w:rFonts w:eastAsia="Arial" w:cstheme="minorHAnsi"/>
              </w:rPr>
            </w:pPr>
            <w:r w:rsidRPr="00C36B79">
              <w:rPr>
                <w:rFonts w:eastAsia="Arial" w:cstheme="minorHAnsi"/>
              </w:rPr>
              <w:t>Coulombův zákon</w:t>
            </w:r>
          </w:p>
          <w:p w14:paraId="22097BF0" w14:textId="77777777" w:rsidR="00AA21AB" w:rsidRPr="00C36B79" w:rsidRDefault="00AA21AB" w:rsidP="0003780D">
            <w:pPr>
              <w:pStyle w:val="Odstavecseseznamem"/>
              <w:numPr>
                <w:ilvl w:val="0"/>
                <w:numId w:val="93"/>
              </w:numPr>
              <w:spacing w:before="0" w:after="0" w:line="240" w:lineRule="auto"/>
              <w:rPr>
                <w:rFonts w:eastAsia="Arial" w:cstheme="minorHAnsi"/>
              </w:rPr>
            </w:pPr>
            <w:r w:rsidRPr="00C36B79">
              <w:rPr>
                <w:rFonts w:eastAsia="Arial" w:cstheme="minorHAnsi"/>
              </w:rPr>
              <w:t>vznik elektromagnetického pole a cívky</w:t>
            </w:r>
          </w:p>
          <w:p w14:paraId="60E4729D" w14:textId="77777777" w:rsidR="00AA21AB" w:rsidRPr="00C36B79" w:rsidRDefault="00AA21AB" w:rsidP="0003780D">
            <w:pPr>
              <w:pStyle w:val="Odstavecseseznamem"/>
              <w:numPr>
                <w:ilvl w:val="0"/>
                <w:numId w:val="93"/>
              </w:numPr>
              <w:spacing w:before="0" w:after="0" w:line="240" w:lineRule="auto"/>
              <w:rPr>
                <w:rFonts w:eastAsia="Arial" w:cstheme="minorHAnsi"/>
              </w:rPr>
            </w:pPr>
            <w:r w:rsidRPr="00C36B79">
              <w:rPr>
                <w:rFonts w:eastAsia="Arial" w:cstheme="minorHAnsi"/>
              </w:rPr>
              <w:t>kondenzátor – jeho části a vlastnosti</w:t>
            </w:r>
          </w:p>
          <w:p w14:paraId="370DD55D" w14:textId="77777777" w:rsidR="00AA21AB" w:rsidRPr="00C36B79" w:rsidRDefault="00AA21AB" w:rsidP="0003780D">
            <w:pPr>
              <w:pStyle w:val="Odstavecseseznamem"/>
              <w:numPr>
                <w:ilvl w:val="0"/>
                <w:numId w:val="93"/>
              </w:numPr>
              <w:spacing w:before="0" w:after="0" w:line="240" w:lineRule="auto"/>
              <w:rPr>
                <w:rFonts w:eastAsia="Arial" w:cstheme="minorHAnsi"/>
              </w:rPr>
            </w:pPr>
            <w:r w:rsidRPr="00C36B79">
              <w:rPr>
                <w:rFonts w:eastAsia="Arial" w:cstheme="minorHAnsi"/>
              </w:rPr>
              <w:t xml:space="preserve">druhy kondenzátorů, značení </w:t>
            </w:r>
          </w:p>
          <w:p w14:paraId="28BF32F1" w14:textId="77777777" w:rsidR="00AA21AB" w:rsidRPr="00C36B79" w:rsidRDefault="00AA21AB" w:rsidP="0003780D">
            <w:pPr>
              <w:pStyle w:val="Odstavecseseznamem"/>
              <w:numPr>
                <w:ilvl w:val="0"/>
                <w:numId w:val="93"/>
              </w:numPr>
              <w:spacing w:before="0" w:after="0" w:line="240" w:lineRule="auto"/>
              <w:rPr>
                <w:rFonts w:eastAsia="Arial" w:cstheme="minorHAnsi"/>
              </w:rPr>
            </w:pPr>
            <w:r w:rsidRPr="00C36B79">
              <w:rPr>
                <w:rFonts w:eastAsia="Arial" w:cstheme="minorHAnsi"/>
              </w:rPr>
              <w:t>spojování kondenzátorů</w:t>
            </w:r>
          </w:p>
          <w:p w14:paraId="4A121F71" w14:textId="77777777" w:rsidR="00AA21AB" w:rsidRPr="0059482B" w:rsidRDefault="00AA21AB" w:rsidP="0075224B">
            <w:pPr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 xml:space="preserve"> </w:t>
            </w:r>
          </w:p>
        </w:tc>
        <w:tc>
          <w:tcPr>
            <w:tcW w:w="867" w:type="dxa"/>
            <w:vAlign w:val="center"/>
          </w:tcPr>
          <w:p w14:paraId="344D0E5D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</w:p>
          <w:p w14:paraId="0B2CD73C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59482B">
              <w:rPr>
                <w:rFonts w:eastAsia="Arial" w:cstheme="minorHAnsi"/>
                <w:b/>
                <w:bCs/>
              </w:rPr>
              <w:t>18</w:t>
            </w:r>
          </w:p>
          <w:p w14:paraId="5249DD48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</w:p>
        </w:tc>
      </w:tr>
      <w:tr w:rsidR="00AA21AB" w:rsidRPr="0059482B" w14:paraId="7DE9BB4D" w14:textId="77777777" w:rsidTr="0075224B">
        <w:trPr>
          <w:trHeight w:val="698"/>
        </w:trPr>
        <w:tc>
          <w:tcPr>
            <w:tcW w:w="4531" w:type="dxa"/>
          </w:tcPr>
          <w:p w14:paraId="7C3F8303" w14:textId="77777777" w:rsidR="00AA21AB" w:rsidRPr="00C36B79" w:rsidRDefault="00AA21AB" w:rsidP="0003780D">
            <w:pPr>
              <w:pStyle w:val="Odstavecseseznamem"/>
              <w:numPr>
                <w:ilvl w:val="0"/>
                <w:numId w:val="92"/>
              </w:numPr>
              <w:spacing w:after="0" w:line="240" w:lineRule="auto"/>
              <w:rPr>
                <w:rFonts w:eastAsia="Arial" w:cstheme="minorHAnsi"/>
              </w:rPr>
            </w:pPr>
            <w:r w:rsidRPr="00C36B79">
              <w:rPr>
                <w:rFonts w:eastAsia="Arial" w:cstheme="minorHAnsi"/>
              </w:rPr>
              <w:t>vyjmenuje přirozené magnety;</w:t>
            </w:r>
          </w:p>
          <w:p w14:paraId="2B9206FF" w14:textId="77777777" w:rsidR="00AA21AB" w:rsidRPr="00C36B79" w:rsidRDefault="00AA21AB" w:rsidP="0003780D">
            <w:pPr>
              <w:pStyle w:val="Odstavecseseznamem"/>
              <w:numPr>
                <w:ilvl w:val="0"/>
                <w:numId w:val="92"/>
              </w:numPr>
              <w:spacing w:before="0" w:after="0" w:line="240" w:lineRule="auto"/>
              <w:rPr>
                <w:rFonts w:eastAsia="Arial" w:cstheme="minorHAnsi"/>
              </w:rPr>
            </w:pPr>
            <w:r w:rsidRPr="00C36B79">
              <w:rPr>
                <w:rFonts w:eastAsia="Arial" w:cstheme="minorHAnsi"/>
              </w:rPr>
              <w:t>popíše rozdíly v mg. vlastnostech materiálů;</w:t>
            </w:r>
          </w:p>
          <w:p w14:paraId="1C2336B0" w14:textId="77777777" w:rsidR="00AA21AB" w:rsidRPr="00C36B79" w:rsidRDefault="00AA21AB" w:rsidP="0003780D">
            <w:pPr>
              <w:pStyle w:val="Odstavecseseznamem"/>
              <w:numPr>
                <w:ilvl w:val="0"/>
                <w:numId w:val="92"/>
              </w:numPr>
              <w:spacing w:before="0" w:after="0" w:line="240" w:lineRule="auto"/>
              <w:rPr>
                <w:rFonts w:eastAsia="Arial" w:cstheme="minorHAnsi"/>
              </w:rPr>
            </w:pPr>
            <w:r w:rsidRPr="00C36B79">
              <w:rPr>
                <w:rFonts w:eastAsia="Arial" w:cstheme="minorHAnsi"/>
              </w:rPr>
              <w:t>definuje veličiny a jednotky magnetického pole;</w:t>
            </w:r>
          </w:p>
          <w:p w14:paraId="0DF5AD72" w14:textId="77777777" w:rsidR="00AA21AB" w:rsidRPr="00C36B79" w:rsidRDefault="00AA21AB" w:rsidP="0003780D">
            <w:pPr>
              <w:pStyle w:val="Odstavecseseznamem"/>
              <w:numPr>
                <w:ilvl w:val="0"/>
                <w:numId w:val="92"/>
              </w:numPr>
              <w:spacing w:before="0" w:after="0" w:line="240" w:lineRule="auto"/>
              <w:rPr>
                <w:rFonts w:eastAsia="Arial" w:cstheme="minorHAnsi"/>
              </w:rPr>
            </w:pPr>
            <w:r w:rsidRPr="00C36B79">
              <w:rPr>
                <w:rFonts w:eastAsia="Arial" w:cstheme="minorHAnsi"/>
              </w:rPr>
              <w:t>vysvětlí vznik umělého magnetismu;</w:t>
            </w:r>
          </w:p>
          <w:p w14:paraId="250BA809" w14:textId="77777777" w:rsidR="00AA21AB" w:rsidRPr="00C36B79" w:rsidRDefault="00AA21AB" w:rsidP="0003780D">
            <w:pPr>
              <w:pStyle w:val="Odstavecseseznamem"/>
              <w:numPr>
                <w:ilvl w:val="0"/>
                <w:numId w:val="92"/>
              </w:numPr>
              <w:spacing w:before="0" w:after="0" w:line="240" w:lineRule="auto"/>
              <w:rPr>
                <w:rFonts w:eastAsia="Arial" w:cstheme="minorHAnsi"/>
              </w:rPr>
            </w:pPr>
            <w:r w:rsidRPr="00C36B79">
              <w:rPr>
                <w:rFonts w:eastAsia="Arial" w:cstheme="minorHAnsi"/>
              </w:rPr>
              <w:t>popíše části a funkci cívky;</w:t>
            </w:r>
          </w:p>
          <w:p w14:paraId="4B3A2EE5" w14:textId="77777777" w:rsidR="00AA21AB" w:rsidRPr="00C36B79" w:rsidRDefault="00AA21AB" w:rsidP="0003780D">
            <w:pPr>
              <w:pStyle w:val="Odstavecseseznamem"/>
              <w:numPr>
                <w:ilvl w:val="0"/>
                <w:numId w:val="92"/>
              </w:numPr>
              <w:spacing w:before="0" w:after="0" w:line="240" w:lineRule="auto"/>
              <w:rPr>
                <w:rFonts w:eastAsia="Arial" w:cstheme="minorHAnsi"/>
              </w:rPr>
            </w:pPr>
            <w:r w:rsidRPr="00C36B79">
              <w:rPr>
                <w:rFonts w:eastAsia="Arial" w:cstheme="minorHAnsi"/>
              </w:rPr>
              <w:t>popíše základní druhy elektrických strojů a jak využívají magnetickou indukci;</w:t>
            </w:r>
          </w:p>
          <w:p w14:paraId="1225E7ED" w14:textId="77777777" w:rsidR="00AA21AB" w:rsidRPr="00C36B79" w:rsidRDefault="00AA21AB" w:rsidP="0003780D">
            <w:pPr>
              <w:pStyle w:val="Odstavecseseznamem"/>
              <w:numPr>
                <w:ilvl w:val="0"/>
                <w:numId w:val="92"/>
              </w:numPr>
              <w:spacing w:before="0" w:after="0" w:line="240" w:lineRule="auto"/>
              <w:rPr>
                <w:rFonts w:eastAsia="Arial" w:cstheme="minorHAnsi"/>
              </w:rPr>
            </w:pPr>
            <w:r w:rsidRPr="00C36B79">
              <w:rPr>
                <w:rFonts w:eastAsia="Arial" w:cstheme="minorHAnsi"/>
              </w:rPr>
              <w:t>vysvětlí vedlejší účinky magnetické indukce;</w:t>
            </w:r>
          </w:p>
          <w:p w14:paraId="533F35AE" w14:textId="77777777" w:rsidR="00AA21AB" w:rsidRPr="0059482B" w:rsidRDefault="00AA21AB" w:rsidP="0003780D">
            <w:pPr>
              <w:pStyle w:val="Odstavecseseznamem"/>
              <w:numPr>
                <w:ilvl w:val="0"/>
                <w:numId w:val="92"/>
              </w:numPr>
              <w:spacing w:before="0" w:line="240" w:lineRule="auto"/>
              <w:rPr>
                <w:rFonts w:eastAsia="Arial" w:cstheme="minorHAnsi"/>
              </w:rPr>
            </w:pPr>
            <w:r w:rsidRPr="00C36B79">
              <w:rPr>
                <w:rFonts w:cstheme="minorHAnsi"/>
              </w:rPr>
              <w:lastRenderedPageBreak/>
              <w:t>rozlišuje druhy materiálů podle jejich magnetických vlastností; - třídí elektrotechnické materiály podle jejich magnetických vlastností;</w:t>
            </w:r>
          </w:p>
        </w:tc>
        <w:tc>
          <w:tcPr>
            <w:tcW w:w="3864" w:type="dxa"/>
          </w:tcPr>
          <w:p w14:paraId="3AFB3219" w14:textId="77777777" w:rsidR="00AA21AB" w:rsidRPr="0059482B" w:rsidRDefault="00AA21AB" w:rsidP="00DD7E2F">
            <w:pPr>
              <w:spacing w:after="0"/>
              <w:rPr>
                <w:rFonts w:cstheme="minorHAnsi"/>
                <w:b/>
              </w:rPr>
            </w:pPr>
            <w:r w:rsidRPr="0059482B">
              <w:rPr>
                <w:rFonts w:cstheme="minorHAnsi"/>
                <w:b/>
              </w:rPr>
              <w:lastRenderedPageBreak/>
              <w:t>Elektromagnetismus</w:t>
            </w:r>
          </w:p>
          <w:p w14:paraId="51BDB369" w14:textId="77777777" w:rsidR="00AA21AB" w:rsidRPr="00C36B79" w:rsidRDefault="00AA21AB" w:rsidP="0003780D">
            <w:pPr>
              <w:pStyle w:val="Odstavecseseznamem"/>
              <w:numPr>
                <w:ilvl w:val="0"/>
                <w:numId w:val="93"/>
              </w:numPr>
              <w:spacing w:before="0" w:after="0" w:line="240" w:lineRule="auto"/>
              <w:rPr>
                <w:rFonts w:eastAsia="Arial" w:cstheme="minorHAnsi"/>
              </w:rPr>
            </w:pPr>
            <w:r w:rsidRPr="00C36B79">
              <w:rPr>
                <w:rFonts w:eastAsia="Arial" w:cstheme="minorHAnsi"/>
              </w:rPr>
              <w:t>magnetické pole – vlastnosti, vznik, zobrazování</w:t>
            </w:r>
          </w:p>
          <w:p w14:paraId="7598A42C" w14:textId="77777777" w:rsidR="00AA21AB" w:rsidRPr="00C36B79" w:rsidRDefault="00AA21AB" w:rsidP="0003780D">
            <w:pPr>
              <w:pStyle w:val="Odstavecseseznamem"/>
              <w:numPr>
                <w:ilvl w:val="0"/>
                <w:numId w:val="93"/>
              </w:numPr>
              <w:spacing w:before="0" w:after="0" w:line="240" w:lineRule="auto"/>
              <w:rPr>
                <w:rFonts w:eastAsia="Arial" w:cstheme="minorHAnsi"/>
              </w:rPr>
            </w:pPr>
            <w:r w:rsidRPr="00C36B79">
              <w:rPr>
                <w:rFonts w:eastAsia="Arial" w:cstheme="minorHAnsi"/>
              </w:rPr>
              <w:t>magnetické vlastnosti látek</w:t>
            </w:r>
          </w:p>
          <w:p w14:paraId="7BDF34CD" w14:textId="77777777" w:rsidR="00AA21AB" w:rsidRPr="00C36B79" w:rsidRDefault="00AA21AB" w:rsidP="0003780D">
            <w:pPr>
              <w:pStyle w:val="Odstavecseseznamem"/>
              <w:numPr>
                <w:ilvl w:val="0"/>
                <w:numId w:val="93"/>
              </w:numPr>
              <w:spacing w:before="0" w:after="0" w:line="240" w:lineRule="auto"/>
              <w:rPr>
                <w:rFonts w:eastAsia="Arial" w:cstheme="minorHAnsi"/>
              </w:rPr>
            </w:pPr>
            <w:r w:rsidRPr="00C36B79">
              <w:rPr>
                <w:rFonts w:cstheme="minorHAnsi"/>
              </w:rPr>
              <w:t>magnetické pole vodiče</w:t>
            </w:r>
          </w:p>
          <w:p w14:paraId="3CF99063" w14:textId="77777777" w:rsidR="00AA21AB" w:rsidRPr="00C36B79" w:rsidRDefault="00AA21AB" w:rsidP="0003780D">
            <w:pPr>
              <w:pStyle w:val="Odstavecseseznamem"/>
              <w:numPr>
                <w:ilvl w:val="0"/>
                <w:numId w:val="93"/>
              </w:numPr>
              <w:spacing w:before="0" w:after="0" w:line="240" w:lineRule="auto"/>
              <w:rPr>
                <w:rFonts w:cstheme="minorHAnsi"/>
              </w:rPr>
            </w:pPr>
            <w:r w:rsidRPr="00C36B79">
              <w:rPr>
                <w:rFonts w:cstheme="minorHAnsi"/>
              </w:rPr>
              <w:t xml:space="preserve">indukční zákon, Lencovo pravidlo </w:t>
            </w:r>
          </w:p>
          <w:p w14:paraId="4D24FFCE" w14:textId="77777777" w:rsidR="00AA21AB" w:rsidRPr="00C36B79" w:rsidRDefault="00AA21AB" w:rsidP="0003780D">
            <w:pPr>
              <w:pStyle w:val="Odstavecseseznamem"/>
              <w:numPr>
                <w:ilvl w:val="0"/>
                <w:numId w:val="93"/>
              </w:numPr>
              <w:spacing w:before="0" w:after="0" w:line="240" w:lineRule="auto"/>
              <w:rPr>
                <w:rFonts w:cstheme="minorHAnsi"/>
              </w:rPr>
            </w:pPr>
            <w:r w:rsidRPr="00C36B79">
              <w:rPr>
                <w:rFonts w:cstheme="minorHAnsi"/>
              </w:rPr>
              <w:t xml:space="preserve">indukčnost cívky, </w:t>
            </w:r>
          </w:p>
          <w:p w14:paraId="1F765383" w14:textId="77777777" w:rsidR="00AA21AB" w:rsidRPr="00C36B79" w:rsidRDefault="00AA21AB" w:rsidP="0003780D">
            <w:pPr>
              <w:pStyle w:val="Odstavecseseznamem"/>
              <w:numPr>
                <w:ilvl w:val="0"/>
                <w:numId w:val="93"/>
              </w:numPr>
              <w:spacing w:before="0" w:after="0" w:line="240" w:lineRule="auto"/>
              <w:rPr>
                <w:rFonts w:cstheme="minorHAnsi"/>
              </w:rPr>
            </w:pPr>
            <w:r w:rsidRPr="00C36B79">
              <w:rPr>
                <w:rFonts w:cstheme="minorHAnsi"/>
              </w:rPr>
              <w:t xml:space="preserve">vzájemná indukčnost, činitel vazby </w:t>
            </w:r>
          </w:p>
          <w:p w14:paraId="196E7B9E" w14:textId="77777777" w:rsidR="00AA21AB" w:rsidRPr="00C36B79" w:rsidRDefault="00AA21AB" w:rsidP="0003780D">
            <w:pPr>
              <w:pStyle w:val="Odstavecseseznamem"/>
              <w:numPr>
                <w:ilvl w:val="0"/>
                <w:numId w:val="93"/>
              </w:numPr>
              <w:spacing w:before="0" w:after="0" w:line="240" w:lineRule="auto"/>
              <w:rPr>
                <w:rFonts w:eastAsia="Arial" w:cstheme="minorHAnsi"/>
              </w:rPr>
            </w:pPr>
            <w:r w:rsidRPr="00C36B79">
              <w:rPr>
                <w:rFonts w:cstheme="minorHAnsi"/>
              </w:rPr>
              <w:t>spojování cívek</w:t>
            </w:r>
          </w:p>
          <w:p w14:paraId="3E892AA0" w14:textId="77777777" w:rsidR="00AA21AB" w:rsidRPr="00C36B79" w:rsidRDefault="00AA21AB" w:rsidP="0003780D">
            <w:pPr>
              <w:pStyle w:val="Odstavecseseznamem"/>
              <w:numPr>
                <w:ilvl w:val="0"/>
                <w:numId w:val="93"/>
              </w:numPr>
              <w:spacing w:before="0" w:after="0" w:line="240" w:lineRule="auto"/>
              <w:rPr>
                <w:rFonts w:cstheme="minorHAnsi"/>
              </w:rPr>
            </w:pPr>
            <w:r w:rsidRPr="00C36B79">
              <w:rPr>
                <w:rFonts w:cstheme="minorHAnsi"/>
              </w:rPr>
              <w:lastRenderedPageBreak/>
              <w:t xml:space="preserve">silové účinky, energie magnetického pole </w:t>
            </w:r>
          </w:p>
          <w:p w14:paraId="2F3507E1" w14:textId="77777777" w:rsidR="00AA21AB" w:rsidRPr="0059482B" w:rsidRDefault="00AA21AB" w:rsidP="0075224B">
            <w:pPr>
              <w:rPr>
                <w:rFonts w:eastAsia="Arial" w:cstheme="minorHAnsi"/>
              </w:rPr>
            </w:pPr>
          </w:p>
        </w:tc>
        <w:tc>
          <w:tcPr>
            <w:tcW w:w="867" w:type="dxa"/>
            <w:vAlign w:val="center"/>
          </w:tcPr>
          <w:p w14:paraId="207C0EB8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</w:p>
          <w:p w14:paraId="524D635D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59482B">
              <w:rPr>
                <w:rFonts w:eastAsia="Arial" w:cstheme="minorHAnsi"/>
                <w:b/>
                <w:bCs/>
              </w:rPr>
              <w:t>27</w:t>
            </w:r>
          </w:p>
        </w:tc>
      </w:tr>
    </w:tbl>
    <w:p w14:paraId="0AC374FC" w14:textId="77777777" w:rsidR="00AA21AB" w:rsidRDefault="00AA21AB" w:rsidP="00AA21AB">
      <w:pPr>
        <w:rPr>
          <w:rFonts w:eastAsia="Arial" w:cstheme="minorHAnsi"/>
          <w:lang w:val="en-US"/>
        </w:rPr>
      </w:pPr>
    </w:p>
    <w:p w14:paraId="076B8C57" w14:textId="77777777" w:rsidR="00AA21AB" w:rsidRDefault="00AA21AB" w:rsidP="00AA21AB">
      <w:pPr>
        <w:rPr>
          <w:rFonts w:eastAsia="Arial" w:cstheme="minorHAnsi"/>
          <w:lang w:val="en-US"/>
        </w:rPr>
      </w:pPr>
    </w:p>
    <w:p w14:paraId="43F3A033" w14:textId="77777777" w:rsidR="00AA21AB" w:rsidRDefault="00AA21AB" w:rsidP="00AA21AB">
      <w:pPr>
        <w:rPr>
          <w:rFonts w:eastAsia="Arial" w:cstheme="minorHAnsi"/>
          <w:lang w:val="en-US"/>
        </w:rPr>
      </w:pPr>
    </w:p>
    <w:p w14:paraId="7455A003" w14:textId="77777777" w:rsidR="00AA21AB" w:rsidRDefault="00AA21AB" w:rsidP="00AA21AB">
      <w:pPr>
        <w:rPr>
          <w:rFonts w:eastAsia="Arial" w:cstheme="minorHAnsi"/>
          <w:lang w:val="en-US"/>
        </w:rPr>
      </w:pPr>
    </w:p>
    <w:p w14:paraId="13E88AFA" w14:textId="77777777" w:rsidR="00AA21AB" w:rsidRDefault="00AA21AB" w:rsidP="00AA21AB">
      <w:pPr>
        <w:rPr>
          <w:rFonts w:eastAsia="Arial" w:cstheme="minorHAnsi"/>
          <w:lang w:val="en-US"/>
        </w:rPr>
      </w:pPr>
    </w:p>
    <w:p w14:paraId="5B286446" w14:textId="77777777" w:rsidR="00AA21AB" w:rsidRDefault="00AA21AB" w:rsidP="00AA21AB">
      <w:pPr>
        <w:rPr>
          <w:rFonts w:eastAsia="Arial" w:cstheme="minorHAnsi"/>
          <w:lang w:val="en-US"/>
        </w:rPr>
      </w:pPr>
    </w:p>
    <w:p w14:paraId="379BA7E6" w14:textId="77777777" w:rsidR="00AA21AB" w:rsidRDefault="00AA21AB" w:rsidP="00AA21AB">
      <w:pPr>
        <w:rPr>
          <w:rFonts w:eastAsia="Arial" w:cstheme="minorHAnsi"/>
          <w:lang w:val="en-US"/>
        </w:rPr>
      </w:pPr>
    </w:p>
    <w:p w14:paraId="6984ED8E" w14:textId="77777777" w:rsidR="00AA21AB" w:rsidRDefault="00AA21AB" w:rsidP="00AA21AB">
      <w:pPr>
        <w:rPr>
          <w:rFonts w:eastAsia="Arial" w:cstheme="minorHAnsi"/>
          <w:lang w:val="en-US"/>
        </w:rPr>
      </w:pPr>
    </w:p>
    <w:p w14:paraId="2B9A59F9" w14:textId="77777777" w:rsidR="00AA21AB" w:rsidRDefault="00AA21AB" w:rsidP="00AA21AB">
      <w:pPr>
        <w:rPr>
          <w:rFonts w:eastAsia="Arial" w:cstheme="minorHAnsi"/>
          <w:lang w:val="en-US"/>
        </w:rPr>
      </w:pPr>
    </w:p>
    <w:p w14:paraId="5B7A62D2" w14:textId="77777777" w:rsidR="00AA21AB" w:rsidRDefault="00AA21AB" w:rsidP="00AA21AB">
      <w:pPr>
        <w:rPr>
          <w:rFonts w:eastAsia="Arial" w:cstheme="minorHAnsi"/>
          <w:lang w:val="en-US"/>
        </w:rPr>
      </w:pPr>
    </w:p>
    <w:p w14:paraId="012E096E" w14:textId="77777777" w:rsidR="00AA21AB" w:rsidRDefault="00AA21AB" w:rsidP="00AA21AB">
      <w:pPr>
        <w:rPr>
          <w:rFonts w:eastAsia="Arial" w:cstheme="minorHAnsi"/>
          <w:lang w:val="en-US"/>
        </w:rPr>
      </w:pPr>
    </w:p>
    <w:p w14:paraId="5E2C6D18" w14:textId="77777777" w:rsidR="00AA21AB" w:rsidRDefault="00AA21AB" w:rsidP="00AA21AB">
      <w:pPr>
        <w:rPr>
          <w:rFonts w:eastAsia="Arial" w:cstheme="minorHAnsi"/>
          <w:lang w:val="en-US"/>
        </w:rPr>
      </w:pPr>
    </w:p>
    <w:p w14:paraId="69620B08" w14:textId="77777777" w:rsidR="00AA21AB" w:rsidRDefault="00AA21AB" w:rsidP="00AA21AB">
      <w:pPr>
        <w:rPr>
          <w:rFonts w:eastAsia="Arial" w:cstheme="minorHAnsi"/>
          <w:lang w:val="en-US"/>
        </w:rPr>
      </w:pPr>
    </w:p>
    <w:p w14:paraId="714E2AFD" w14:textId="77777777" w:rsidR="00AA21AB" w:rsidRDefault="00AA21AB" w:rsidP="00AA21AB">
      <w:pPr>
        <w:rPr>
          <w:rFonts w:eastAsia="Arial" w:cstheme="minorHAnsi"/>
          <w:lang w:val="en-US"/>
        </w:rPr>
      </w:pPr>
    </w:p>
    <w:p w14:paraId="5ED41A21" w14:textId="77777777" w:rsidR="00AA21AB" w:rsidRDefault="00AA21AB" w:rsidP="00AA21AB">
      <w:pPr>
        <w:rPr>
          <w:rFonts w:eastAsia="Arial" w:cstheme="minorHAnsi"/>
          <w:lang w:val="en-US"/>
        </w:rPr>
      </w:pPr>
    </w:p>
    <w:p w14:paraId="09FB4553" w14:textId="77777777" w:rsidR="00AA21AB" w:rsidRDefault="00AA21AB" w:rsidP="00AA21AB">
      <w:pPr>
        <w:rPr>
          <w:rFonts w:eastAsia="Arial" w:cstheme="minorHAnsi"/>
          <w:lang w:val="en-US"/>
        </w:rPr>
      </w:pPr>
    </w:p>
    <w:p w14:paraId="079F32C2" w14:textId="77777777" w:rsidR="00AA21AB" w:rsidRDefault="00AA21AB" w:rsidP="00AA21AB">
      <w:pPr>
        <w:rPr>
          <w:rFonts w:eastAsia="Arial" w:cstheme="minorHAnsi"/>
          <w:lang w:val="en-US"/>
        </w:rPr>
      </w:pPr>
    </w:p>
    <w:p w14:paraId="016AF966" w14:textId="77777777" w:rsidR="00AA21AB" w:rsidRDefault="00AA21AB" w:rsidP="00AA21AB">
      <w:pPr>
        <w:rPr>
          <w:rFonts w:eastAsia="Arial" w:cstheme="minorHAnsi"/>
          <w:lang w:val="en-US"/>
        </w:rPr>
      </w:pPr>
    </w:p>
    <w:p w14:paraId="7FEE6504" w14:textId="77777777" w:rsidR="00AA21AB" w:rsidRDefault="00AA21AB" w:rsidP="00AA21AB">
      <w:pPr>
        <w:rPr>
          <w:rFonts w:eastAsia="Arial" w:cstheme="minorHAnsi"/>
          <w:lang w:val="en-US"/>
        </w:rPr>
      </w:pPr>
    </w:p>
    <w:p w14:paraId="77A635AC" w14:textId="77777777" w:rsidR="00AA21AB" w:rsidRDefault="00AA21AB" w:rsidP="00AA21AB">
      <w:pPr>
        <w:rPr>
          <w:rFonts w:eastAsia="Arial" w:cstheme="minorHAnsi"/>
          <w:lang w:val="en-US"/>
        </w:rPr>
      </w:pPr>
    </w:p>
    <w:p w14:paraId="3E661087" w14:textId="77777777" w:rsidR="00AA21AB" w:rsidRDefault="00AA21AB" w:rsidP="00AA21AB">
      <w:pPr>
        <w:rPr>
          <w:rFonts w:eastAsia="Arial" w:cstheme="minorHAnsi"/>
          <w:lang w:val="en-US"/>
        </w:rPr>
      </w:pPr>
    </w:p>
    <w:p w14:paraId="6C94ED6C" w14:textId="77777777" w:rsidR="00AA21AB" w:rsidRDefault="00AA21AB" w:rsidP="00AA21AB">
      <w:pPr>
        <w:rPr>
          <w:rFonts w:eastAsia="Arial" w:cstheme="minorHAnsi"/>
          <w:lang w:val="en-US"/>
        </w:rPr>
      </w:pPr>
    </w:p>
    <w:p w14:paraId="28653508" w14:textId="77777777" w:rsidR="00AA21AB" w:rsidRDefault="00AA21AB" w:rsidP="00AA21AB">
      <w:pPr>
        <w:rPr>
          <w:rFonts w:eastAsia="Arial" w:cstheme="minorHAnsi"/>
          <w:lang w:val="en-US"/>
        </w:rPr>
      </w:pPr>
    </w:p>
    <w:p w14:paraId="4D426A14" w14:textId="77777777" w:rsidR="00AA21AB" w:rsidRDefault="00AA21AB" w:rsidP="00AA21AB">
      <w:pPr>
        <w:rPr>
          <w:rFonts w:eastAsia="Arial" w:cstheme="minorHAnsi"/>
          <w:lang w:val="en-US"/>
        </w:rPr>
      </w:pPr>
    </w:p>
    <w:p w14:paraId="07EC6DFE" w14:textId="77777777" w:rsidR="00AA21AB" w:rsidRDefault="00AA21AB" w:rsidP="00AA21AB">
      <w:pPr>
        <w:rPr>
          <w:rFonts w:eastAsia="Arial" w:cstheme="minorHAnsi"/>
          <w:lang w:val="en-US"/>
        </w:rPr>
      </w:pPr>
    </w:p>
    <w:p w14:paraId="14444BE5" w14:textId="77777777" w:rsidR="00AA21AB" w:rsidRDefault="00AA21AB" w:rsidP="00AA21AB">
      <w:pPr>
        <w:rPr>
          <w:rFonts w:eastAsia="Arial" w:cstheme="minorHAnsi"/>
          <w:lang w:val="en-US"/>
        </w:rPr>
      </w:pPr>
    </w:p>
    <w:p w14:paraId="43640D75" w14:textId="77777777" w:rsidR="00AA21AB" w:rsidRDefault="00AA21AB" w:rsidP="00AA21AB">
      <w:pPr>
        <w:rPr>
          <w:rFonts w:eastAsia="Arial" w:cstheme="minorHAnsi"/>
          <w:lang w:val="en-US"/>
        </w:rPr>
        <w:sectPr w:rsidR="00AA21AB" w:rsidSect="0003780D">
          <w:headerReference w:type="default" r:id="rId16"/>
          <w:pgSz w:w="11906" w:h="16838"/>
          <w:pgMar w:top="1418" w:right="1418" w:bottom="1418" w:left="1418" w:header="709" w:footer="709" w:gutter="0"/>
          <w:pgNumType w:start="3"/>
          <w:cols w:space="708"/>
          <w:docGrid w:linePitch="360"/>
        </w:sectPr>
      </w:pPr>
    </w:p>
    <w:p w14:paraId="706520A9" w14:textId="77777777" w:rsidR="00AA21AB" w:rsidRPr="006548FD" w:rsidRDefault="00AA21AB" w:rsidP="00AA21AB">
      <w:pPr>
        <w:rPr>
          <w:rFonts w:eastAsia="Arial" w:cstheme="minorHAnsi"/>
          <w:b/>
          <w:bCs/>
          <w:lang w:val="en-US"/>
        </w:rPr>
      </w:pPr>
      <w:r w:rsidRPr="006548FD">
        <w:rPr>
          <w:rFonts w:eastAsia="Arial" w:cstheme="minorHAnsi"/>
          <w:b/>
          <w:bCs/>
          <w:lang w:val="en-US"/>
        </w:rPr>
        <w:lastRenderedPageBreak/>
        <w:t xml:space="preserve">2. </w:t>
      </w:r>
      <w:proofErr w:type="spellStart"/>
      <w:r w:rsidRPr="006548FD">
        <w:rPr>
          <w:rFonts w:eastAsia="Arial" w:cstheme="minorHAnsi"/>
          <w:b/>
          <w:bCs/>
          <w:lang w:val="en-US"/>
        </w:rPr>
        <w:t>ročník</w:t>
      </w:r>
      <w:proofErr w:type="spellEnd"/>
    </w:p>
    <w:tbl>
      <w:tblPr>
        <w:tblpPr w:leftFromText="141" w:rightFromText="141" w:vertAnchor="text" w:horzAnchor="margin" w:tblpY="163"/>
        <w:tblOverlap w:val="never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88"/>
        <w:gridCol w:w="3715"/>
        <w:gridCol w:w="857"/>
      </w:tblGrid>
      <w:tr w:rsidR="00AA21AB" w:rsidRPr="0059482B" w14:paraId="2CC50E94" w14:textId="77777777" w:rsidTr="0075224B">
        <w:trPr>
          <w:trHeight w:val="482"/>
        </w:trPr>
        <w:tc>
          <w:tcPr>
            <w:tcW w:w="4488" w:type="dxa"/>
            <w:vAlign w:val="center"/>
          </w:tcPr>
          <w:p w14:paraId="72A2E775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627D16">
              <w:rPr>
                <w:rFonts w:ascii="Calibri" w:eastAsia="Arial" w:hAnsi="Calibri" w:cs="Calibri"/>
                <w:b/>
                <w:bCs/>
                <w:color w:val="000000"/>
              </w:rPr>
              <w:t>Výsledky vzdělávání žáka</w:t>
            </w:r>
          </w:p>
        </w:tc>
        <w:tc>
          <w:tcPr>
            <w:tcW w:w="3715" w:type="dxa"/>
            <w:vAlign w:val="center"/>
          </w:tcPr>
          <w:p w14:paraId="6E965B47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59482B">
              <w:rPr>
                <w:rFonts w:eastAsia="Arial" w:cstheme="minorHAnsi"/>
                <w:b/>
                <w:bCs/>
              </w:rPr>
              <w:t>Učivo</w:t>
            </w:r>
          </w:p>
        </w:tc>
        <w:tc>
          <w:tcPr>
            <w:tcW w:w="857" w:type="dxa"/>
            <w:vAlign w:val="center"/>
          </w:tcPr>
          <w:p w14:paraId="1938A2AA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>
              <w:rPr>
                <w:rFonts w:eastAsia="Arial" w:cstheme="minorHAnsi"/>
                <w:b/>
                <w:bCs/>
              </w:rPr>
              <w:t>64</w:t>
            </w:r>
          </w:p>
        </w:tc>
      </w:tr>
      <w:tr w:rsidR="00AA21AB" w:rsidRPr="0059482B" w14:paraId="1F748CC0" w14:textId="77777777" w:rsidTr="0075224B">
        <w:tc>
          <w:tcPr>
            <w:tcW w:w="4488" w:type="dxa"/>
          </w:tcPr>
          <w:p w14:paraId="1ECD0DCC" w14:textId="77777777" w:rsidR="00AA21AB" w:rsidRPr="00FD6FD3" w:rsidRDefault="00AA21AB" w:rsidP="0003780D">
            <w:pPr>
              <w:pStyle w:val="Odstavecseseznamem"/>
              <w:numPr>
                <w:ilvl w:val="0"/>
                <w:numId w:val="95"/>
              </w:numPr>
              <w:spacing w:line="240" w:lineRule="auto"/>
              <w:rPr>
                <w:rFonts w:eastAsia="Arial" w:cstheme="minorHAnsi"/>
              </w:rPr>
            </w:pPr>
            <w:r w:rsidRPr="00FD6FD3">
              <w:rPr>
                <w:rFonts w:eastAsia="Arial" w:cstheme="minorHAnsi"/>
              </w:rPr>
              <w:t>vysvětlí princip vzniku střídavého proudu;</w:t>
            </w:r>
          </w:p>
          <w:p w14:paraId="3B971045" w14:textId="77777777" w:rsidR="00AA21AB" w:rsidRPr="00FD6FD3" w:rsidRDefault="00AA21AB" w:rsidP="0003780D">
            <w:pPr>
              <w:pStyle w:val="Odstavecseseznamem"/>
              <w:numPr>
                <w:ilvl w:val="0"/>
                <w:numId w:val="95"/>
              </w:numPr>
              <w:spacing w:line="240" w:lineRule="auto"/>
              <w:rPr>
                <w:rFonts w:eastAsia="Arial" w:cstheme="minorHAnsi"/>
              </w:rPr>
            </w:pPr>
            <w:r w:rsidRPr="00FD6FD3">
              <w:rPr>
                <w:rFonts w:eastAsia="Arial" w:cstheme="minorHAnsi"/>
              </w:rPr>
              <w:t>načrtne grafický průběh střídavého proudu;</w:t>
            </w:r>
          </w:p>
          <w:p w14:paraId="2D57F3A5" w14:textId="77777777" w:rsidR="00AA21AB" w:rsidRPr="00FD6FD3" w:rsidRDefault="00AA21AB" w:rsidP="0003780D">
            <w:pPr>
              <w:pStyle w:val="Odstavecseseznamem"/>
              <w:numPr>
                <w:ilvl w:val="0"/>
                <w:numId w:val="95"/>
              </w:numPr>
              <w:spacing w:line="240" w:lineRule="auto"/>
              <w:rPr>
                <w:rFonts w:eastAsia="Arial" w:cstheme="minorHAnsi"/>
              </w:rPr>
            </w:pPr>
            <w:r w:rsidRPr="00FD6FD3">
              <w:rPr>
                <w:rFonts w:eastAsia="Arial" w:cstheme="minorHAnsi"/>
              </w:rPr>
              <w:t xml:space="preserve">vysvětlí princip vzniku trojfázového </w:t>
            </w:r>
            <w:r>
              <w:rPr>
                <w:rFonts w:eastAsia="Arial" w:cstheme="minorHAnsi"/>
              </w:rPr>
              <w:t>p</w:t>
            </w:r>
            <w:r w:rsidRPr="00FD6FD3">
              <w:rPr>
                <w:rFonts w:eastAsia="Arial" w:cstheme="minorHAnsi"/>
              </w:rPr>
              <w:t>roudu;</w:t>
            </w:r>
          </w:p>
          <w:p w14:paraId="222ACCD9" w14:textId="77777777" w:rsidR="00AA21AB" w:rsidRPr="00FD6FD3" w:rsidRDefault="00AA21AB" w:rsidP="0003780D">
            <w:pPr>
              <w:pStyle w:val="Odstavecseseznamem"/>
              <w:numPr>
                <w:ilvl w:val="0"/>
                <w:numId w:val="95"/>
              </w:numPr>
              <w:spacing w:line="240" w:lineRule="auto"/>
              <w:rPr>
                <w:rFonts w:eastAsia="Arial" w:cstheme="minorHAnsi"/>
              </w:rPr>
            </w:pPr>
            <w:r w:rsidRPr="00FD6FD3">
              <w:rPr>
                <w:rFonts w:eastAsia="Arial" w:cstheme="minorHAnsi"/>
              </w:rPr>
              <w:t>vysvětlí co je točivé magnetické pole;</w:t>
            </w:r>
          </w:p>
          <w:p w14:paraId="5F015462" w14:textId="77777777" w:rsidR="00AA21AB" w:rsidRPr="00FD6FD3" w:rsidRDefault="00AA21AB" w:rsidP="0003780D">
            <w:pPr>
              <w:pStyle w:val="Odstavecseseznamem"/>
              <w:numPr>
                <w:ilvl w:val="0"/>
                <w:numId w:val="95"/>
              </w:numPr>
              <w:spacing w:line="240" w:lineRule="auto"/>
              <w:rPr>
                <w:rFonts w:eastAsia="Arial" w:cstheme="minorHAnsi"/>
              </w:rPr>
            </w:pPr>
            <w:r w:rsidRPr="00FD6FD3">
              <w:rPr>
                <w:rFonts w:eastAsia="Arial" w:cstheme="minorHAnsi"/>
              </w:rPr>
              <w:t>pojmenuje části elektrických strojů, jejich složení;</w:t>
            </w:r>
          </w:p>
          <w:p w14:paraId="510F0C3E" w14:textId="77777777" w:rsidR="00AA21AB" w:rsidRPr="00FD6FD3" w:rsidRDefault="00AA21AB" w:rsidP="0003780D">
            <w:pPr>
              <w:pStyle w:val="Odstavecseseznamem"/>
              <w:numPr>
                <w:ilvl w:val="0"/>
                <w:numId w:val="95"/>
              </w:numPr>
              <w:spacing w:line="240" w:lineRule="auto"/>
              <w:rPr>
                <w:rFonts w:eastAsia="Arial" w:cstheme="minorHAnsi"/>
              </w:rPr>
            </w:pPr>
            <w:r w:rsidRPr="00FD6FD3">
              <w:rPr>
                <w:rFonts w:eastAsia="Arial" w:cstheme="minorHAnsi"/>
              </w:rPr>
              <w:t>popíše funkci elektrických součástek v obvodu střídavého proudu;</w:t>
            </w:r>
          </w:p>
        </w:tc>
        <w:tc>
          <w:tcPr>
            <w:tcW w:w="3715" w:type="dxa"/>
          </w:tcPr>
          <w:p w14:paraId="49557BCB" w14:textId="77777777" w:rsidR="00AA21AB" w:rsidRPr="0059482B" w:rsidRDefault="00AA21AB" w:rsidP="00DD7E2F">
            <w:pPr>
              <w:spacing w:after="0"/>
              <w:rPr>
                <w:rFonts w:cstheme="minorHAnsi"/>
                <w:b/>
              </w:rPr>
            </w:pPr>
            <w:r w:rsidRPr="0059482B">
              <w:rPr>
                <w:rFonts w:cstheme="minorHAnsi"/>
                <w:b/>
              </w:rPr>
              <w:t>Střídavý proud</w:t>
            </w:r>
          </w:p>
          <w:p w14:paraId="6F7AE958" w14:textId="77777777" w:rsidR="00AA21AB" w:rsidRPr="00FD6FD3" w:rsidRDefault="00AA21AB" w:rsidP="0003780D">
            <w:pPr>
              <w:pStyle w:val="Odstavecseseznamem"/>
              <w:numPr>
                <w:ilvl w:val="0"/>
                <w:numId w:val="96"/>
              </w:numPr>
              <w:spacing w:before="0" w:after="0" w:line="240" w:lineRule="auto"/>
              <w:rPr>
                <w:rFonts w:cstheme="minorHAnsi"/>
              </w:rPr>
            </w:pPr>
            <w:r w:rsidRPr="00FD6FD3">
              <w:rPr>
                <w:rFonts w:cstheme="minorHAnsi"/>
              </w:rPr>
              <w:t>základní pojmy</w:t>
            </w:r>
          </w:p>
          <w:p w14:paraId="5956C390" w14:textId="77777777" w:rsidR="00AA21AB" w:rsidRPr="00FD6FD3" w:rsidRDefault="00AA21AB" w:rsidP="0003780D">
            <w:pPr>
              <w:pStyle w:val="Odstavecseseznamem"/>
              <w:numPr>
                <w:ilvl w:val="0"/>
                <w:numId w:val="96"/>
              </w:numPr>
              <w:spacing w:before="0" w:after="0" w:line="240" w:lineRule="auto"/>
              <w:rPr>
                <w:rFonts w:cstheme="minorHAnsi"/>
              </w:rPr>
            </w:pPr>
            <w:r w:rsidRPr="00FD6FD3">
              <w:rPr>
                <w:rFonts w:cstheme="minorHAnsi"/>
              </w:rPr>
              <w:t xml:space="preserve">časový průběh sinusových veličin </w:t>
            </w:r>
          </w:p>
          <w:p w14:paraId="7099490C" w14:textId="77777777" w:rsidR="00AA21AB" w:rsidRPr="00FD6FD3" w:rsidRDefault="00AA21AB" w:rsidP="0003780D">
            <w:pPr>
              <w:pStyle w:val="Odstavecseseznamem"/>
              <w:numPr>
                <w:ilvl w:val="0"/>
                <w:numId w:val="96"/>
              </w:numPr>
              <w:spacing w:before="0" w:after="0" w:line="240" w:lineRule="auto"/>
              <w:rPr>
                <w:rFonts w:cstheme="minorHAnsi"/>
              </w:rPr>
            </w:pPr>
            <w:r w:rsidRPr="00FD6FD3">
              <w:rPr>
                <w:rFonts w:cstheme="minorHAnsi"/>
              </w:rPr>
              <w:t>sérioparalelní obvody</w:t>
            </w:r>
          </w:p>
          <w:p w14:paraId="4394341D" w14:textId="77777777" w:rsidR="00AA21AB" w:rsidRPr="00FD6FD3" w:rsidRDefault="00AA21AB" w:rsidP="0003780D">
            <w:pPr>
              <w:pStyle w:val="Odstavecseseznamem"/>
              <w:numPr>
                <w:ilvl w:val="0"/>
                <w:numId w:val="96"/>
              </w:numPr>
              <w:spacing w:before="0" w:after="0" w:line="240" w:lineRule="auto"/>
              <w:rPr>
                <w:rFonts w:eastAsia="Arial" w:cstheme="minorHAnsi"/>
              </w:rPr>
            </w:pPr>
            <w:r w:rsidRPr="00FD6FD3">
              <w:rPr>
                <w:rFonts w:eastAsia="Arial" w:cstheme="minorHAnsi"/>
              </w:rPr>
              <w:t xml:space="preserve">trojfázový proud </w:t>
            </w:r>
          </w:p>
          <w:p w14:paraId="27A025F6" w14:textId="77777777" w:rsidR="00AA21AB" w:rsidRPr="00FD6FD3" w:rsidRDefault="00AA21AB" w:rsidP="0003780D">
            <w:pPr>
              <w:pStyle w:val="Odstavecseseznamem"/>
              <w:numPr>
                <w:ilvl w:val="0"/>
                <w:numId w:val="96"/>
              </w:numPr>
              <w:spacing w:before="0" w:after="0" w:line="240" w:lineRule="auto"/>
              <w:rPr>
                <w:rFonts w:eastAsia="Arial" w:cstheme="minorHAnsi"/>
                <w:strike/>
              </w:rPr>
            </w:pPr>
            <w:r w:rsidRPr="00FD6FD3">
              <w:rPr>
                <w:rFonts w:eastAsia="Arial" w:cstheme="minorHAnsi"/>
              </w:rPr>
              <w:t xml:space="preserve">základní druhy zapojení trojfázové soustavy </w:t>
            </w:r>
          </w:p>
          <w:p w14:paraId="45DD17A6" w14:textId="77777777" w:rsidR="00AA21AB" w:rsidRPr="00FD6FD3" w:rsidRDefault="00AA21AB" w:rsidP="0003780D">
            <w:pPr>
              <w:pStyle w:val="Odstavecseseznamem"/>
              <w:numPr>
                <w:ilvl w:val="0"/>
                <w:numId w:val="96"/>
              </w:numPr>
              <w:spacing w:before="0" w:after="0" w:line="240" w:lineRule="auto"/>
              <w:rPr>
                <w:rFonts w:eastAsia="Arial" w:cstheme="minorHAnsi"/>
              </w:rPr>
            </w:pPr>
            <w:r w:rsidRPr="00FD6FD3">
              <w:rPr>
                <w:rFonts w:eastAsia="Arial" w:cstheme="minorHAnsi"/>
              </w:rPr>
              <w:t>točivé magnetické pole</w:t>
            </w:r>
          </w:p>
          <w:p w14:paraId="4DE10782" w14:textId="77777777" w:rsidR="00AA21AB" w:rsidRPr="00FD6FD3" w:rsidRDefault="00AA21AB" w:rsidP="0003780D">
            <w:pPr>
              <w:pStyle w:val="Odstavecseseznamem"/>
              <w:numPr>
                <w:ilvl w:val="0"/>
                <w:numId w:val="96"/>
              </w:numPr>
              <w:spacing w:before="0" w:after="0" w:line="240" w:lineRule="auto"/>
              <w:rPr>
                <w:rFonts w:eastAsia="Arial" w:cstheme="minorHAnsi"/>
              </w:rPr>
            </w:pPr>
            <w:r w:rsidRPr="00FD6FD3">
              <w:rPr>
                <w:rFonts w:eastAsia="Arial" w:cstheme="minorHAnsi"/>
              </w:rPr>
              <w:t>elektrické stroje točivé a netočivé</w:t>
            </w:r>
          </w:p>
          <w:p w14:paraId="4CE9D5A6" w14:textId="77777777" w:rsidR="00AA21AB" w:rsidRPr="00FD6FD3" w:rsidRDefault="00AA21AB" w:rsidP="0003780D">
            <w:pPr>
              <w:pStyle w:val="Odstavecseseznamem"/>
              <w:numPr>
                <w:ilvl w:val="0"/>
                <w:numId w:val="96"/>
              </w:numPr>
              <w:spacing w:before="0" w:after="0" w:line="240" w:lineRule="auto"/>
              <w:rPr>
                <w:rFonts w:eastAsia="Arial" w:cstheme="minorHAnsi"/>
              </w:rPr>
            </w:pPr>
            <w:r w:rsidRPr="00FD6FD3">
              <w:rPr>
                <w:rFonts w:eastAsia="Arial" w:cstheme="minorHAnsi"/>
              </w:rPr>
              <w:t xml:space="preserve">součástky elektrického obvodu střídavého proudu </w:t>
            </w:r>
          </w:p>
          <w:p w14:paraId="41B62FD3" w14:textId="77777777" w:rsidR="00AA21AB" w:rsidRPr="0059482B" w:rsidRDefault="00AA21AB" w:rsidP="0075224B">
            <w:pPr>
              <w:rPr>
                <w:rFonts w:eastAsia="Arial" w:cstheme="minorHAnsi"/>
              </w:rPr>
            </w:pPr>
          </w:p>
        </w:tc>
        <w:tc>
          <w:tcPr>
            <w:tcW w:w="857" w:type="dxa"/>
            <w:vAlign w:val="center"/>
          </w:tcPr>
          <w:p w14:paraId="0555886C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</w:rPr>
            </w:pPr>
          </w:p>
          <w:p w14:paraId="3D5F57C0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22</w:t>
            </w:r>
          </w:p>
          <w:p w14:paraId="0DB6234A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</w:rPr>
            </w:pPr>
          </w:p>
        </w:tc>
      </w:tr>
      <w:tr w:rsidR="00AA21AB" w:rsidRPr="0059482B" w14:paraId="1559737E" w14:textId="77777777" w:rsidTr="0075224B">
        <w:tc>
          <w:tcPr>
            <w:tcW w:w="4488" w:type="dxa"/>
          </w:tcPr>
          <w:p w14:paraId="5548646F" w14:textId="77777777" w:rsidR="00AA21AB" w:rsidRPr="00FD6FD3" w:rsidRDefault="00AA21AB" w:rsidP="0003780D">
            <w:pPr>
              <w:pStyle w:val="Odstavecseseznamem"/>
              <w:numPr>
                <w:ilvl w:val="0"/>
                <w:numId w:val="95"/>
              </w:numPr>
              <w:spacing w:after="0" w:line="240" w:lineRule="auto"/>
              <w:rPr>
                <w:rFonts w:eastAsia="Arial" w:cstheme="minorHAnsi"/>
              </w:rPr>
            </w:pPr>
            <w:r w:rsidRPr="00FD6FD3">
              <w:rPr>
                <w:rFonts w:cstheme="minorHAnsi"/>
              </w:rPr>
              <w:t>popíše základní zapojení běžných druhů spotřebičů do rozvodné soustavy; - rozpoznává typy elektrických strojů;</w:t>
            </w:r>
          </w:p>
          <w:p w14:paraId="5541E97D" w14:textId="77777777" w:rsidR="00AA21AB" w:rsidRPr="00FD6FD3" w:rsidRDefault="00AA21AB" w:rsidP="0003780D">
            <w:pPr>
              <w:pStyle w:val="Odstavecseseznamem"/>
              <w:numPr>
                <w:ilvl w:val="0"/>
                <w:numId w:val="95"/>
              </w:numPr>
              <w:spacing w:after="0" w:line="240" w:lineRule="auto"/>
              <w:rPr>
                <w:rFonts w:eastAsia="Arial" w:cstheme="minorHAnsi"/>
              </w:rPr>
            </w:pPr>
            <w:r w:rsidRPr="00FD6FD3">
              <w:rPr>
                <w:rFonts w:eastAsia="Arial" w:cstheme="minorHAnsi"/>
              </w:rPr>
              <w:t>rozdělí elektrické stroje do skupin;</w:t>
            </w:r>
          </w:p>
          <w:p w14:paraId="5CA74137" w14:textId="77777777" w:rsidR="00AA21AB" w:rsidRPr="00FD6FD3" w:rsidRDefault="00AA21AB" w:rsidP="0003780D">
            <w:pPr>
              <w:pStyle w:val="Odstavecseseznamem"/>
              <w:numPr>
                <w:ilvl w:val="0"/>
                <w:numId w:val="95"/>
              </w:numPr>
              <w:spacing w:after="0" w:line="240" w:lineRule="auto"/>
              <w:rPr>
                <w:rFonts w:eastAsia="Arial" w:cstheme="minorHAnsi"/>
              </w:rPr>
            </w:pPr>
            <w:r w:rsidRPr="00FD6FD3">
              <w:rPr>
                <w:rFonts w:eastAsia="Arial" w:cstheme="minorHAnsi"/>
              </w:rPr>
              <w:t>vysvětlí a popíše části elektrických motorů;</w:t>
            </w:r>
          </w:p>
          <w:p w14:paraId="177DCEE6" w14:textId="77777777" w:rsidR="00AA21AB" w:rsidRPr="00FD6FD3" w:rsidRDefault="00AA21AB" w:rsidP="0003780D">
            <w:pPr>
              <w:pStyle w:val="Odstavecseseznamem"/>
              <w:numPr>
                <w:ilvl w:val="0"/>
                <w:numId w:val="95"/>
              </w:numPr>
              <w:spacing w:after="0" w:line="240" w:lineRule="auto"/>
              <w:rPr>
                <w:rFonts w:eastAsia="Arial" w:cstheme="minorHAnsi"/>
              </w:rPr>
            </w:pPr>
            <w:r w:rsidRPr="00FD6FD3">
              <w:rPr>
                <w:rFonts w:eastAsia="Arial" w:cstheme="minorHAnsi"/>
              </w:rPr>
              <w:t>načrtne zapojení do hvězdy a trojúhelníku;</w:t>
            </w:r>
          </w:p>
          <w:p w14:paraId="507700F4" w14:textId="77777777" w:rsidR="00AA21AB" w:rsidRPr="00FD6FD3" w:rsidRDefault="00AA21AB" w:rsidP="0003780D">
            <w:pPr>
              <w:pStyle w:val="Odstavecseseznamem"/>
              <w:numPr>
                <w:ilvl w:val="0"/>
                <w:numId w:val="95"/>
              </w:numPr>
              <w:spacing w:after="0" w:line="240" w:lineRule="auto"/>
              <w:rPr>
                <w:rFonts w:eastAsia="Arial" w:cstheme="minorHAnsi"/>
              </w:rPr>
            </w:pPr>
            <w:r w:rsidRPr="00FD6FD3">
              <w:rPr>
                <w:rFonts w:eastAsia="Arial" w:cstheme="minorHAnsi"/>
              </w:rPr>
              <w:t>popíše činnost a části transformátoru;</w:t>
            </w:r>
          </w:p>
          <w:p w14:paraId="006C81B6" w14:textId="77777777" w:rsidR="00AA21AB" w:rsidRPr="00FD6FD3" w:rsidRDefault="00AA21AB" w:rsidP="0003780D">
            <w:pPr>
              <w:pStyle w:val="Odstavecseseznamem"/>
              <w:numPr>
                <w:ilvl w:val="0"/>
                <w:numId w:val="95"/>
              </w:numPr>
              <w:spacing w:after="0" w:line="240" w:lineRule="auto"/>
              <w:rPr>
                <w:rFonts w:cstheme="minorHAnsi"/>
              </w:rPr>
            </w:pPr>
            <w:r w:rsidRPr="00FD6FD3">
              <w:rPr>
                <w:rFonts w:cstheme="minorHAnsi"/>
              </w:rPr>
              <w:t xml:space="preserve">definuje elektromagnetickou indukci pro konstrukci a užití elektrických strojů; </w:t>
            </w:r>
          </w:p>
          <w:p w14:paraId="5DB8DA43" w14:textId="77777777" w:rsidR="00AA21AB" w:rsidRPr="00FD6FD3" w:rsidRDefault="00AA21AB" w:rsidP="0003780D">
            <w:pPr>
              <w:pStyle w:val="Odstavecseseznamem"/>
              <w:numPr>
                <w:ilvl w:val="0"/>
                <w:numId w:val="95"/>
              </w:numPr>
              <w:spacing w:after="0" w:line="240" w:lineRule="auto"/>
              <w:rPr>
                <w:rFonts w:cstheme="minorHAnsi"/>
              </w:rPr>
            </w:pPr>
            <w:r w:rsidRPr="00FD6FD3">
              <w:rPr>
                <w:rFonts w:cstheme="minorHAnsi"/>
              </w:rPr>
              <w:t xml:space="preserve">popíše základní technické charakteristiky soustavy (transformátor, vzduchová mezera točivého stroje) s užitím elektrotechnických tabulek a norem; </w:t>
            </w:r>
          </w:p>
          <w:p w14:paraId="179A308F" w14:textId="77777777" w:rsidR="00AA21AB" w:rsidRPr="00FD6FD3" w:rsidRDefault="00AA21AB" w:rsidP="0003780D">
            <w:pPr>
              <w:pStyle w:val="Odstavecseseznamem"/>
              <w:numPr>
                <w:ilvl w:val="0"/>
                <w:numId w:val="95"/>
              </w:numPr>
              <w:spacing w:after="0" w:line="240" w:lineRule="auto"/>
              <w:rPr>
                <w:rFonts w:cstheme="minorHAnsi"/>
              </w:rPr>
            </w:pPr>
            <w:r w:rsidRPr="00FD6FD3">
              <w:rPr>
                <w:rFonts w:cstheme="minorHAnsi"/>
              </w:rPr>
              <w:t>zabraňuje</w:t>
            </w:r>
            <w:r>
              <w:rPr>
                <w:rFonts w:cstheme="minorHAnsi"/>
              </w:rPr>
              <w:t> </w:t>
            </w:r>
            <w:r w:rsidRPr="00FD6FD3">
              <w:rPr>
                <w:rFonts w:cstheme="minorHAnsi"/>
              </w:rPr>
              <w:t>negativním</w:t>
            </w:r>
            <w:r>
              <w:rPr>
                <w:rFonts w:cstheme="minorHAnsi"/>
              </w:rPr>
              <w:t> </w:t>
            </w:r>
            <w:r w:rsidRPr="00FD6FD3">
              <w:rPr>
                <w:rFonts w:cstheme="minorHAnsi"/>
              </w:rPr>
              <w:t>vlivům elektromagnetické</w:t>
            </w:r>
            <w:r>
              <w:rPr>
                <w:rFonts w:cstheme="minorHAnsi"/>
              </w:rPr>
              <w:t> </w:t>
            </w:r>
            <w:r w:rsidRPr="00FD6FD3">
              <w:rPr>
                <w:rFonts w:cstheme="minorHAnsi"/>
              </w:rPr>
              <w:t>indukce na</w:t>
            </w:r>
            <w:r>
              <w:rPr>
                <w:rFonts w:cstheme="minorHAnsi"/>
              </w:rPr>
              <w:t> </w:t>
            </w:r>
            <w:r w:rsidRPr="00FD6FD3">
              <w:rPr>
                <w:rFonts w:cstheme="minorHAnsi"/>
              </w:rPr>
              <w:t>elektrotechnická zařízení a elektrická vedení;</w:t>
            </w:r>
          </w:p>
          <w:p w14:paraId="11459254" w14:textId="77777777" w:rsidR="00AA21AB" w:rsidRPr="0059482B" w:rsidRDefault="00AA21AB" w:rsidP="0075224B">
            <w:pPr>
              <w:rPr>
                <w:rFonts w:eastAsia="Arial" w:cstheme="minorHAnsi"/>
              </w:rPr>
            </w:pPr>
          </w:p>
        </w:tc>
        <w:tc>
          <w:tcPr>
            <w:tcW w:w="3715" w:type="dxa"/>
          </w:tcPr>
          <w:p w14:paraId="350B52B8" w14:textId="77777777" w:rsidR="00AA21AB" w:rsidRPr="00DD7E2F" w:rsidRDefault="00AA21AB" w:rsidP="00DD7E2F">
            <w:pPr>
              <w:spacing w:after="0"/>
              <w:rPr>
                <w:b/>
                <w:bCs/>
              </w:rPr>
            </w:pPr>
            <w:r w:rsidRPr="00DD7E2F">
              <w:rPr>
                <w:b/>
                <w:bCs/>
              </w:rPr>
              <w:t>Elektrické stroje</w:t>
            </w:r>
          </w:p>
          <w:p w14:paraId="0E712B26" w14:textId="77777777" w:rsidR="00AA21AB" w:rsidRPr="00FD6FD3" w:rsidRDefault="00AA21AB" w:rsidP="0003780D">
            <w:pPr>
              <w:pStyle w:val="Odstavecseseznamem"/>
              <w:numPr>
                <w:ilvl w:val="0"/>
                <w:numId w:val="97"/>
              </w:numPr>
              <w:spacing w:before="0" w:after="0" w:line="240" w:lineRule="auto"/>
              <w:rPr>
                <w:rFonts w:cstheme="minorHAnsi"/>
              </w:rPr>
            </w:pPr>
            <w:r w:rsidRPr="00FD6FD3">
              <w:rPr>
                <w:rFonts w:cstheme="minorHAnsi"/>
              </w:rPr>
              <w:t xml:space="preserve">základní rozdělení </w:t>
            </w:r>
          </w:p>
          <w:p w14:paraId="2690FD2A" w14:textId="77777777" w:rsidR="00AA21AB" w:rsidRPr="00FD6FD3" w:rsidRDefault="00AA21AB" w:rsidP="0003780D">
            <w:pPr>
              <w:pStyle w:val="Odstavecseseznamem"/>
              <w:numPr>
                <w:ilvl w:val="0"/>
                <w:numId w:val="97"/>
              </w:numPr>
              <w:spacing w:before="0" w:after="0" w:line="240" w:lineRule="auto"/>
              <w:rPr>
                <w:rFonts w:cstheme="minorHAnsi"/>
              </w:rPr>
            </w:pPr>
            <w:r w:rsidRPr="00FD6FD3">
              <w:rPr>
                <w:rFonts w:cstheme="minorHAnsi"/>
              </w:rPr>
              <w:t>druhy elektrických motorů podle uspořádání</w:t>
            </w:r>
          </w:p>
          <w:p w14:paraId="234CFC1E" w14:textId="77777777" w:rsidR="00AA21AB" w:rsidRPr="00FD6FD3" w:rsidRDefault="00AA21AB" w:rsidP="0003780D">
            <w:pPr>
              <w:pStyle w:val="Odstavecseseznamem"/>
              <w:numPr>
                <w:ilvl w:val="0"/>
                <w:numId w:val="97"/>
              </w:numPr>
              <w:spacing w:before="0" w:after="0" w:line="240" w:lineRule="auto"/>
              <w:rPr>
                <w:rFonts w:cstheme="minorHAnsi"/>
              </w:rPr>
            </w:pPr>
            <w:r w:rsidRPr="00FD6FD3">
              <w:rPr>
                <w:rFonts w:cstheme="minorHAnsi"/>
              </w:rPr>
              <w:t>části elektrických točivých strojů</w:t>
            </w:r>
          </w:p>
          <w:p w14:paraId="5B70C5CA" w14:textId="77777777" w:rsidR="00AA21AB" w:rsidRPr="00FD6FD3" w:rsidRDefault="00AA21AB" w:rsidP="0003780D">
            <w:pPr>
              <w:pStyle w:val="Odstavecseseznamem"/>
              <w:numPr>
                <w:ilvl w:val="0"/>
                <w:numId w:val="97"/>
              </w:numPr>
              <w:spacing w:before="0" w:after="0" w:line="240" w:lineRule="auto"/>
              <w:rPr>
                <w:rFonts w:cstheme="minorHAnsi"/>
              </w:rPr>
            </w:pPr>
            <w:r w:rsidRPr="00FD6FD3">
              <w:rPr>
                <w:rFonts w:cstheme="minorHAnsi"/>
              </w:rPr>
              <w:t>zapojení hvězda, trojúhelník</w:t>
            </w:r>
          </w:p>
          <w:p w14:paraId="1060CDBF" w14:textId="77777777" w:rsidR="00AA21AB" w:rsidRPr="00FD6FD3" w:rsidRDefault="00AA21AB" w:rsidP="0003780D">
            <w:pPr>
              <w:pStyle w:val="Odstavecseseznamem"/>
              <w:numPr>
                <w:ilvl w:val="0"/>
                <w:numId w:val="97"/>
              </w:numPr>
              <w:spacing w:before="0" w:after="0" w:line="240" w:lineRule="auto"/>
              <w:rPr>
                <w:rFonts w:cstheme="minorHAnsi"/>
              </w:rPr>
            </w:pPr>
            <w:r w:rsidRPr="00FD6FD3">
              <w:rPr>
                <w:rFonts w:cstheme="minorHAnsi"/>
              </w:rPr>
              <w:t xml:space="preserve">transformátory </w:t>
            </w:r>
          </w:p>
          <w:p w14:paraId="6CC1D96C" w14:textId="77777777" w:rsidR="00AA21AB" w:rsidRPr="00FD6FD3" w:rsidRDefault="00AA21AB" w:rsidP="0003780D">
            <w:pPr>
              <w:pStyle w:val="Odstavecseseznamem"/>
              <w:numPr>
                <w:ilvl w:val="0"/>
                <w:numId w:val="97"/>
              </w:numPr>
              <w:spacing w:before="0" w:after="0" w:line="240" w:lineRule="auto"/>
              <w:rPr>
                <w:rFonts w:cstheme="minorHAnsi"/>
                <w:b/>
              </w:rPr>
            </w:pPr>
            <w:r w:rsidRPr="00FD6FD3">
              <w:rPr>
                <w:rFonts w:cstheme="minorHAnsi"/>
              </w:rPr>
              <w:t>- druhy zapojení trojfázové soustavy - točivé magnetické pole - elektrické stroje</w:t>
            </w:r>
          </w:p>
        </w:tc>
        <w:tc>
          <w:tcPr>
            <w:tcW w:w="857" w:type="dxa"/>
            <w:vAlign w:val="center"/>
          </w:tcPr>
          <w:p w14:paraId="63BEF78C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</w:rPr>
            </w:pPr>
          </w:p>
          <w:p w14:paraId="302BA4AE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14</w:t>
            </w:r>
          </w:p>
        </w:tc>
      </w:tr>
      <w:tr w:rsidR="00AA21AB" w:rsidRPr="0059482B" w14:paraId="42459B9D" w14:textId="77777777" w:rsidTr="0075224B">
        <w:tc>
          <w:tcPr>
            <w:tcW w:w="4488" w:type="dxa"/>
          </w:tcPr>
          <w:p w14:paraId="23B058CE" w14:textId="77777777" w:rsidR="00AA21AB" w:rsidRPr="00FD6FD3" w:rsidRDefault="00AA21AB" w:rsidP="0003780D">
            <w:pPr>
              <w:pStyle w:val="Odstavecseseznamem"/>
              <w:numPr>
                <w:ilvl w:val="0"/>
                <w:numId w:val="95"/>
              </w:numPr>
              <w:spacing w:before="0" w:after="0" w:line="240" w:lineRule="auto"/>
              <w:rPr>
                <w:rFonts w:eastAsia="Arial" w:cstheme="minorHAnsi"/>
              </w:rPr>
            </w:pPr>
            <w:r w:rsidRPr="00FD6FD3">
              <w:rPr>
                <w:rFonts w:eastAsia="Arial" w:cstheme="minorHAnsi"/>
              </w:rPr>
              <w:t xml:space="preserve">vyjmenuje základní jednotky a veličiny </w:t>
            </w:r>
          </w:p>
          <w:p w14:paraId="3F4B9ADF" w14:textId="77777777" w:rsidR="00AA21AB" w:rsidRPr="00FD6FD3" w:rsidRDefault="00AA21AB" w:rsidP="0003780D">
            <w:pPr>
              <w:pStyle w:val="Odstavecseseznamem"/>
              <w:numPr>
                <w:ilvl w:val="0"/>
                <w:numId w:val="95"/>
              </w:numPr>
              <w:spacing w:before="0" w:after="0" w:line="240" w:lineRule="auto"/>
              <w:rPr>
                <w:rFonts w:eastAsia="Arial" w:cstheme="minorHAnsi"/>
              </w:rPr>
            </w:pPr>
            <w:r w:rsidRPr="00FD6FD3">
              <w:rPr>
                <w:rFonts w:eastAsia="Arial" w:cstheme="minorHAnsi"/>
              </w:rPr>
              <w:t>používané v elektrotechnice;</w:t>
            </w:r>
          </w:p>
          <w:p w14:paraId="52813427" w14:textId="77777777" w:rsidR="00AA21AB" w:rsidRPr="00FD6FD3" w:rsidRDefault="00AA21AB" w:rsidP="0003780D">
            <w:pPr>
              <w:pStyle w:val="Odstavecseseznamem"/>
              <w:numPr>
                <w:ilvl w:val="0"/>
                <w:numId w:val="95"/>
              </w:numPr>
              <w:spacing w:before="0" w:after="0" w:line="240" w:lineRule="auto"/>
              <w:rPr>
                <w:rFonts w:eastAsia="Arial" w:cstheme="minorHAnsi"/>
              </w:rPr>
            </w:pPr>
            <w:r w:rsidRPr="00FD6FD3">
              <w:rPr>
                <w:rFonts w:eastAsia="Arial" w:cstheme="minorHAnsi"/>
              </w:rPr>
              <w:t>vysvětlí základní způsoby měření;</w:t>
            </w:r>
          </w:p>
          <w:p w14:paraId="41BA9F86" w14:textId="77777777" w:rsidR="00AA21AB" w:rsidRPr="00FD6FD3" w:rsidRDefault="00AA21AB" w:rsidP="0003780D">
            <w:pPr>
              <w:pStyle w:val="Odstavecseseznamem"/>
              <w:numPr>
                <w:ilvl w:val="0"/>
                <w:numId w:val="95"/>
              </w:numPr>
              <w:spacing w:before="0" w:after="0" w:line="240" w:lineRule="auto"/>
              <w:rPr>
                <w:rFonts w:eastAsia="Arial" w:cstheme="minorHAnsi"/>
              </w:rPr>
            </w:pPr>
            <w:r w:rsidRPr="00FD6FD3">
              <w:rPr>
                <w:rFonts w:eastAsia="Arial" w:cstheme="minorHAnsi"/>
              </w:rPr>
              <w:t>určí správný typ přístroje pro zadanou</w:t>
            </w:r>
          </w:p>
          <w:p w14:paraId="2F86ABFA" w14:textId="77777777" w:rsidR="00AA21AB" w:rsidRPr="00FD6FD3" w:rsidRDefault="00AA21AB" w:rsidP="0003780D">
            <w:pPr>
              <w:pStyle w:val="Odstavecseseznamem"/>
              <w:numPr>
                <w:ilvl w:val="0"/>
                <w:numId w:val="95"/>
              </w:numPr>
              <w:spacing w:before="0" w:after="0" w:line="240" w:lineRule="auto"/>
              <w:rPr>
                <w:rFonts w:eastAsia="Arial" w:cstheme="minorHAnsi"/>
              </w:rPr>
            </w:pPr>
            <w:r w:rsidRPr="00FD6FD3">
              <w:rPr>
                <w:rFonts w:eastAsia="Arial" w:cstheme="minorHAnsi"/>
              </w:rPr>
              <w:t>Veličinu;</w:t>
            </w:r>
          </w:p>
          <w:p w14:paraId="5C80568F" w14:textId="77777777" w:rsidR="00AA21AB" w:rsidRPr="00FD6FD3" w:rsidRDefault="00AA21AB" w:rsidP="0003780D">
            <w:pPr>
              <w:pStyle w:val="Odstavecseseznamem"/>
              <w:numPr>
                <w:ilvl w:val="0"/>
                <w:numId w:val="95"/>
              </w:numPr>
              <w:spacing w:before="0" w:after="0" w:line="240" w:lineRule="auto"/>
              <w:rPr>
                <w:rFonts w:eastAsia="Arial" w:cstheme="minorHAnsi"/>
              </w:rPr>
            </w:pPr>
            <w:r w:rsidRPr="00FD6FD3">
              <w:rPr>
                <w:rFonts w:eastAsia="Arial" w:cstheme="minorHAnsi"/>
              </w:rPr>
              <w:t>vyjmenuje druhy měřidel a s jakou</w:t>
            </w:r>
          </w:p>
          <w:p w14:paraId="42858364" w14:textId="77777777" w:rsidR="00AA21AB" w:rsidRPr="00FD6FD3" w:rsidRDefault="00AA21AB" w:rsidP="0003780D">
            <w:pPr>
              <w:pStyle w:val="Odstavecseseznamem"/>
              <w:numPr>
                <w:ilvl w:val="0"/>
                <w:numId w:val="95"/>
              </w:numPr>
              <w:spacing w:before="0" w:after="0" w:line="240" w:lineRule="auto"/>
              <w:rPr>
                <w:rFonts w:eastAsia="Arial" w:cstheme="minorHAnsi"/>
              </w:rPr>
            </w:pPr>
            <w:r w:rsidRPr="00FD6FD3">
              <w:rPr>
                <w:rFonts w:eastAsia="Arial" w:cstheme="minorHAnsi"/>
              </w:rPr>
              <w:t>měřící soustavou pracují;</w:t>
            </w:r>
          </w:p>
          <w:p w14:paraId="170E6C32" w14:textId="77777777" w:rsidR="00AA21AB" w:rsidRPr="00FD6FD3" w:rsidRDefault="00AA21AB" w:rsidP="0003780D">
            <w:pPr>
              <w:pStyle w:val="Odstavecseseznamem"/>
              <w:numPr>
                <w:ilvl w:val="0"/>
                <w:numId w:val="95"/>
              </w:numPr>
              <w:spacing w:before="0" w:after="0" w:line="240" w:lineRule="auto"/>
              <w:rPr>
                <w:rFonts w:eastAsia="Arial" w:cstheme="minorHAnsi"/>
              </w:rPr>
            </w:pPr>
            <w:r w:rsidRPr="00FD6FD3">
              <w:rPr>
                <w:rFonts w:eastAsia="Arial" w:cstheme="minorHAnsi"/>
              </w:rPr>
              <w:t>vyjmenuje druhy a materiál kontaktů;</w:t>
            </w:r>
          </w:p>
          <w:p w14:paraId="1F597DFA" w14:textId="77777777" w:rsidR="00AA21AB" w:rsidRPr="00FD6FD3" w:rsidRDefault="00AA21AB" w:rsidP="0003780D">
            <w:pPr>
              <w:pStyle w:val="Odstavecseseznamem"/>
              <w:numPr>
                <w:ilvl w:val="0"/>
                <w:numId w:val="95"/>
              </w:numPr>
              <w:spacing w:before="0" w:after="0" w:line="240" w:lineRule="auto"/>
              <w:rPr>
                <w:rFonts w:eastAsia="Arial" w:cstheme="minorHAnsi"/>
              </w:rPr>
            </w:pPr>
            <w:r w:rsidRPr="00FD6FD3">
              <w:rPr>
                <w:rFonts w:eastAsia="Arial" w:cstheme="minorHAnsi"/>
              </w:rPr>
              <w:t xml:space="preserve">popíše části </w:t>
            </w:r>
            <w:r w:rsidRPr="00FD6FD3">
              <w:rPr>
                <w:rFonts w:eastAsia="Arial" w:cstheme="minorHAnsi"/>
                <w:bCs/>
              </w:rPr>
              <w:t>elektrických</w:t>
            </w:r>
            <w:r w:rsidRPr="00FD6FD3">
              <w:rPr>
                <w:rFonts w:eastAsia="Arial" w:cstheme="minorHAnsi"/>
              </w:rPr>
              <w:t xml:space="preserve"> přístrojů;</w:t>
            </w:r>
          </w:p>
          <w:p w14:paraId="4742A20F" w14:textId="77777777" w:rsidR="00AA21AB" w:rsidRPr="00FD6FD3" w:rsidRDefault="00AA21AB" w:rsidP="0003780D">
            <w:pPr>
              <w:pStyle w:val="Odstavecseseznamem"/>
              <w:numPr>
                <w:ilvl w:val="0"/>
                <w:numId w:val="95"/>
              </w:numPr>
              <w:spacing w:before="0" w:after="0" w:line="240" w:lineRule="auto"/>
              <w:rPr>
                <w:rFonts w:eastAsia="Arial" w:cstheme="minorHAnsi"/>
              </w:rPr>
            </w:pPr>
            <w:r w:rsidRPr="00FD6FD3">
              <w:rPr>
                <w:rFonts w:eastAsia="Arial" w:cstheme="minorHAnsi"/>
              </w:rPr>
              <w:t>popíše základní funkce elektrických přístrojů;</w:t>
            </w:r>
          </w:p>
          <w:p w14:paraId="624FE2CD" w14:textId="77777777" w:rsidR="00AA21AB" w:rsidRPr="0059482B" w:rsidRDefault="00AA21AB" w:rsidP="0075224B">
            <w:pPr>
              <w:rPr>
                <w:rFonts w:eastAsia="Arial" w:cstheme="minorHAnsi"/>
              </w:rPr>
            </w:pPr>
          </w:p>
        </w:tc>
        <w:tc>
          <w:tcPr>
            <w:tcW w:w="3715" w:type="dxa"/>
          </w:tcPr>
          <w:p w14:paraId="2DBCCC02" w14:textId="77777777" w:rsidR="00AA21AB" w:rsidRPr="00DD7E2F" w:rsidRDefault="00AA21AB" w:rsidP="00DD7E2F">
            <w:pPr>
              <w:spacing w:after="0"/>
              <w:rPr>
                <w:b/>
                <w:bCs/>
              </w:rPr>
            </w:pPr>
            <w:r w:rsidRPr="00DD7E2F">
              <w:rPr>
                <w:b/>
                <w:bCs/>
              </w:rPr>
              <w:t>Elektrické měřicí přístroje</w:t>
            </w:r>
          </w:p>
          <w:p w14:paraId="3EEB3408" w14:textId="77777777" w:rsidR="00AA21AB" w:rsidRPr="00FD6FD3" w:rsidRDefault="00AA21AB" w:rsidP="0003780D">
            <w:pPr>
              <w:pStyle w:val="Odstavecseseznamem"/>
              <w:numPr>
                <w:ilvl w:val="0"/>
                <w:numId w:val="98"/>
              </w:numPr>
              <w:spacing w:before="0" w:after="0" w:line="240" w:lineRule="auto"/>
              <w:jc w:val="left"/>
              <w:rPr>
                <w:rFonts w:cstheme="minorHAnsi"/>
              </w:rPr>
            </w:pPr>
            <w:r w:rsidRPr="00FD6FD3">
              <w:rPr>
                <w:rFonts w:cstheme="minorHAnsi"/>
              </w:rPr>
              <w:t xml:space="preserve">základní veličiny a jednotky </w:t>
            </w:r>
          </w:p>
          <w:p w14:paraId="6037DF6F" w14:textId="77777777" w:rsidR="00AA21AB" w:rsidRPr="00FD6FD3" w:rsidRDefault="00AA21AB" w:rsidP="0003780D">
            <w:pPr>
              <w:pStyle w:val="Odstavecseseznamem"/>
              <w:numPr>
                <w:ilvl w:val="0"/>
                <w:numId w:val="98"/>
              </w:numPr>
              <w:spacing w:before="0" w:after="0" w:line="240" w:lineRule="auto"/>
              <w:jc w:val="left"/>
              <w:rPr>
                <w:rFonts w:cstheme="minorHAnsi"/>
              </w:rPr>
            </w:pPr>
            <w:r w:rsidRPr="00FD6FD3">
              <w:rPr>
                <w:rFonts w:cstheme="minorHAnsi"/>
              </w:rPr>
              <w:t xml:space="preserve">způsoby měření </w:t>
            </w:r>
          </w:p>
          <w:p w14:paraId="5A839EEE" w14:textId="77777777" w:rsidR="00AA21AB" w:rsidRPr="00FD6FD3" w:rsidRDefault="00AA21AB" w:rsidP="0003780D">
            <w:pPr>
              <w:pStyle w:val="Odstavecseseznamem"/>
              <w:numPr>
                <w:ilvl w:val="0"/>
                <w:numId w:val="98"/>
              </w:numPr>
              <w:spacing w:before="0" w:after="0" w:line="240" w:lineRule="auto"/>
              <w:jc w:val="left"/>
              <w:rPr>
                <w:rFonts w:cstheme="minorHAnsi"/>
              </w:rPr>
            </w:pPr>
            <w:r w:rsidRPr="00FD6FD3">
              <w:rPr>
                <w:rFonts w:cstheme="minorHAnsi"/>
              </w:rPr>
              <w:t>chyby měření</w:t>
            </w:r>
          </w:p>
          <w:p w14:paraId="06750919" w14:textId="77777777" w:rsidR="00AA21AB" w:rsidRPr="00FD6FD3" w:rsidRDefault="00AA21AB" w:rsidP="0003780D">
            <w:pPr>
              <w:pStyle w:val="Odstavecseseznamem"/>
              <w:numPr>
                <w:ilvl w:val="0"/>
                <w:numId w:val="98"/>
              </w:numPr>
              <w:spacing w:before="0" w:after="0" w:line="240" w:lineRule="auto"/>
              <w:jc w:val="left"/>
              <w:rPr>
                <w:rFonts w:cstheme="minorHAnsi"/>
              </w:rPr>
            </w:pPr>
            <w:r w:rsidRPr="00FD6FD3">
              <w:rPr>
                <w:rFonts w:cstheme="minorHAnsi"/>
              </w:rPr>
              <w:t xml:space="preserve">měření elektrických veličin </w:t>
            </w:r>
          </w:p>
          <w:p w14:paraId="52EAC87E" w14:textId="77777777" w:rsidR="00AA21AB" w:rsidRPr="00FD6FD3" w:rsidRDefault="00AA21AB" w:rsidP="0003780D">
            <w:pPr>
              <w:pStyle w:val="Odstavecseseznamem"/>
              <w:numPr>
                <w:ilvl w:val="0"/>
                <w:numId w:val="98"/>
              </w:numPr>
              <w:spacing w:before="0" w:after="0" w:line="240" w:lineRule="auto"/>
              <w:jc w:val="left"/>
              <w:rPr>
                <w:rFonts w:cstheme="minorHAnsi"/>
              </w:rPr>
            </w:pPr>
            <w:r w:rsidRPr="00FD6FD3">
              <w:rPr>
                <w:rFonts w:cstheme="minorHAnsi"/>
              </w:rPr>
              <w:t>měřící soustavy</w:t>
            </w:r>
          </w:p>
          <w:p w14:paraId="141A5D65" w14:textId="77777777" w:rsidR="00AA21AB" w:rsidRPr="00FD6FD3" w:rsidRDefault="00AA21AB" w:rsidP="0003780D">
            <w:pPr>
              <w:pStyle w:val="Odstavecseseznamem"/>
              <w:numPr>
                <w:ilvl w:val="0"/>
                <w:numId w:val="98"/>
              </w:numPr>
              <w:spacing w:before="0" w:after="0" w:line="240" w:lineRule="auto"/>
              <w:jc w:val="left"/>
              <w:rPr>
                <w:rFonts w:cstheme="minorHAnsi"/>
              </w:rPr>
            </w:pPr>
            <w:r w:rsidRPr="00FD6FD3">
              <w:rPr>
                <w:rFonts w:cstheme="minorHAnsi"/>
              </w:rPr>
              <w:t>základní měřicí přístroje a jejich zapojení</w:t>
            </w:r>
          </w:p>
          <w:p w14:paraId="527DBA71" w14:textId="77777777" w:rsidR="00AA21AB" w:rsidRPr="00DD7E2F" w:rsidRDefault="00AA21AB" w:rsidP="0003780D">
            <w:pPr>
              <w:pStyle w:val="Odstavecseseznamem"/>
              <w:numPr>
                <w:ilvl w:val="0"/>
                <w:numId w:val="208"/>
              </w:numPr>
              <w:spacing w:before="0" w:after="0"/>
              <w:rPr>
                <w:b/>
                <w:bCs/>
              </w:rPr>
            </w:pPr>
            <w:r w:rsidRPr="003E0505">
              <w:t>č</w:t>
            </w:r>
            <w:r w:rsidRPr="0059482B">
              <w:t>ásti elektrických přístrojů</w:t>
            </w:r>
          </w:p>
          <w:p w14:paraId="3C665738" w14:textId="77777777" w:rsidR="00AA21AB" w:rsidRPr="00DD7E2F" w:rsidRDefault="00AA21AB" w:rsidP="0003780D">
            <w:pPr>
              <w:pStyle w:val="Odstavecseseznamem"/>
              <w:numPr>
                <w:ilvl w:val="0"/>
                <w:numId w:val="208"/>
              </w:numPr>
              <w:spacing w:before="0" w:after="0"/>
              <w:rPr>
                <w:b/>
              </w:rPr>
            </w:pPr>
            <w:r w:rsidRPr="0059482B">
              <w:t>kontakty</w:t>
            </w:r>
            <w:r w:rsidRPr="00DD7E2F">
              <w:rPr>
                <w:u w:val="single"/>
              </w:rPr>
              <w:t xml:space="preserve"> </w:t>
            </w:r>
          </w:p>
          <w:p w14:paraId="3D2CD4D6" w14:textId="77777777" w:rsidR="00AA21AB" w:rsidRPr="00FD6FD3" w:rsidRDefault="00AA21AB" w:rsidP="0003780D">
            <w:pPr>
              <w:pStyle w:val="Odstavecseseznamem"/>
              <w:numPr>
                <w:ilvl w:val="0"/>
                <w:numId w:val="98"/>
              </w:numPr>
              <w:spacing w:before="0" w:after="0" w:line="240" w:lineRule="auto"/>
              <w:jc w:val="left"/>
              <w:rPr>
                <w:rFonts w:eastAsia="Arial" w:cstheme="minorHAnsi"/>
                <w:bCs/>
              </w:rPr>
            </w:pPr>
            <w:r w:rsidRPr="00FD6FD3">
              <w:rPr>
                <w:rFonts w:eastAsia="Arial" w:cstheme="minorHAnsi"/>
                <w:bCs/>
              </w:rPr>
              <w:lastRenderedPageBreak/>
              <w:t>mechanické a elektrické části elektrických přístrojů</w:t>
            </w:r>
          </w:p>
          <w:p w14:paraId="7BEDF93E" w14:textId="77777777" w:rsidR="00AA21AB" w:rsidRPr="003E0505" w:rsidRDefault="00AA21AB" w:rsidP="0003780D">
            <w:pPr>
              <w:pStyle w:val="Odstavecseseznamem"/>
              <w:numPr>
                <w:ilvl w:val="0"/>
                <w:numId w:val="98"/>
              </w:numPr>
              <w:spacing w:before="0" w:line="240" w:lineRule="auto"/>
              <w:jc w:val="left"/>
              <w:rPr>
                <w:rFonts w:cstheme="minorHAnsi"/>
              </w:rPr>
            </w:pPr>
            <w:r w:rsidRPr="00FD6FD3">
              <w:rPr>
                <w:rFonts w:eastAsia="Arial" w:cstheme="minorHAnsi"/>
                <w:bCs/>
              </w:rPr>
              <w:t>funkce elektrických přístrojů</w:t>
            </w:r>
          </w:p>
        </w:tc>
        <w:tc>
          <w:tcPr>
            <w:tcW w:w="857" w:type="dxa"/>
            <w:vAlign w:val="center"/>
          </w:tcPr>
          <w:p w14:paraId="737FC81D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</w:rPr>
            </w:pPr>
          </w:p>
          <w:p w14:paraId="082D05D6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28</w:t>
            </w:r>
          </w:p>
        </w:tc>
      </w:tr>
    </w:tbl>
    <w:p w14:paraId="036FAAB5" w14:textId="77777777" w:rsidR="00AA21AB" w:rsidRDefault="00AA21AB" w:rsidP="00AA21AB">
      <w:pPr>
        <w:rPr>
          <w:rFonts w:eastAsia="Arial" w:cstheme="minorHAnsi"/>
          <w:b/>
        </w:rPr>
      </w:pPr>
    </w:p>
    <w:p w14:paraId="52AC2AEB" w14:textId="77777777" w:rsidR="00AA21AB" w:rsidRDefault="00AA21AB" w:rsidP="00AA21AB">
      <w:pPr>
        <w:rPr>
          <w:rFonts w:eastAsia="Arial" w:cstheme="minorHAnsi"/>
          <w:b/>
        </w:rPr>
      </w:pPr>
    </w:p>
    <w:p w14:paraId="796DE2B5" w14:textId="77777777" w:rsidR="00AA21AB" w:rsidRDefault="00AA21AB" w:rsidP="00AA21AB">
      <w:pPr>
        <w:rPr>
          <w:rFonts w:eastAsia="Arial" w:cstheme="minorHAnsi"/>
          <w:b/>
        </w:rPr>
      </w:pPr>
    </w:p>
    <w:p w14:paraId="00D2F119" w14:textId="77777777" w:rsidR="00AA21AB" w:rsidRDefault="00AA21AB" w:rsidP="00AA21AB">
      <w:pPr>
        <w:rPr>
          <w:rFonts w:eastAsia="Arial" w:cstheme="minorHAnsi"/>
          <w:b/>
        </w:rPr>
      </w:pPr>
    </w:p>
    <w:p w14:paraId="13A1EAF5" w14:textId="77777777" w:rsidR="00AA21AB" w:rsidRDefault="00AA21AB" w:rsidP="00AA21AB">
      <w:pPr>
        <w:rPr>
          <w:rFonts w:eastAsia="Arial" w:cstheme="minorHAnsi"/>
          <w:b/>
        </w:rPr>
      </w:pPr>
    </w:p>
    <w:p w14:paraId="5F4F12B6" w14:textId="77777777" w:rsidR="00AA21AB" w:rsidRDefault="00AA21AB" w:rsidP="00AA21AB">
      <w:pPr>
        <w:rPr>
          <w:rFonts w:eastAsia="Arial" w:cstheme="minorHAnsi"/>
          <w:b/>
        </w:rPr>
      </w:pPr>
    </w:p>
    <w:p w14:paraId="1308534C" w14:textId="77777777" w:rsidR="00AA21AB" w:rsidRDefault="00AA21AB" w:rsidP="00AA21AB">
      <w:pPr>
        <w:rPr>
          <w:rFonts w:eastAsia="Arial" w:cstheme="minorHAnsi"/>
          <w:b/>
        </w:rPr>
      </w:pPr>
    </w:p>
    <w:p w14:paraId="0A7D9E7F" w14:textId="77777777" w:rsidR="00AA21AB" w:rsidRDefault="00AA21AB" w:rsidP="00AA21AB">
      <w:pPr>
        <w:rPr>
          <w:rFonts w:eastAsia="Arial" w:cstheme="minorHAnsi"/>
          <w:b/>
        </w:rPr>
      </w:pPr>
    </w:p>
    <w:p w14:paraId="05EE2A25" w14:textId="77777777" w:rsidR="00AA21AB" w:rsidRDefault="00AA21AB" w:rsidP="00AA21AB">
      <w:pPr>
        <w:rPr>
          <w:rFonts w:eastAsia="Arial" w:cstheme="minorHAnsi"/>
          <w:b/>
        </w:rPr>
      </w:pPr>
    </w:p>
    <w:p w14:paraId="78CC0BA0" w14:textId="77777777" w:rsidR="00AA21AB" w:rsidRDefault="00AA21AB" w:rsidP="00AA21AB">
      <w:pPr>
        <w:rPr>
          <w:rFonts w:eastAsia="Arial" w:cstheme="minorHAnsi"/>
          <w:b/>
        </w:rPr>
      </w:pPr>
    </w:p>
    <w:p w14:paraId="26C11436" w14:textId="77777777" w:rsidR="00AA21AB" w:rsidRDefault="00AA21AB" w:rsidP="00AA21AB">
      <w:pPr>
        <w:rPr>
          <w:rFonts w:eastAsia="Arial" w:cstheme="minorHAnsi"/>
          <w:b/>
        </w:rPr>
      </w:pPr>
    </w:p>
    <w:p w14:paraId="70DA1253" w14:textId="77777777" w:rsidR="00AA21AB" w:rsidRDefault="00AA21AB" w:rsidP="00AA21AB">
      <w:pPr>
        <w:rPr>
          <w:rFonts w:eastAsia="Arial" w:cstheme="minorHAnsi"/>
          <w:b/>
        </w:rPr>
      </w:pPr>
    </w:p>
    <w:p w14:paraId="3DF99ABE" w14:textId="77777777" w:rsidR="00AA21AB" w:rsidRDefault="00AA21AB" w:rsidP="00AA21AB">
      <w:pPr>
        <w:rPr>
          <w:rFonts w:eastAsia="Arial" w:cstheme="minorHAnsi"/>
          <w:b/>
        </w:rPr>
      </w:pPr>
    </w:p>
    <w:p w14:paraId="6DC149B8" w14:textId="77777777" w:rsidR="00AA21AB" w:rsidRDefault="00AA21AB" w:rsidP="00AA21AB">
      <w:pPr>
        <w:rPr>
          <w:rFonts w:eastAsia="Arial" w:cstheme="minorHAnsi"/>
          <w:b/>
        </w:rPr>
      </w:pPr>
    </w:p>
    <w:p w14:paraId="5190C0C8" w14:textId="77777777" w:rsidR="00AA21AB" w:rsidRDefault="00AA21AB" w:rsidP="00AA21AB">
      <w:pPr>
        <w:rPr>
          <w:rFonts w:eastAsia="Arial" w:cstheme="minorHAnsi"/>
          <w:b/>
        </w:rPr>
      </w:pPr>
    </w:p>
    <w:p w14:paraId="00D01AD1" w14:textId="77777777" w:rsidR="00AA21AB" w:rsidRDefault="00AA21AB" w:rsidP="00AA21AB">
      <w:pPr>
        <w:rPr>
          <w:rFonts w:eastAsia="Arial" w:cstheme="minorHAnsi"/>
          <w:b/>
        </w:rPr>
      </w:pPr>
    </w:p>
    <w:p w14:paraId="2F0FA05C" w14:textId="77777777" w:rsidR="00AA21AB" w:rsidRDefault="00AA21AB" w:rsidP="00AA21AB">
      <w:pPr>
        <w:rPr>
          <w:rFonts w:eastAsia="Arial" w:cstheme="minorHAnsi"/>
          <w:b/>
        </w:rPr>
      </w:pPr>
    </w:p>
    <w:p w14:paraId="43637E22" w14:textId="77777777" w:rsidR="00AA21AB" w:rsidRDefault="00AA21AB" w:rsidP="00AA21AB">
      <w:pPr>
        <w:rPr>
          <w:rFonts w:eastAsia="Arial" w:cstheme="minorHAnsi"/>
          <w:b/>
        </w:rPr>
      </w:pPr>
    </w:p>
    <w:p w14:paraId="7AF67278" w14:textId="77777777" w:rsidR="00AA21AB" w:rsidRDefault="00AA21AB" w:rsidP="00AA21AB">
      <w:pPr>
        <w:rPr>
          <w:rFonts w:eastAsia="Arial" w:cstheme="minorHAnsi"/>
          <w:b/>
        </w:rPr>
      </w:pPr>
    </w:p>
    <w:p w14:paraId="17A07428" w14:textId="77777777" w:rsidR="00AA21AB" w:rsidRDefault="00AA21AB" w:rsidP="00AA21AB">
      <w:pPr>
        <w:rPr>
          <w:rFonts w:eastAsia="Arial" w:cstheme="minorHAnsi"/>
          <w:b/>
        </w:rPr>
      </w:pPr>
    </w:p>
    <w:p w14:paraId="46D73168" w14:textId="77777777" w:rsidR="00AA21AB" w:rsidRDefault="00AA21AB" w:rsidP="00AA21AB">
      <w:pPr>
        <w:rPr>
          <w:rFonts w:eastAsia="Arial" w:cstheme="minorHAnsi"/>
          <w:b/>
        </w:rPr>
      </w:pPr>
    </w:p>
    <w:p w14:paraId="3943A657" w14:textId="77777777" w:rsidR="00AA21AB" w:rsidRDefault="00AA21AB" w:rsidP="00AA21AB">
      <w:pPr>
        <w:rPr>
          <w:rFonts w:eastAsia="Arial" w:cstheme="minorHAnsi"/>
          <w:b/>
        </w:rPr>
      </w:pPr>
    </w:p>
    <w:p w14:paraId="0AB50D2E" w14:textId="77777777" w:rsidR="00AA21AB" w:rsidRDefault="00AA21AB" w:rsidP="00AA21AB">
      <w:pPr>
        <w:rPr>
          <w:rFonts w:eastAsia="Arial" w:cstheme="minorHAnsi"/>
          <w:b/>
        </w:rPr>
      </w:pPr>
    </w:p>
    <w:p w14:paraId="1E857B7E" w14:textId="77777777" w:rsidR="00AA21AB" w:rsidRDefault="00AA21AB" w:rsidP="00AA21AB">
      <w:pPr>
        <w:rPr>
          <w:rFonts w:eastAsia="Arial" w:cstheme="minorHAnsi"/>
          <w:b/>
        </w:rPr>
      </w:pPr>
    </w:p>
    <w:p w14:paraId="6FD3BFB1" w14:textId="77777777" w:rsidR="00AA21AB" w:rsidRDefault="00AA21AB" w:rsidP="00AA21AB">
      <w:pPr>
        <w:rPr>
          <w:rFonts w:eastAsia="Arial" w:cstheme="minorHAnsi"/>
          <w:b/>
        </w:rPr>
      </w:pPr>
    </w:p>
    <w:p w14:paraId="76FA75AD" w14:textId="77777777" w:rsidR="00AA21AB" w:rsidRDefault="00AA21AB" w:rsidP="00AA21AB">
      <w:pPr>
        <w:rPr>
          <w:rFonts w:eastAsia="Arial" w:cstheme="minorHAnsi"/>
          <w:b/>
        </w:rPr>
      </w:pPr>
    </w:p>
    <w:p w14:paraId="5B65318B" w14:textId="77777777" w:rsidR="00AA21AB" w:rsidRDefault="00AA21AB" w:rsidP="00AA21AB">
      <w:pPr>
        <w:rPr>
          <w:rFonts w:eastAsia="Arial" w:cstheme="minorHAnsi"/>
          <w:b/>
        </w:rPr>
      </w:pPr>
    </w:p>
    <w:p w14:paraId="7E098105" w14:textId="77777777" w:rsidR="00AA21AB" w:rsidRDefault="00AA21AB" w:rsidP="00AA21AB">
      <w:pPr>
        <w:rPr>
          <w:rFonts w:eastAsia="Arial" w:cstheme="minorHAnsi"/>
          <w:b/>
        </w:rPr>
      </w:pPr>
    </w:p>
    <w:p w14:paraId="6DF49EF8" w14:textId="77777777" w:rsidR="00AA21AB" w:rsidRPr="006548FD" w:rsidRDefault="00AA21AB" w:rsidP="00AA21AB">
      <w:pPr>
        <w:rPr>
          <w:rFonts w:eastAsia="Arial" w:cstheme="minorHAnsi"/>
          <w:b/>
        </w:rPr>
      </w:pPr>
      <w:r w:rsidRPr="006548FD">
        <w:rPr>
          <w:rFonts w:eastAsia="Arial" w:cstheme="minorHAnsi"/>
          <w:b/>
        </w:rPr>
        <w:lastRenderedPageBreak/>
        <w:t>3. ročník</w:t>
      </w:r>
    </w:p>
    <w:tbl>
      <w:tblPr>
        <w:tblpPr w:leftFromText="141" w:rightFromText="141" w:vertAnchor="text" w:horzAnchor="margin" w:tblpY="127"/>
        <w:tblOverlap w:val="never"/>
        <w:tblW w:w="906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0"/>
        <w:gridCol w:w="3827"/>
        <w:gridCol w:w="850"/>
      </w:tblGrid>
      <w:tr w:rsidR="00AA21AB" w:rsidRPr="0059482B" w14:paraId="779A3ED5" w14:textId="77777777" w:rsidTr="0075224B">
        <w:trPr>
          <w:trHeight w:val="482"/>
        </w:trPr>
        <w:tc>
          <w:tcPr>
            <w:tcW w:w="4390" w:type="dxa"/>
            <w:vAlign w:val="center"/>
          </w:tcPr>
          <w:p w14:paraId="5C83794B" w14:textId="77777777" w:rsidR="00AA21AB" w:rsidRPr="003E0505" w:rsidRDefault="00AA21AB" w:rsidP="0075224B">
            <w:pPr>
              <w:jc w:val="center"/>
              <w:rPr>
                <w:rFonts w:eastAsia="Arial" w:cstheme="minorHAnsi"/>
                <w:bCs/>
              </w:rPr>
            </w:pPr>
            <w:r w:rsidRPr="003E0505">
              <w:rPr>
                <w:rFonts w:ascii="Calibri" w:eastAsia="Arial" w:hAnsi="Calibri" w:cs="Calibri"/>
                <w:b/>
                <w:bCs/>
                <w:color w:val="000000"/>
              </w:rPr>
              <w:t>Výsledky vzdělávání žáka</w:t>
            </w:r>
          </w:p>
        </w:tc>
        <w:tc>
          <w:tcPr>
            <w:tcW w:w="3827" w:type="dxa"/>
            <w:vAlign w:val="center"/>
          </w:tcPr>
          <w:p w14:paraId="3AD10CFC" w14:textId="77777777" w:rsidR="00AA21AB" w:rsidRPr="003E0505" w:rsidRDefault="00AA21AB" w:rsidP="0075224B">
            <w:pPr>
              <w:jc w:val="center"/>
              <w:rPr>
                <w:rFonts w:eastAsia="Arial" w:cstheme="minorHAnsi"/>
                <w:b/>
              </w:rPr>
            </w:pPr>
            <w:r w:rsidRPr="003E0505">
              <w:rPr>
                <w:rFonts w:eastAsia="Arial" w:cstheme="minorHAnsi"/>
                <w:b/>
              </w:rPr>
              <w:t>Učivo</w:t>
            </w:r>
          </w:p>
        </w:tc>
        <w:tc>
          <w:tcPr>
            <w:tcW w:w="850" w:type="dxa"/>
            <w:vAlign w:val="center"/>
          </w:tcPr>
          <w:p w14:paraId="00EBF81E" w14:textId="77777777" w:rsidR="00AA21AB" w:rsidRPr="003E0505" w:rsidRDefault="00AA21AB" w:rsidP="0075224B">
            <w:pPr>
              <w:jc w:val="center"/>
              <w:rPr>
                <w:rFonts w:eastAsia="Arial" w:cstheme="minorHAnsi"/>
                <w:bCs/>
              </w:rPr>
            </w:pPr>
            <w:r w:rsidRPr="003E0505">
              <w:rPr>
                <w:rFonts w:eastAsia="Arial" w:cstheme="minorHAnsi"/>
                <w:b/>
                <w:bCs/>
              </w:rPr>
              <w:t>96</w:t>
            </w:r>
          </w:p>
        </w:tc>
      </w:tr>
      <w:tr w:rsidR="00AA21AB" w:rsidRPr="0059482B" w14:paraId="06934B22" w14:textId="77777777" w:rsidTr="0075224B">
        <w:tc>
          <w:tcPr>
            <w:tcW w:w="4390" w:type="dxa"/>
          </w:tcPr>
          <w:p w14:paraId="73696A76" w14:textId="77777777" w:rsidR="00AA21AB" w:rsidRPr="003E0505" w:rsidRDefault="00AA21AB" w:rsidP="0003780D">
            <w:pPr>
              <w:pStyle w:val="Odstavecseseznamem"/>
              <w:numPr>
                <w:ilvl w:val="0"/>
                <w:numId w:val="99"/>
              </w:numPr>
              <w:spacing w:after="0" w:line="240" w:lineRule="auto"/>
              <w:rPr>
                <w:rFonts w:eastAsia="Arial" w:cstheme="minorHAnsi"/>
                <w:bCs/>
              </w:rPr>
            </w:pPr>
            <w:r w:rsidRPr="003E0505">
              <w:rPr>
                <w:rFonts w:eastAsia="Arial" w:cstheme="minorHAnsi"/>
                <w:bCs/>
              </w:rPr>
              <w:t>vyjmenuje druhy izolačních materiálů;</w:t>
            </w:r>
          </w:p>
          <w:p w14:paraId="2E262AA1" w14:textId="77777777" w:rsidR="00AA21AB" w:rsidRPr="003E0505" w:rsidRDefault="00AA21AB" w:rsidP="0003780D">
            <w:pPr>
              <w:pStyle w:val="Odstavecseseznamem"/>
              <w:numPr>
                <w:ilvl w:val="0"/>
                <w:numId w:val="99"/>
              </w:numPr>
              <w:spacing w:before="0" w:after="0" w:line="240" w:lineRule="auto"/>
              <w:rPr>
                <w:rFonts w:eastAsia="Arial" w:cstheme="minorHAnsi"/>
                <w:bCs/>
              </w:rPr>
            </w:pPr>
            <w:r w:rsidRPr="003E0505">
              <w:rPr>
                <w:rFonts w:eastAsia="Arial" w:cstheme="minorHAnsi"/>
                <w:bCs/>
              </w:rPr>
              <w:t>popíše druhy elektrické ochrany;</w:t>
            </w:r>
          </w:p>
          <w:p w14:paraId="093E1C69" w14:textId="77777777" w:rsidR="00AA21AB" w:rsidRPr="003E0505" w:rsidRDefault="00AA21AB" w:rsidP="0003780D">
            <w:pPr>
              <w:pStyle w:val="Odstavecseseznamem"/>
              <w:numPr>
                <w:ilvl w:val="0"/>
                <w:numId w:val="99"/>
              </w:numPr>
              <w:spacing w:before="0" w:after="0" w:line="240" w:lineRule="auto"/>
              <w:rPr>
                <w:rFonts w:eastAsia="Arial" w:cstheme="minorHAnsi"/>
                <w:bCs/>
              </w:rPr>
            </w:pPr>
            <w:r w:rsidRPr="003E0505">
              <w:rPr>
                <w:rFonts w:eastAsia="Arial" w:cstheme="minorHAnsi"/>
                <w:bCs/>
              </w:rPr>
              <w:t>vybere vhodný typ ochrany podle prostředí;</w:t>
            </w:r>
          </w:p>
          <w:p w14:paraId="2ED4AB48" w14:textId="77777777" w:rsidR="00AA21AB" w:rsidRPr="003E0505" w:rsidRDefault="00AA21AB" w:rsidP="0003780D">
            <w:pPr>
              <w:pStyle w:val="Odstavecseseznamem"/>
              <w:numPr>
                <w:ilvl w:val="0"/>
                <w:numId w:val="99"/>
              </w:numPr>
              <w:spacing w:before="0" w:line="240" w:lineRule="auto"/>
              <w:rPr>
                <w:rFonts w:eastAsia="Arial" w:cstheme="minorHAnsi"/>
                <w:bCs/>
              </w:rPr>
            </w:pPr>
            <w:r w:rsidRPr="003E0505">
              <w:rPr>
                <w:rFonts w:eastAsia="Arial" w:cstheme="minorHAnsi"/>
                <w:bCs/>
              </w:rPr>
              <w:t>vysvětlí rozdíl mezi mechanickým a</w:t>
            </w:r>
            <w:r>
              <w:rPr>
                <w:rFonts w:eastAsia="Arial" w:cstheme="minorHAnsi"/>
                <w:bCs/>
              </w:rPr>
              <w:t> </w:t>
            </w:r>
            <w:r w:rsidRPr="003E0505">
              <w:rPr>
                <w:rFonts w:eastAsia="Arial" w:cstheme="minorHAnsi"/>
                <w:bCs/>
              </w:rPr>
              <w:t>elektrickým jištěním;</w:t>
            </w:r>
          </w:p>
        </w:tc>
        <w:tc>
          <w:tcPr>
            <w:tcW w:w="3827" w:type="dxa"/>
          </w:tcPr>
          <w:p w14:paraId="2FBBB968" w14:textId="77777777" w:rsidR="00AA21AB" w:rsidRPr="00AA21AB" w:rsidRDefault="00AA21AB" w:rsidP="00AA21AB">
            <w:pPr>
              <w:spacing w:after="0"/>
              <w:rPr>
                <w:b/>
                <w:bCs/>
                <w:i/>
              </w:rPr>
            </w:pPr>
            <w:r w:rsidRPr="00AA21AB">
              <w:rPr>
                <w:b/>
                <w:bCs/>
              </w:rPr>
              <w:t>Ochrana před elektrickým dotykovým napětím</w:t>
            </w:r>
          </w:p>
          <w:p w14:paraId="4FC492DD" w14:textId="77777777" w:rsidR="00AA21AB" w:rsidRPr="003E0505" w:rsidRDefault="00AA21AB" w:rsidP="0003780D">
            <w:pPr>
              <w:pStyle w:val="Odstavecseseznamem"/>
              <w:numPr>
                <w:ilvl w:val="0"/>
                <w:numId w:val="100"/>
              </w:numPr>
              <w:spacing w:before="0" w:after="0" w:line="240" w:lineRule="auto"/>
              <w:rPr>
                <w:rFonts w:eastAsia="Arial" w:cstheme="minorHAnsi"/>
                <w:bCs/>
              </w:rPr>
            </w:pPr>
            <w:r w:rsidRPr="003E0505">
              <w:rPr>
                <w:rFonts w:eastAsia="Arial" w:cstheme="minorHAnsi"/>
                <w:bCs/>
              </w:rPr>
              <w:t>druhy izolačních materiálů</w:t>
            </w:r>
          </w:p>
          <w:p w14:paraId="4342F815" w14:textId="77777777" w:rsidR="00AA21AB" w:rsidRPr="003E0505" w:rsidRDefault="00AA21AB" w:rsidP="0003780D">
            <w:pPr>
              <w:pStyle w:val="Odstavecseseznamem"/>
              <w:numPr>
                <w:ilvl w:val="0"/>
                <w:numId w:val="100"/>
              </w:numPr>
              <w:spacing w:before="0" w:after="0" w:line="240" w:lineRule="auto"/>
              <w:rPr>
                <w:rFonts w:eastAsia="Arial" w:cstheme="minorHAnsi"/>
                <w:bCs/>
              </w:rPr>
            </w:pPr>
            <w:r w:rsidRPr="003E0505">
              <w:rPr>
                <w:rFonts w:eastAsia="Arial" w:cstheme="minorHAnsi"/>
                <w:bCs/>
              </w:rPr>
              <w:t>způsoby ochrany před elektrickým dotykovým napětím</w:t>
            </w:r>
          </w:p>
        </w:tc>
        <w:tc>
          <w:tcPr>
            <w:tcW w:w="850" w:type="dxa"/>
            <w:vAlign w:val="center"/>
          </w:tcPr>
          <w:p w14:paraId="7B3428A0" w14:textId="77777777" w:rsidR="00AA21AB" w:rsidRPr="0059482B" w:rsidRDefault="00AA21AB" w:rsidP="0075224B">
            <w:pPr>
              <w:jc w:val="center"/>
              <w:rPr>
                <w:rFonts w:eastAsia="Arial" w:cstheme="minorHAnsi"/>
                <w:bCs/>
              </w:rPr>
            </w:pPr>
          </w:p>
          <w:p w14:paraId="1B076AA7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18</w:t>
            </w:r>
          </w:p>
        </w:tc>
      </w:tr>
      <w:tr w:rsidR="00AA21AB" w:rsidRPr="0059482B" w14:paraId="273C40D3" w14:textId="77777777" w:rsidTr="0075224B">
        <w:tc>
          <w:tcPr>
            <w:tcW w:w="4390" w:type="dxa"/>
          </w:tcPr>
          <w:p w14:paraId="5BB60F3F" w14:textId="77777777" w:rsidR="00AA21AB" w:rsidRPr="003E0505" w:rsidRDefault="00AA21AB" w:rsidP="0003780D">
            <w:pPr>
              <w:pStyle w:val="Odstavecseseznamem"/>
              <w:numPr>
                <w:ilvl w:val="0"/>
                <w:numId w:val="99"/>
              </w:numPr>
              <w:spacing w:after="0" w:line="240" w:lineRule="auto"/>
              <w:rPr>
                <w:rFonts w:eastAsia="Arial" w:cstheme="minorHAnsi"/>
                <w:bCs/>
              </w:rPr>
            </w:pPr>
            <w:r w:rsidRPr="003E0505">
              <w:rPr>
                <w:rFonts w:eastAsia="Arial" w:cstheme="minorHAnsi"/>
                <w:bCs/>
              </w:rPr>
              <w:t>vyjmenuje druhy osvětlovacích těles;</w:t>
            </w:r>
          </w:p>
          <w:p w14:paraId="7273D10E" w14:textId="77777777" w:rsidR="00AA21AB" w:rsidRPr="003E0505" w:rsidRDefault="00AA21AB" w:rsidP="0003780D">
            <w:pPr>
              <w:pStyle w:val="Odstavecseseznamem"/>
              <w:numPr>
                <w:ilvl w:val="0"/>
                <w:numId w:val="99"/>
              </w:numPr>
              <w:spacing w:before="0" w:after="0" w:line="240" w:lineRule="auto"/>
              <w:rPr>
                <w:rFonts w:eastAsia="Arial" w:cstheme="minorHAnsi"/>
                <w:bCs/>
              </w:rPr>
            </w:pPr>
            <w:r w:rsidRPr="003E0505">
              <w:rPr>
                <w:rFonts w:eastAsia="Arial" w:cstheme="minorHAnsi"/>
                <w:bCs/>
              </w:rPr>
              <w:t>rozdělí zdroje světla podle svítivosti;</w:t>
            </w:r>
          </w:p>
          <w:p w14:paraId="6027F8E0" w14:textId="77777777" w:rsidR="00AA21AB" w:rsidRPr="003E0505" w:rsidRDefault="00AA21AB" w:rsidP="0003780D">
            <w:pPr>
              <w:pStyle w:val="Odstavecseseznamem"/>
              <w:numPr>
                <w:ilvl w:val="0"/>
                <w:numId w:val="99"/>
              </w:numPr>
              <w:spacing w:before="0" w:after="0" w:line="240" w:lineRule="auto"/>
              <w:rPr>
                <w:rFonts w:eastAsia="Arial" w:cstheme="minorHAnsi"/>
                <w:bCs/>
              </w:rPr>
            </w:pPr>
            <w:r w:rsidRPr="003E0505">
              <w:rPr>
                <w:rFonts w:eastAsia="Arial" w:cstheme="minorHAnsi"/>
                <w:bCs/>
              </w:rPr>
              <w:t>vyjmenuje základní světelné jednotky;</w:t>
            </w:r>
          </w:p>
          <w:p w14:paraId="78838DB3" w14:textId="77777777" w:rsidR="00AA21AB" w:rsidRPr="003E0505" w:rsidRDefault="00AA21AB" w:rsidP="0003780D">
            <w:pPr>
              <w:pStyle w:val="Odstavecseseznamem"/>
              <w:numPr>
                <w:ilvl w:val="0"/>
                <w:numId w:val="99"/>
              </w:numPr>
              <w:spacing w:before="0" w:after="0" w:line="240" w:lineRule="auto"/>
              <w:rPr>
                <w:rFonts w:eastAsia="Arial" w:cstheme="minorHAnsi"/>
                <w:bCs/>
              </w:rPr>
            </w:pPr>
            <w:r w:rsidRPr="003E0505">
              <w:rPr>
                <w:rFonts w:eastAsia="Arial" w:cstheme="minorHAnsi"/>
                <w:bCs/>
              </w:rPr>
              <w:t>načrtne základní zapojení žárovky, zářivky;</w:t>
            </w:r>
          </w:p>
          <w:p w14:paraId="69E0148B" w14:textId="77777777" w:rsidR="00AA21AB" w:rsidRPr="0059482B" w:rsidRDefault="00AA21AB" w:rsidP="0075224B">
            <w:pPr>
              <w:rPr>
                <w:rFonts w:eastAsia="Arial" w:cstheme="minorHAnsi"/>
                <w:bCs/>
              </w:rPr>
            </w:pPr>
          </w:p>
        </w:tc>
        <w:tc>
          <w:tcPr>
            <w:tcW w:w="3827" w:type="dxa"/>
          </w:tcPr>
          <w:p w14:paraId="548116E6" w14:textId="77777777" w:rsidR="00AA21AB" w:rsidRPr="00AA21AB" w:rsidRDefault="00AA21AB" w:rsidP="00AA21AB">
            <w:pPr>
              <w:spacing w:after="0"/>
              <w:rPr>
                <w:b/>
                <w:bCs/>
                <w:i/>
              </w:rPr>
            </w:pPr>
            <w:r w:rsidRPr="00AA21AB">
              <w:rPr>
                <w:b/>
                <w:bCs/>
              </w:rPr>
              <w:t>Elektrické světlo</w:t>
            </w:r>
          </w:p>
          <w:p w14:paraId="77585FCD" w14:textId="77777777" w:rsidR="00AA21AB" w:rsidRPr="003E0505" w:rsidRDefault="00AA21AB" w:rsidP="0003780D">
            <w:pPr>
              <w:pStyle w:val="Odstavecseseznamem"/>
              <w:numPr>
                <w:ilvl w:val="0"/>
                <w:numId w:val="101"/>
              </w:numPr>
              <w:spacing w:before="0" w:after="0" w:line="240" w:lineRule="auto"/>
              <w:rPr>
                <w:rFonts w:eastAsia="Arial" w:cstheme="minorHAnsi"/>
                <w:bCs/>
              </w:rPr>
            </w:pPr>
            <w:r w:rsidRPr="003E0505">
              <w:rPr>
                <w:rFonts w:eastAsia="Arial" w:cstheme="minorHAnsi"/>
                <w:bCs/>
              </w:rPr>
              <w:t>druhy osvětlovacích těles</w:t>
            </w:r>
          </w:p>
          <w:p w14:paraId="14602B0B" w14:textId="77777777" w:rsidR="00AA21AB" w:rsidRPr="003E0505" w:rsidRDefault="00AA21AB" w:rsidP="0003780D">
            <w:pPr>
              <w:pStyle w:val="Odstavecseseznamem"/>
              <w:numPr>
                <w:ilvl w:val="0"/>
                <w:numId w:val="101"/>
              </w:numPr>
              <w:spacing w:before="0" w:after="0" w:line="240" w:lineRule="auto"/>
              <w:rPr>
                <w:rFonts w:eastAsia="Arial" w:cstheme="minorHAnsi"/>
                <w:bCs/>
              </w:rPr>
            </w:pPr>
            <w:r w:rsidRPr="003E0505">
              <w:rPr>
                <w:rFonts w:eastAsia="Arial" w:cstheme="minorHAnsi"/>
                <w:bCs/>
              </w:rPr>
              <w:t>veličiny a jednotky světla</w:t>
            </w:r>
          </w:p>
          <w:p w14:paraId="48600A4E" w14:textId="77777777" w:rsidR="00AA21AB" w:rsidRPr="003E0505" w:rsidRDefault="00AA21AB" w:rsidP="0003780D">
            <w:pPr>
              <w:pStyle w:val="Odstavecseseznamem"/>
              <w:numPr>
                <w:ilvl w:val="0"/>
                <w:numId w:val="101"/>
              </w:numPr>
              <w:spacing w:before="0" w:after="0" w:line="240" w:lineRule="auto"/>
              <w:rPr>
                <w:rFonts w:eastAsia="Arial" w:cstheme="minorHAnsi"/>
                <w:bCs/>
              </w:rPr>
            </w:pPr>
            <w:r w:rsidRPr="003E0505">
              <w:rPr>
                <w:rFonts w:eastAsia="Arial" w:cstheme="minorHAnsi"/>
                <w:bCs/>
              </w:rPr>
              <w:t>žárovka, zářivka, výbojka</w:t>
            </w:r>
          </w:p>
          <w:p w14:paraId="27782CDA" w14:textId="77777777" w:rsidR="00AA21AB" w:rsidRPr="003E0505" w:rsidRDefault="00AA21AB" w:rsidP="0003780D">
            <w:pPr>
              <w:pStyle w:val="Odstavecseseznamem"/>
              <w:numPr>
                <w:ilvl w:val="0"/>
                <w:numId w:val="101"/>
              </w:numPr>
              <w:spacing w:before="0" w:after="0" w:line="240" w:lineRule="auto"/>
              <w:rPr>
                <w:rFonts w:eastAsia="Arial" w:cstheme="minorHAnsi"/>
                <w:bCs/>
              </w:rPr>
            </w:pPr>
            <w:r w:rsidRPr="003E0505">
              <w:rPr>
                <w:rFonts w:eastAsia="Arial" w:cstheme="minorHAnsi"/>
                <w:bCs/>
              </w:rPr>
              <w:t>úsporné osvětlení - druhy</w:t>
            </w:r>
          </w:p>
          <w:p w14:paraId="485D6ADB" w14:textId="77777777" w:rsidR="00AA21AB" w:rsidRPr="003E0505" w:rsidRDefault="00AA21AB" w:rsidP="0003780D">
            <w:pPr>
              <w:pStyle w:val="Odstavecseseznamem"/>
              <w:numPr>
                <w:ilvl w:val="0"/>
                <w:numId w:val="101"/>
              </w:numPr>
              <w:spacing w:before="0" w:after="0" w:line="240" w:lineRule="auto"/>
              <w:rPr>
                <w:rFonts w:eastAsia="Arial" w:cstheme="minorHAnsi"/>
                <w:bCs/>
              </w:rPr>
            </w:pPr>
            <w:r w:rsidRPr="003E0505">
              <w:rPr>
                <w:rFonts w:eastAsia="Arial" w:cstheme="minorHAnsi"/>
                <w:bCs/>
              </w:rPr>
              <w:t>základní zapojení elektrických světel</w:t>
            </w:r>
          </w:p>
          <w:p w14:paraId="42D92E39" w14:textId="77777777" w:rsidR="00AA21AB" w:rsidRPr="003E0505" w:rsidRDefault="00AA21AB" w:rsidP="0003780D">
            <w:pPr>
              <w:pStyle w:val="Odstavecseseznamem"/>
              <w:numPr>
                <w:ilvl w:val="0"/>
                <w:numId w:val="101"/>
              </w:numPr>
              <w:spacing w:before="0" w:line="240" w:lineRule="auto"/>
              <w:rPr>
                <w:rFonts w:eastAsia="Arial" w:cstheme="minorHAnsi"/>
                <w:bCs/>
              </w:rPr>
            </w:pPr>
            <w:r w:rsidRPr="003E0505">
              <w:rPr>
                <w:rFonts w:eastAsia="Arial" w:cstheme="minorHAnsi"/>
                <w:bCs/>
              </w:rPr>
              <w:t>- způsoby osvětlení</w:t>
            </w:r>
          </w:p>
        </w:tc>
        <w:tc>
          <w:tcPr>
            <w:tcW w:w="850" w:type="dxa"/>
            <w:vAlign w:val="center"/>
          </w:tcPr>
          <w:p w14:paraId="20CF124E" w14:textId="77777777" w:rsidR="00AA21AB" w:rsidRPr="0059482B" w:rsidRDefault="00AA21AB" w:rsidP="0075224B">
            <w:pPr>
              <w:jc w:val="center"/>
              <w:rPr>
                <w:rFonts w:eastAsia="Arial" w:cstheme="minorHAnsi"/>
                <w:bCs/>
              </w:rPr>
            </w:pPr>
          </w:p>
          <w:p w14:paraId="42FE0CC2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15</w:t>
            </w:r>
          </w:p>
        </w:tc>
      </w:tr>
      <w:tr w:rsidR="00AA21AB" w:rsidRPr="0059482B" w14:paraId="1615E03A" w14:textId="77777777" w:rsidTr="0075224B">
        <w:tc>
          <w:tcPr>
            <w:tcW w:w="4390" w:type="dxa"/>
          </w:tcPr>
          <w:p w14:paraId="4D8FAA08" w14:textId="77777777" w:rsidR="00AA21AB" w:rsidRPr="003E0505" w:rsidRDefault="00AA21AB" w:rsidP="0003780D">
            <w:pPr>
              <w:pStyle w:val="Odstavecseseznamem"/>
              <w:numPr>
                <w:ilvl w:val="0"/>
                <w:numId w:val="99"/>
              </w:numPr>
              <w:spacing w:after="0" w:line="240" w:lineRule="auto"/>
              <w:rPr>
                <w:rFonts w:eastAsia="Arial" w:cstheme="minorHAnsi"/>
                <w:bCs/>
              </w:rPr>
            </w:pPr>
            <w:r w:rsidRPr="003E0505">
              <w:rPr>
                <w:rFonts w:eastAsia="Arial" w:cstheme="minorHAnsi"/>
                <w:bCs/>
              </w:rPr>
              <w:t>popíše vznik elektrického tepla a jeho užití v praxi;</w:t>
            </w:r>
          </w:p>
          <w:p w14:paraId="1B7AC468" w14:textId="77777777" w:rsidR="00AA21AB" w:rsidRPr="003E0505" w:rsidRDefault="00AA21AB" w:rsidP="0003780D">
            <w:pPr>
              <w:pStyle w:val="Odstavecseseznamem"/>
              <w:numPr>
                <w:ilvl w:val="0"/>
                <w:numId w:val="99"/>
              </w:numPr>
              <w:spacing w:before="0" w:after="0" w:line="240" w:lineRule="auto"/>
              <w:rPr>
                <w:rFonts w:eastAsia="Arial" w:cstheme="minorHAnsi"/>
                <w:bCs/>
              </w:rPr>
            </w:pPr>
            <w:r w:rsidRPr="003E0505">
              <w:rPr>
                <w:rFonts w:eastAsia="Arial" w:cstheme="minorHAnsi"/>
                <w:bCs/>
              </w:rPr>
              <w:t>vyjmenuje způsoby chlazení;</w:t>
            </w:r>
          </w:p>
          <w:p w14:paraId="4FCD98E8" w14:textId="77777777" w:rsidR="00AA21AB" w:rsidRPr="0059482B" w:rsidRDefault="00AA21AB" w:rsidP="0075224B">
            <w:pPr>
              <w:rPr>
                <w:rFonts w:eastAsia="Arial" w:cstheme="minorHAnsi"/>
                <w:bCs/>
              </w:rPr>
            </w:pPr>
          </w:p>
        </w:tc>
        <w:tc>
          <w:tcPr>
            <w:tcW w:w="3827" w:type="dxa"/>
          </w:tcPr>
          <w:p w14:paraId="1D6FCEEE" w14:textId="77777777" w:rsidR="00AA21AB" w:rsidRPr="00AA21AB" w:rsidRDefault="00AA21AB" w:rsidP="00AA21AB">
            <w:pPr>
              <w:spacing w:after="0"/>
              <w:rPr>
                <w:b/>
                <w:bCs/>
                <w:i/>
              </w:rPr>
            </w:pPr>
            <w:r w:rsidRPr="00AA21AB">
              <w:rPr>
                <w:b/>
                <w:bCs/>
              </w:rPr>
              <w:t>Elektrické teplo a chlazení</w:t>
            </w:r>
          </w:p>
          <w:p w14:paraId="65624159" w14:textId="77777777" w:rsidR="00AA21AB" w:rsidRPr="003A0E4D" w:rsidRDefault="00AA21AB" w:rsidP="0003780D">
            <w:pPr>
              <w:pStyle w:val="Odstavecseseznamem"/>
              <w:numPr>
                <w:ilvl w:val="0"/>
                <w:numId w:val="102"/>
              </w:numPr>
              <w:spacing w:before="0" w:after="0" w:line="240" w:lineRule="auto"/>
              <w:rPr>
                <w:rFonts w:eastAsia="Arial" w:cstheme="minorHAnsi"/>
                <w:bCs/>
              </w:rPr>
            </w:pPr>
            <w:r w:rsidRPr="003A0E4D">
              <w:rPr>
                <w:rFonts w:eastAsia="Arial" w:cstheme="minorHAnsi"/>
                <w:bCs/>
              </w:rPr>
              <w:t>vznik elektrického tepla</w:t>
            </w:r>
          </w:p>
          <w:p w14:paraId="0571D8B7" w14:textId="77777777" w:rsidR="00AA21AB" w:rsidRPr="003A0E4D" w:rsidRDefault="00AA21AB" w:rsidP="0003780D">
            <w:pPr>
              <w:pStyle w:val="Odstavecseseznamem"/>
              <w:numPr>
                <w:ilvl w:val="0"/>
                <w:numId w:val="102"/>
              </w:numPr>
              <w:spacing w:before="0" w:after="0" w:line="240" w:lineRule="auto"/>
              <w:rPr>
                <w:rFonts w:eastAsia="Arial" w:cstheme="minorHAnsi"/>
                <w:bCs/>
              </w:rPr>
            </w:pPr>
            <w:r w:rsidRPr="003A0E4D">
              <w:rPr>
                <w:rFonts w:eastAsia="Arial" w:cstheme="minorHAnsi"/>
                <w:bCs/>
              </w:rPr>
              <w:t>způsoby elektrického chlazení</w:t>
            </w:r>
          </w:p>
          <w:p w14:paraId="7B938EBD" w14:textId="77777777" w:rsidR="00AA21AB" w:rsidRPr="003A0E4D" w:rsidRDefault="00AA21AB" w:rsidP="0003780D">
            <w:pPr>
              <w:pStyle w:val="Odstavecseseznamem"/>
              <w:numPr>
                <w:ilvl w:val="0"/>
                <w:numId w:val="102"/>
              </w:numPr>
              <w:spacing w:before="0" w:after="0" w:line="240" w:lineRule="auto"/>
              <w:rPr>
                <w:rFonts w:eastAsia="Arial" w:cstheme="minorHAnsi"/>
                <w:bCs/>
              </w:rPr>
            </w:pPr>
            <w:r w:rsidRPr="003A0E4D">
              <w:rPr>
                <w:rFonts w:eastAsia="Arial" w:cstheme="minorHAnsi"/>
                <w:bCs/>
              </w:rPr>
              <w:t>elektrické spotřebiče pro teplo a chlazení</w:t>
            </w:r>
          </w:p>
          <w:p w14:paraId="66D7D395" w14:textId="77777777" w:rsidR="00AA21AB" w:rsidRPr="003A0E4D" w:rsidRDefault="00AA21AB" w:rsidP="0003780D">
            <w:pPr>
              <w:pStyle w:val="Odstavecseseznamem"/>
              <w:numPr>
                <w:ilvl w:val="0"/>
                <w:numId w:val="102"/>
              </w:numPr>
              <w:spacing w:before="0" w:line="240" w:lineRule="auto"/>
              <w:rPr>
                <w:rFonts w:eastAsia="Arial" w:cstheme="minorHAnsi"/>
                <w:bCs/>
              </w:rPr>
            </w:pPr>
            <w:r w:rsidRPr="003A0E4D">
              <w:rPr>
                <w:rFonts w:eastAsia="Arial" w:cstheme="minorHAnsi"/>
                <w:bCs/>
              </w:rPr>
              <w:t>v průmyslu a v domácnostech</w:t>
            </w:r>
          </w:p>
        </w:tc>
        <w:tc>
          <w:tcPr>
            <w:tcW w:w="850" w:type="dxa"/>
            <w:vAlign w:val="center"/>
          </w:tcPr>
          <w:p w14:paraId="00DCDCC4" w14:textId="77777777" w:rsidR="00AA21AB" w:rsidRPr="0059482B" w:rsidRDefault="00AA21AB" w:rsidP="0075224B">
            <w:pPr>
              <w:jc w:val="center"/>
              <w:rPr>
                <w:rFonts w:eastAsia="Arial" w:cstheme="minorHAnsi"/>
                <w:bCs/>
              </w:rPr>
            </w:pPr>
          </w:p>
          <w:p w14:paraId="340DF251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12</w:t>
            </w:r>
          </w:p>
        </w:tc>
      </w:tr>
      <w:tr w:rsidR="00AA21AB" w:rsidRPr="0059482B" w14:paraId="020DFAF1" w14:textId="77777777" w:rsidTr="0075224B">
        <w:tc>
          <w:tcPr>
            <w:tcW w:w="4390" w:type="dxa"/>
          </w:tcPr>
          <w:p w14:paraId="6047C508" w14:textId="77777777" w:rsidR="00AA21AB" w:rsidRPr="003E0505" w:rsidRDefault="00AA21AB" w:rsidP="0003780D">
            <w:pPr>
              <w:pStyle w:val="Odstavecseseznamem"/>
              <w:numPr>
                <w:ilvl w:val="0"/>
                <w:numId w:val="99"/>
              </w:numPr>
              <w:spacing w:line="240" w:lineRule="auto"/>
              <w:rPr>
                <w:rFonts w:eastAsia="Arial" w:cstheme="minorHAnsi"/>
                <w:bCs/>
              </w:rPr>
            </w:pPr>
            <w:r w:rsidRPr="003E0505">
              <w:rPr>
                <w:rFonts w:eastAsia="Arial" w:cstheme="minorHAnsi"/>
                <w:bCs/>
              </w:rPr>
              <w:t>vyjmenuje druhy elektrických sítí;</w:t>
            </w:r>
          </w:p>
          <w:p w14:paraId="3C5EAFB1" w14:textId="77777777" w:rsidR="00AA21AB" w:rsidRPr="003E0505" w:rsidRDefault="00AA21AB" w:rsidP="0003780D">
            <w:pPr>
              <w:pStyle w:val="Odstavecseseznamem"/>
              <w:numPr>
                <w:ilvl w:val="0"/>
                <w:numId w:val="99"/>
              </w:numPr>
              <w:spacing w:before="0" w:after="0" w:line="240" w:lineRule="auto"/>
              <w:rPr>
                <w:rFonts w:eastAsia="Arial" w:cstheme="minorHAnsi"/>
                <w:bCs/>
              </w:rPr>
            </w:pPr>
            <w:r w:rsidRPr="003E0505">
              <w:rPr>
                <w:rFonts w:eastAsia="Arial" w:cstheme="minorHAnsi"/>
                <w:bCs/>
              </w:rPr>
              <w:t>popíše druhy přenosových zařízení;</w:t>
            </w:r>
          </w:p>
          <w:p w14:paraId="1786EB20" w14:textId="77777777" w:rsidR="00AA21AB" w:rsidRPr="003E0505" w:rsidRDefault="00AA21AB" w:rsidP="0003780D">
            <w:pPr>
              <w:pStyle w:val="Odstavecseseznamem"/>
              <w:numPr>
                <w:ilvl w:val="0"/>
                <w:numId w:val="99"/>
              </w:numPr>
              <w:spacing w:before="0" w:after="0" w:line="240" w:lineRule="auto"/>
              <w:rPr>
                <w:rFonts w:eastAsia="Arial" w:cstheme="minorHAnsi"/>
                <w:bCs/>
              </w:rPr>
            </w:pPr>
            <w:r w:rsidRPr="003E0505">
              <w:rPr>
                <w:rFonts w:eastAsia="Arial" w:cstheme="minorHAnsi"/>
                <w:bCs/>
              </w:rPr>
              <w:t xml:space="preserve">vyjmenuje druhy vodičů a lan vhodných </w:t>
            </w:r>
            <w:proofErr w:type="spellStart"/>
            <w:r w:rsidRPr="003E0505">
              <w:rPr>
                <w:rFonts w:eastAsia="Arial" w:cstheme="minorHAnsi"/>
                <w:bCs/>
              </w:rPr>
              <w:t>prorozvod</w:t>
            </w:r>
            <w:proofErr w:type="spellEnd"/>
            <w:r w:rsidRPr="003E0505">
              <w:rPr>
                <w:rFonts w:eastAsia="Arial" w:cstheme="minorHAnsi"/>
                <w:bCs/>
              </w:rPr>
              <w:t xml:space="preserve"> elektrické energie;</w:t>
            </w:r>
          </w:p>
          <w:p w14:paraId="2DF6EB97" w14:textId="77777777" w:rsidR="00AA21AB" w:rsidRPr="003E0505" w:rsidRDefault="00AA21AB" w:rsidP="0003780D">
            <w:pPr>
              <w:pStyle w:val="Odstavecseseznamem"/>
              <w:numPr>
                <w:ilvl w:val="0"/>
                <w:numId w:val="99"/>
              </w:numPr>
              <w:spacing w:before="0" w:after="0" w:line="240" w:lineRule="auto"/>
              <w:rPr>
                <w:rFonts w:eastAsia="Arial" w:cstheme="minorHAnsi"/>
                <w:bCs/>
              </w:rPr>
            </w:pPr>
            <w:r w:rsidRPr="003E0505">
              <w:rPr>
                <w:rFonts w:eastAsia="Arial" w:cstheme="minorHAnsi"/>
                <w:bCs/>
              </w:rPr>
              <w:t>rozliší druhy prostředí rozvodných sítí;</w:t>
            </w:r>
          </w:p>
        </w:tc>
        <w:tc>
          <w:tcPr>
            <w:tcW w:w="3827" w:type="dxa"/>
          </w:tcPr>
          <w:p w14:paraId="74B8C5D6" w14:textId="77777777" w:rsidR="00AA21AB" w:rsidRPr="00AA21AB" w:rsidRDefault="00AA21AB" w:rsidP="00AA21AB">
            <w:pPr>
              <w:spacing w:after="0"/>
              <w:rPr>
                <w:rFonts w:eastAsia="Arial"/>
                <w:b/>
                <w:bCs/>
                <w:i/>
              </w:rPr>
            </w:pPr>
            <w:r w:rsidRPr="00AA21AB">
              <w:rPr>
                <w:b/>
                <w:bCs/>
              </w:rPr>
              <w:t>Rozvodné sítě</w:t>
            </w:r>
          </w:p>
          <w:p w14:paraId="6F8A959B" w14:textId="77777777" w:rsidR="00AA21AB" w:rsidRPr="003A0E4D" w:rsidRDefault="00AA21AB" w:rsidP="0003780D">
            <w:pPr>
              <w:pStyle w:val="Odstavecseseznamem"/>
              <w:numPr>
                <w:ilvl w:val="0"/>
                <w:numId w:val="103"/>
              </w:numPr>
              <w:spacing w:before="0" w:after="0" w:line="240" w:lineRule="auto"/>
              <w:rPr>
                <w:rFonts w:eastAsia="Arial" w:cstheme="minorHAnsi"/>
                <w:bCs/>
              </w:rPr>
            </w:pPr>
            <w:r w:rsidRPr="003A0E4D">
              <w:rPr>
                <w:rFonts w:eastAsia="Arial" w:cstheme="minorHAnsi"/>
                <w:bCs/>
              </w:rPr>
              <w:t>druhy elektrických sítí, způsoby vedení</w:t>
            </w:r>
          </w:p>
          <w:p w14:paraId="329A46AF" w14:textId="77777777" w:rsidR="00AA21AB" w:rsidRPr="003A0E4D" w:rsidRDefault="00AA21AB" w:rsidP="0003780D">
            <w:pPr>
              <w:pStyle w:val="Odstavecseseznamem"/>
              <w:numPr>
                <w:ilvl w:val="0"/>
                <w:numId w:val="103"/>
              </w:numPr>
              <w:spacing w:before="0" w:after="0" w:line="240" w:lineRule="auto"/>
              <w:rPr>
                <w:rFonts w:eastAsia="Arial" w:cstheme="minorHAnsi"/>
                <w:bCs/>
              </w:rPr>
            </w:pPr>
            <w:r w:rsidRPr="003A0E4D">
              <w:rPr>
                <w:rFonts w:eastAsia="Arial" w:cstheme="minorHAnsi"/>
                <w:bCs/>
              </w:rPr>
              <w:t>stožáry, sloupy, izolátory, šachty</w:t>
            </w:r>
          </w:p>
          <w:p w14:paraId="6396664A" w14:textId="77777777" w:rsidR="00AA21AB" w:rsidRPr="003A0E4D" w:rsidRDefault="00AA21AB" w:rsidP="0003780D">
            <w:pPr>
              <w:pStyle w:val="Odstavecseseznamem"/>
              <w:numPr>
                <w:ilvl w:val="0"/>
                <w:numId w:val="103"/>
              </w:numPr>
              <w:spacing w:before="0" w:after="0" w:line="240" w:lineRule="auto"/>
              <w:rPr>
                <w:rFonts w:eastAsia="Arial" w:cstheme="minorHAnsi"/>
                <w:bCs/>
              </w:rPr>
            </w:pPr>
            <w:r w:rsidRPr="003A0E4D">
              <w:rPr>
                <w:rFonts w:eastAsia="Arial" w:cstheme="minorHAnsi"/>
                <w:bCs/>
              </w:rPr>
              <w:t>druhy vodících lan, materiál</w:t>
            </w:r>
          </w:p>
          <w:p w14:paraId="1BDF0000" w14:textId="77777777" w:rsidR="00AA21AB" w:rsidRPr="003A0E4D" w:rsidRDefault="00AA21AB" w:rsidP="0003780D">
            <w:pPr>
              <w:pStyle w:val="Odstavecseseznamem"/>
              <w:numPr>
                <w:ilvl w:val="0"/>
                <w:numId w:val="103"/>
              </w:numPr>
              <w:spacing w:before="0" w:after="0" w:line="240" w:lineRule="auto"/>
              <w:rPr>
                <w:rFonts w:eastAsia="Arial" w:cstheme="minorHAnsi"/>
                <w:bCs/>
              </w:rPr>
            </w:pPr>
            <w:r w:rsidRPr="003A0E4D">
              <w:rPr>
                <w:rFonts w:eastAsia="Arial" w:cstheme="minorHAnsi"/>
                <w:bCs/>
              </w:rPr>
              <w:t>staveništní rozvod</w:t>
            </w:r>
          </w:p>
          <w:p w14:paraId="550FAEAE" w14:textId="77777777" w:rsidR="00AA21AB" w:rsidRPr="003A0E4D" w:rsidRDefault="00AA21AB" w:rsidP="0003780D">
            <w:pPr>
              <w:pStyle w:val="Odstavecseseznamem"/>
              <w:numPr>
                <w:ilvl w:val="0"/>
                <w:numId w:val="103"/>
              </w:numPr>
              <w:spacing w:before="0" w:after="0" w:line="240" w:lineRule="auto"/>
              <w:rPr>
                <w:rFonts w:eastAsia="Arial" w:cstheme="minorHAnsi"/>
                <w:bCs/>
              </w:rPr>
            </w:pPr>
            <w:r w:rsidRPr="003A0E4D">
              <w:rPr>
                <w:rFonts w:eastAsia="Arial" w:cstheme="minorHAnsi"/>
                <w:bCs/>
              </w:rPr>
              <w:t>druhy prostředí</w:t>
            </w:r>
          </w:p>
          <w:p w14:paraId="55AD2945" w14:textId="77777777" w:rsidR="00AA21AB" w:rsidRPr="003A0E4D" w:rsidRDefault="00AA21AB" w:rsidP="0003780D">
            <w:pPr>
              <w:pStyle w:val="Odstavecseseznamem"/>
              <w:numPr>
                <w:ilvl w:val="0"/>
                <w:numId w:val="103"/>
              </w:numPr>
              <w:spacing w:before="0" w:after="0" w:line="240" w:lineRule="auto"/>
              <w:rPr>
                <w:rFonts w:eastAsia="Arial" w:cstheme="minorHAnsi"/>
                <w:bCs/>
              </w:rPr>
            </w:pPr>
            <w:r w:rsidRPr="003A0E4D">
              <w:rPr>
                <w:rFonts w:eastAsia="Arial" w:cstheme="minorHAnsi"/>
                <w:bCs/>
              </w:rPr>
              <w:t>domovní rozvod</w:t>
            </w:r>
          </w:p>
          <w:p w14:paraId="6F1510A8" w14:textId="77777777" w:rsidR="00AA21AB" w:rsidRPr="003A0E4D" w:rsidRDefault="00AA21AB" w:rsidP="0003780D">
            <w:pPr>
              <w:pStyle w:val="Odstavecseseznamem"/>
              <w:numPr>
                <w:ilvl w:val="0"/>
                <w:numId w:val="103"/>
              </w:numPr>
              <w:spacing w:before="0" w:line="240" w:lineRule="auto"/>
              <w:rPr>
                <w:rFonts w:eastAsia="Arial" w:cstheme="minorHAnsi"/>
                <w:bCs/>
              </w:rPr>
            </w:pPr>
            <w:r w:rsidRPr="003A0E4D">
              <w:rPr>
                <w:rFonts w:eastAsia="Arial" w:cstheme="minorHAnsi"/>
                <w:bCs/>
              </w:rPr>
              <w:t>- příkon a výkon, určení velikosti</w:t>
            </w:r>
          </w:p>
        </w:tc>
        <w:tc>
          <w:tcPr>
            <w:tcW w:w="850" w:type="dxa"/>
            <w:vAlign w:val="center"/>
          </w:tcPr>
          <w:p w14:paraId="162D0002" w14:textId="77777777" w:rsidR="00AA21AB" w:rsidRPr="0059482B" w:rsidRDefault="00AA21AB" w:rsidP="0075224B">
            <w:pPr>
              <w:jc w:val="center"/>
              <w:rPr>
                <w:rFonts w:eastAsia="Arial" w:cstheme="minorHAnsi"/>
                <w:bCs/>
              </w:rPr>
            </w:pPr>
          </w:p>
          <w:p w14:paraId="576613AF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20</w:t>
            </w:r>
          </w:p>
        </w:tc>
      </w:tr>
      <w:tr w:rsidR="00AA21AB" w:rsidRPr="0059482B" w14:paraId="28F6B5A0" w14:textId="77777777" w:rsidTr="0075224B">
        <w:tc>
          <w:tcPr>
            <w:tcW w:w="4390" w:type="dxa"/>
          </w:tcPr>
          <w:p w14:paraId="6D60A546" w14:textId="77777777" w:rsidR="00AA21AB" w:rsidRPr="003E0505" w:rsidRDefault="00AA21AB" w:rsidP="0003780D">
            <w:pPr>
              <w:pStyle w:val="Odstavecseseznamem"/>
              <w:numPr>
                <w:ilvl w:val="0"/>
                <w:numId w:val="99"/>
              </w:numPr>
              <w:spacing w:after="0" w:line="240" w:lineRule="auto"/>
              <w:rPr>
                <w:rFonts w:eastAsia="Arial" w:cstheme="minorHAnsi"/>
                <w:bCs/>
              </w:rPr>
            </w:pPr>
            <w:r w:rsidRPr="003E0505">
              <w:rPr>
                <w:rFonts w:eastAsia="Arial" w:cstheme="minorHAnsi"/>
                <w:bCs/>
              </w:rPr>
              <w:t>vyjmenuje druhy hromosvodů;</w:t>
            </w:r>
          </w:p>
          <w:p w14:paraId="2FB15157" w14:textId="77777777" w:rsidR="00AA21AB" w:rsidRPr="003E0505" w:rsidRDefault="00AA21AB" w:rsidP="0003780D">
            <w:pPr>
              <w:pStyle w:val="Odstavecseseznamem"/>
              <w:numPr>
                <w:ilvl w:val="0"/>
                <w:numId w:val="99"/>
              </w:numPr>
              <w:spacing w:before="0" w:after="0" w:line="240" w:lineRule="auto"/>
              <w:rPr>
                <w:rFonts w:eastAsia="Arial" w:cstheme="minorHAnsi"/>
                <w:bCs/>
              </w:rPr>
            </w:pPr>
            <w:r w:rsidRPr="003E0505">
              <w:rPr>
                <w:rFonts w:eastAsia="Arial" w:cstheme="minorHAnsi"/>
                <w:bCs/>
              </w:rPr>
              <w:t>určí podle velikosti objektu rozložení jímací</w:t>
            </w:r>
          </w:p>
          <w:p w14:paraId="408A382B" w14:textId="77777777" w:rsidR="00AA21AB" w:rsidRPr="003E0505" w:rsidRDefault="00AA21AB" w:rsidP="0003780D">
            <w:pPr>
              <w:pStyle w:val="Odstavecseseznamem"/>
              <w:numPr>
                <w:ilvl w:val="0"/>
                <w:numId w:val="99"/>
              </w:numPr>
              <w:spacing w:before="0" w:after="0" w:line="240" w:lineRule="auto"/>
              <w:rPr>
                <w:rFonts w:eastAsia="Arial" w:cstheme="minorHAnsi"/>
                <w:bCs/>
              </w:rPr>
            </w:pPr>
            <w:r w:rsidRPr="003E0505">
              <w:rPr>
                <w:rFonts w:eastAsia="Arial" w:cstheme="minorHAnsi"/>
                <w:bCs/>
              </w:rPr>
              <w:t>Sítě;</w:t>
            </w:r>
          </w:p>
          <w:p w14:paraId="1199A0FE" w14:textId="77777777" w:rsidR="00AA21AB" w:rsidRPr="0059482B" w:rsidRDefault="00AA21AB" w:rsidP="0003780D">
            <w:pPr>
              <w:pStyle w:val="Odstavecseseznamem"/>
              <w:numPr>
                <w:ilvl w:val="0"/>
                <w:numId w:val="99"/>
              </w:numPr>
              <w:spacing w:before="0" w:line="240" w:lineRule="auto"/>
              <w:rPr>
                <w:rFonts w:eastAsia="Arial" w:cstheme="minorHAnsi"/>
                <w:bCs/>
              </w:rPr>
            </w:pPr>
            <w:r w:rsidRPr="003E0505">
              <w:rPr>
                <w:rFonts w:eastAsia="Arial" w:cstheme="minorHAnsi"/>
                <w:bCs/>
              </w:rPr>
              <w:t>vysvětlí rozdíly v uzemnění;</w:t>
            </w:r>
          </w:p>
        </w:tc>
        <w:tc>
          <w:tcPr>
            <w:tcW w:w="3827" w:type="dxa"/>
          </w:tcPr>
          <w:p w14:paraId="4DC1DBCE" w14:textId="77777777" w:rsidR="00AA21AB" w:rsidRPr="00AA21AB" w:rsidRDefault="00AA21AB" w:rsidP="00AA21AB">
            <w:pPr>
              <w:spacing w:after="0"/>
              <w:rPr>
                <w:b/>
                <w:bCs/>
                <w:i/>
              </w:rPr>
            </w:pPr>
            <w:r w:rsidRPr="00AA21AB">
              <w:rPr>
                <w:b/>
                <w:bCs/>
              </w:rPr>
              <w:t>Hromosvody</w:t>
            </w:r>
          </w:p>
          <w:p w14:paraId="211A5C22" w14:textId="77777777" w:rsidR="00AA21AB" w:rsidRPr="003A0E4D" w:rsidRDefault="00AA21AB" w:rsidP="0003780D">
            <w:pPr>
              <w:pStyle w:val="Odstavecseseznamem"/>
              <w:numPr>
                <w:ilvl w:val="0"/>
                <w:numId w:val="104"/>
              </w:numPr>
              <w:spacing w:before="0" w:after="0" w:line="240" w:lineRule="auto"/>
              <w:jc w:val="left"/>
              <w:rPr>
                <w:rFonts w:eastAsia="Arial" w:cstheme="minorHAnsi"/>
                <w:bCs/>
              </w:rPr>
            </w:pPr>
            <w:r w:rsidRPr="003A0E4D">
              <w:rPr>
                <w:rFonts w:eastAsia="Arial" w:cstheme="minorHAnsi"/>
                <w:bCs/>
              </w:rPr>
              <w:t>druhy jímacích prvků</w:t>
            </w:r>
          </w:p>
          <w:p w14:paraId="0B4D4638" w14:textId="77777777" w:rsidR="00AA21AB" w:rsidRPr="003A0E4D" w:rsidRDefault="00AA21AB" w:rsidP="0003780D">
            <w:pPr>
              <w:pStyle w:val="Odstavecseseznamem"/>
              <w:numPr>
                <w:ilvl w:val="0"/>
                <w:numId w:val="104"/>
              </w:numPr>
              <w:spacing w:before="0" w:after="0" w:line="240" w:lineRule="auto"/>
              <w:jc w:val="left"/>
              <w:rPr>
                <w:rFonts w:eastAsia="Arial" w:cstheme="minorHAnsi"/>
                <w:bCs/>
              </w:rPr>
            </w:pPr>
            <w:r w:rsidRPr="003A0E4D">
              <w:rPr>
                <w:rFonts w:eastAsia="Arial" w:cstheme="minorHAnsi"/>
                <w:bCs/>
              </w:rPr>
              <w:t>umístění na objektu</w:t>
            </w:r>
          </w:p>
          <w:p w14:paraId="2E8B78DC" w14:textId="77777777" w:rsidR="00AA21AB" w:rsidRPr="003A0E4D" w:rsidRDefault="00AA21AB" w:rsidP="0003780D">
            <w:pPr>
              <w:pStyle w:val="Odstavecseseznamem"/>
              <w:numPr>
                <w:ilvl w:val="0"/>
                <w:numId w:val="104"/>
              </w:numPr>
              <w:spacing w:before="0" w:after="0" w:line="240" w:lineRule="auto"/>
              <w:jc w:val="left"/>
              <w:rPr>
                <w:rFonts w:eastAsia="Arial" w:cstheme="minorHAnsi"/>
                <w:bCs/>
              </w:rPr>
            </w:pPr>
            <w:r w:rsidRPr="003A0E4D">
              <w:rPr>
                <w:rFonts w:eastAsia="Arial" w:cstheme="minorHAnsi"/>
                <w:bCs/>
              </w:rPr>
              <w:t>- parametry uzemnění</w:t>
            </w:r>
          </w:p>
        </w:tc>
        <w:tc>
          <w:tcPr>
            <w:tcW w:w="850" w:type="dxa"/>
            <w:vAlign w:val="center"/>
          </w:tcPr>
          <w:p w14:paraId="37A85156" w14:textId="77777777" w:rsidR="00AA21AB" w:rsidRPr="0059482B" w:rsidRDefault="00AA21AB" w:rsidP="0075224B">
            <w:pPr>
              <w:jc w:val="center"/>
              <w:rPr>
                <w:rFonts w:eastAsia="Arial" w:cstheme="minorHAnsi"/>
                <w:bCs/>
              </w:rPr>
            </w:pPr>
          </w:p>
          <w:p w14:paraId="4F4519AC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12</w:t>
            </w:r>
          </w:p>
        </w:tc>
      </w:tr>
      <w:tr w:rsidR="00AA21AB" w:rsidRPr="0059482B" w14:paraId="7D7E582D" w14:textId="77777777" w:rsidTr="0075224B">
        <w:tc>
          <w:tcPr>
            <w:tcW w:w="4390" w:type="dxa"/>
          </w:tcPr>
          <w:p w14:paraId="1BA2824F" w14:textId="77777777" w:rsidR="00AA21AB" w:rsidRPr="003E0505" w:rsidRDefault="00AA21AB" w:rsidP="0003780D">
            <w:pPr>
              <w:pStyle w:val="Odstavecseseznamem"/>
              <w:numPr>
                <w:ilvl w:val="0"/>
                <w:numId w:val="99"/>
              </w:numPr>
              <w:spacing w:after="0" w:line="240" w:lineRule="auto"/>
              <w:rPr>
                <w:rFonts w:eastAsia="Arial" w:cstheme="minorHAnsi"/>
                <w:bCs/>
              </w:rPr>
            </w:pPr>
            <w:r w:rsidRPr="003E0505">
              <w:rPr>
                <w:rFonts w:eastAsia="Arial" w:cstheme="minorHAnsi"/>
                <w:bCs/>
              </w:rPr>
              <w:t>vyjmenuje elektrické zařízení v autě;</w:t>
            </w:r>
          </w:p>
          <w:p w14:paraId="446DD99B" w14:textId="77777777" w:rsidR="00AA21AB" w:rsidRPr="003E0505" w:rsidRDefault="00AA21AB" w:rsidP="0003780D">
            <w:pPr>
              <w:pStyle w:val="Odstavecseseznamem"/>
              <w:numPr>
                <w:ilvl w:val="0"/>
                <w:numId w:val="99"/>
              </w:numPr>
              <w:spacing w:before="0" w:after="0" w:line="240" w:lineRule="auto"/>
              <w:rPr>
                <w:rFonts w:eastAsia="Arial" w:cstheme="minorHAnsi"/>
                <w:bCs/>
              </w:rPr>
            </w:pPr>
            <w:r w:rsidRPr="003E0505">
              <w:rPr>
                <w:rFonts w:eastAsia="Arial" w:cstheme="minorHAnsi"/>
                <w:bCs/>
              </w:rPr>
              <w:t>vysvětlí funkci elektronických prvků v autě;</w:t>
            </w:r>
          </w:p>
          <w:p w14:paraId="4541DF08" w14:textId="77777777" w:rsidR="00AA21AB" w:rsidRPr="0059482B" w:rsidRDefault="00AA21AB" w:rsidP="0075224B">
            <w:pPr>
              <w:rPr>
                <w:rFonts w:eastAsia="Arial" w:cstheme="minorHAnsi"/>
                <w:bCs/>
              </w:rPr>
            </w:pPr>
          </w:p>
        </w:tc>
        <w:tc>
          <w:tcPr>
            <w:tcW w:w="3827" w:type="dxa"/>
          </w:tcPr>
          <w:p w14:paraId="0B1619F0" w14:textId="77777777" w:rsidR="00AA21AB" w:rsidRPr="00AA21AB" w:rsidRDefault="00AA21AB" w:rsidP="00AA21AB">
            <w:pPr>
              <w:spacing w:after="0"/>
              <w:rPr>
                <w:b/>
                <w:bCs/>
                <w:i/>
              </w:rPr>
            </w:pPr>
            <w:r w:rsidRPr="00AA21AB">
              <w:rPr>
                <w:b/>
                <w:bCs/>
              </w:rPr>
              <w:t>Automobilová elektrická výstroj</w:t>
            </w:r>
          </w:p>
          <w:p w14:paraId="69EDD278" w14:textId="77777777" w:rsidR="00AA21AB" w:rsidRPr="003A0E4D" w:rsidRDefault="00AA21AB" w:rsidP="0003780D">
            <w:pPr>
              <w:pStyle w:val="Odstavecseseznamem"/>
              <w:numPr>
                <w:ilvl w:val="0"/>
                <w:numId w:val="105"/>
              </w:numPr>
              <w:spacing w:before="0" w:after="0" w:line="240" w:lineRule="auto"/>
              <w:jc w:val="left"/>
              <w:rPr>
                <w:rFonts w:eastAsia="Arial" w:cstheme="minorHAnsi"/>
                <w:bCs/>
              </w:rPr>
            </w:pPr>
            <w:r w:rsidRPr="003A0E4D">
              <w:rPr>
                <w:rFonts w:eastAsia="Arial" w:cstheme="minorHAnsi"/>
                <w:bCs/>
              </w:rPr>
              <w:t>elektrické zařízení v automobilech</w:t>
            </w:r>
          </w:p>
          <w:p w14:paraId="63B02DF8" w14:textId="77777777" w:rsidR="00AA21AB" w:rsidRPr="003A0E4D" w:rsidRDefault="00AA21AB" w:rsidP="0003780D">
            <w:pPr>
              <w:pStyle w:val="Odstavecseseznamem"/>
              <w:numPr>
                <w:ilvl w:val="0"/>
                <w:numId w:val="105"/>
              </w:numPr>
              <w:spacing w:before="0" w:line="240" w:lineRule="auto"/>
              <w:jc w:val="left"/>
              <w:rPr>
                <w:rFonts w:eastAsia="Arial" w:cstheme="minorHAnsi"/>
                <w:bCs/>
              </w:rPr>
            </w:pPr>
            <w:r w:rsidRPr="003A0E4D">
              <w:rPr>
                <w:rFonts w:eastAsia="Arial" w:cstheme="minorHAnsi"/>
                <w:bCs/>
              </w:rPr>
              <w:t>funkce elektronických prvků</w:t>
            </w:r>
          </w:p>
        </w:tc>
        <w:tc>
          <w:tcPr>
            <w:tcW w:w="850" w:type="dxa"/>
            <w:vAlign w:val="center"/>
          </w:tcPr>
          <w:p w14:paraId="78E05DE7" w14:textId="77777777" w:rsidR="00AA21AB" w:rsidRPr="0059482B" w:rsidRDefault="00AA21AB" w:rsidP="0075224B">
            <w:pPr>
              <w:jc w:val="center"/>
              <w:rPr>
                <w:rFonts w:eastAsia="Arial" w:cstheme="minorHAnsi"/>
                <w:bCs/>
              </w:rPr>
            </w:pPr>
          </w:p>
          <w:p w14:paraId="527F6CD0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8</w:t>
            </w:r>
          </w:p>
        </w:tc>
      </w:tr>
      <w:tr w:rsidR="00AA21AB" w:rsidRPr="0059482B" w14:paraId="778FFAC6" w14:textId="77777777" w:rsidTr="0075224B">
        <w:tc>
          <w:tcPr>
            <w:tcW w:w="4390" w:type="dxa"/>
          </w:tcPr>
          <w:p w14:paraId="7309B6C6" w14:textId="77777777" w:rsidR="00AA21AB" w:rsidRPr="003E0505" w:rsidRDefault="00AA21AB" w:rsidP="0003780D">
            <w:pPr>
              <w:pStyle w:val="Odstavecseseznamem"/>
              <w:numPr>
                <w:ilvl w:val="0"/>
                <w:numId w:val="99"/>
              </w:numPr>
              <w:spacing w:after="0" w:line="240" w:lineRule="auto"/>
              <w:rPr>
                <w:rFonts w:eastAsia="Arial" w:cstheme="minorHAnsi"/>
              </w:rPr>
            </w:pPr>
            <w:r w:rsidRPr="003E0505">
              <w:rPr>
                <w:rFonts w:eastAsia="Arial" w:cstheme="minorHAnsi"/>
              </w:rPr>
              <w:t>vysvětlí princip vzniku střídavého proudu;</w:t>
            </w:r>
          </w:p>
          <w:p w14:paraId="56B5B0A8" w14:textId="77777777" w:rsidR="00AA21AB" w:rsidRPr="003E0505" w:rsidRDefault="00AA21AB" w:rsidP="0003780D">
            <w:pPr>
              <w:pStyle w:val="Odstavecseseznamem"/>
              <w:numPr>
                <w:ilvl w:val="0"/>
                <w:numId w:val="99"/>
              </w:numPr>
              <w:spacing w:before="0" w:after="0" w:line="240" w:lineRule="auto"/>
              <w:rPr>
                <w:rFonts w:eastAsia="Arial" w:cstheme="minorHAnsi"/>
              </w:rPr>
            </w:pPr>
            <w:r w:rsidRPr="003E0505">
              <w:rPr>
                <w:rFonts w:eastAsia="Arial" w:cstheme="minorHAnsi"/>
              </w:rPr>
              <w:t>načrtne grafický průběh střídavého proudu;</w:t>
            </w:r>
          </w:p>
          <w:p w14:paraId="1346F812" w14:textId="77777777" w:rsidR="00AA21AB" w:rsidRPr="003E0505" w:rsidRDefault="00AA21AB" w:rsidP="0003780D">
            <w:pPr>
              <w:pStyle w:val="Odstavecseseznamem"/>
              <w:numPr>
                <w:ilvl w:val="0"/>
                <w:numId w:val="99"/>
              </w:numPr>
              <w:spacing w:before="0" w:after="0" w:line="240" w:lineRule="auto"/>
              <w:rPr>
                <w:rFonts w:eastAsia="Arial" w:cstheme="minorHAnsi"/>
              </w:rPr>
            </w:pPr>
            <w:r w:rsidRPr="003E0505">
              <w:rPr>
                <w:rFonts w:eastAsia="Arial" w:cstheme="minorHAnsi"/>
              </w:rPr>
              <w:t xml:space="preserve">vysvětlí princip vzniku trojfázového </w:t>
            </w:r>
          </w:p>
          <w:p w14:paraId="24A7989E" w14:textId="77777777" w:rsidR="00AA21AB" w:rsidRPr="003E0505" w:rsidRDefault="00AA21AB" w:rsidP="0075224B">
            <w:pPr>
              <w:pStyle w:val="Odstavecseseznamem"/>
              <w:ind w:left="360"/>
              <w:rPr>
                <w:rFonts w:eastAsia="Arial" w:cstheme="minorHAnsi"/>
              </w:rPr>
            </w:pPr>
            <w:r w:rsidRPr="003E0505">
              <w:rPr>
                <w:rFonts w:eastAsia="Arial" w:cstheme="minorHAnsi"/>
              </w:rPr>
              <w:t>Proudu;</w:t>
            </w:r>
          </w:p>
          <w:p w14:paraId="4C96A337" w14:textId="77777777" w:rsidR="00AA21AB" w:rsidRPr="003E0505" w:rsidRDefault="00AA21AB" w:rsidP="0003780D">
            <w:pPr>
              <w:pStyle w:val="Odstavecseseznamem"/>
              <w:numPr>
                <w:ilvl w:val="0"/>
                <w:numId w:val="99"/>
              </w:numPr>
              <w:spacing w:line="240" w:lineRule="auto"/>
              <w:rPr>
                <w:rFonts w:eastAsia="Arial" w:cstheme="minorHAnsi"/>
              </w:rPr>
            </w:pPr>
            <w:r w:rsidRPr="003E0505">
              <w:rPr>
                <w:rFonts w:eastAsia="Arial" w:cstheme="minorHAnsi"/>
              </w:rPr>
              <w:lastRenderedPageBreak/>
              <w:t>vysvětlí co je točivé magnetické pole;</w:t>
            </w:r>
          </w:p>
          <w:p w14:paraId="4A004933" w14:textId="77777777" w:rsidR="00AA21AB" w:rsidRPr="003E0505" w:rsidRDefault="00AA21AB" w:rsidP="0003780D">
            <w:pPr>
              <w:pStyle w:val="Odstavecseseznamem"/>
              <w:numPr>
                <w:ilvl w:val="0"/>
                <w:numId w:val="99"/>
              </w:numPr>
              <w:spacing w:before="0" w:after="0" w:line="240" w:lineRule="auto"/>
              <w:rPr>
                <w:rFonts w:eastAsia="Arial" w:cstheme="minorHAnsi"/>
              </w:rPr>
            </w:pPr>
            <w:r w:rsidRPr="003E0505">
              <w:rPr>
                <w:rFonts w:eastAsia="Arial" w:cstheme="minorHAnsi"/>
              </w:rPr>
              <w:t>pojmenuje části elektrických strojů, jejich složení</w:t>
            </w:r>
          </w:p>
        </w:tc>
        <w:tc>
          <w:tcPr>
            <w:tcW w:w="3827" w:type="dxa"/>
          </w:tcPr>
          <w:p w14:paraId="080509AA" w14:textId="77777777" w:rsidR="00AA21AB" w:rsidRPr="0059482B" w:rsidRDefault="00AA21AB" w:rsidP="0075224B">
            <w:pPr>
              <w:rPr>
                <w:rFonts w:cstheme="minorHAnsi"/>
                <w:b/>
              </w:rPr>
            </w:pPr>
            <w:r w:rsidRPr="0059482B">
              <w:rPr>
                <w:rFonts w:cstheme="minorHAnsi"/>
                <w:b/>
              </w:rPr>
              <w:lastRenderedPageBreak/>
              <w:t>Střídavý proud</w:t>
            </w:r>
          </w:p>
          <w:p w14:paraId="445073F5" w14:textId="77777777" w:rsidR="00AA21AB" w:rsidRDefault="00AA21AB" w:rsidP="0003780D">
            <w:pPr>
              <w:pStyle w:val="Odstavecseseznamem"/>
              <w:numPr>
                <w:ilvl w:val="0"/>
                <w:numId w:val="106"/>
              </w:numPr>
              <w:spacing w:before="0" w:after="100" w:afterAutospacing="1" w:line="240" w:lineRule="auto"/>
              <w:rPr>
                <w:rFonts w:cstheme="minorHAnsi"/>
              </w:rPr>
            </w:pPr>
            <w:r w:rsidRPr="003A0E4D">
              <w:rPr>
                <w:rFonts w:cstheme="minorHAnsi"/>
              </w:rPr>
              <w:t>časový průběh sinusových veličin</w:t>
            </w:r>
          </w:p>
          <w:p w14:paraId="5D7D567E" w14:textId="77777777" w:rsidR="00AA21AB" w:rsidRDefault="00AA21AB" w:rsidP="0003780D">
            <w:pPr>
              <w:pStyle w:val="Odstavecseseznamem"/>
              <w:numPr>
                <w:ilvl w:val="0"/>
                <w:numId w:val="106"/>
              </w:numPr>
              <w:spacing w:before="0" w:after="100" w:afterAutospacing="1" w:line="240" w:lineRule="auto"/>
              <w:rPr>
                <w:rFonts w:cstheme="minorHAnsi"/>
              </w:rPr>
            </w:pPr>
            <w:r w:rsidRPr="00C17A4B">
              <w:rPr>
                <w:rFonts w:cstheme="minorHAnsi"/>
              </w:rPr>
              <w:t>sérioparalelní obvody</w:t>
            </w:r>
          </w:p>
          <w:p w14:paraId="2C6C0D78" w14:textId="77777777" w:rsidR="00AA21AB" w:rsidRPr="00C17A4B" w:rsidRDefault="00AA21AB" w:rsidP="0003780D">
            <w:pPr>
              <w:pStyle w:val="Odstavecseseznamem"/>
              <w:numPr>
                <w:ilvl w:val="0"/>
                <w:numId w:val="106"/>
              </w:numPr>
              <w:spacing w:before="0" w:after="100" w:afterAutospacing="1" w:line="240" w:lineRule="auto"/>
              <w:rPr>
                <w:rFonts w:cstheme="minorHAnsi"/>
              </w:rPr>
            </w:pPr>
            <w:r w:rsidRPr="00C17A4B">
              <w:rPr>
                <w:rFonts w:eastAsia="Arial" w:cstheme="minorHAnsi"/>
              </w:rPr>
              <w:lastRenderedPageBreak/>
              <w:t xml:space="preserve">trojfázový proud </w:t>
            </w:r>
          </w:p>
          <w:p w14:paraId="484D8B6F" w14:textId="77777777" w:rsidR="00AA21AB" w:rsidRPr="00C17A4B" w:rsidRDefault="00AA21AB" w:rsidP="0003780D">
            <w:pPr>
              <w:pStyle w:val="Odstavecseseznamem"/>
              <w:numPr>
                <w:ilvl w:val="0"/>
                <w:numId w:val="106"/>
              </w:numPr>
              <w:spacing w:before="0" w:after="100" w:afterAutospacing="1" w:line="240" w:lineRule="auto"/>
              <w:rPr>
                <w:rFonts w:cstheme="minorHAnsi"/>
              </w:rPr>
            </w:pPr>
            <w:r w:rsidRPr="00C17A4B">
              <w:rPr>
                <w:rFonts w:eastAsia="Arial" w:cstheme="minorHAnsi"/>
              </w:rPr>
              <w:t xml:space="preserve">základní druhy zapojení trojfázové soustavy </w:t>
            </w:r>
          </w:p>
          <w:p w14:paraId="61EB0F2B" w14:textId="77777777" w:rsidR="00AA21AB" w:rsidRPr="003A0E4D" w:rsidRDefault="00AA21AB" w:rsidP="0003780D">
            <w:pPr>
              <w:pStyle w:val="Odstavecseseznamem"/>
              <w:numPr>
                <w:ilvl w:val="0"/>
                <w:numId w:val="106"/>
              </w:numPr>
              <w:spacing w:before="0" w:after="100" w:afterAutospacing="1" w:line="240" w:lineRule="auto"/>
              <w:rPr>
                <w:rFonts w:eastAsia="Arial" w:cstheme="minorHAnsi"/>
              </w:rPr>
            </w:pPr>
            <w:r w:rsidRPr="003A0E4D">
              <w:rPr>
                <w:rFonts w:eastAsia="Arial" w:cstheme="minorHAnsi"/>
              </w:rPr>
              <w:t>točivé magnetické pole</w:t>
            </w:r>
          </w:p>
          <w:p w14:paraId="11B1C967" w14:textId="77777777" w:rsidR="00AA21AB" w:rsidRPr="003A0E4D" w:rsidRDefault="00AA21AB" w:rsidP="0003780D">
            <w:pPr>
              <w:pStyle w:val="Odstavecseseznamem"/>
              <w:numPr>
                <w:ilvl w:val="0"/>
                <w:numId w:val="106"/>
              </w:numPr>
              <w:spacing w:before="0" w:after="100" w:afterAutospacing="1" w:line="240" w:lineRule="auto"/>
              <w:rPr>
                <w:rFonts w:cstheme="minorHAnsi"/>
                <w:i/>
              </w:rPr>
            </w:pPr>
            <w:r w:rsidRPr="003A0E4D">
              <w:rPr>
                <w:rFonts w:eastAsia="Arial" w:cstheme="minorHAnsi"/>
              </w:rPr>
              <w:t>elektrické stroje točivé a netočivé</w:t>
            </w:r>
          </w:p>
        </w:tc>
        <w:tc>
          <w:tcPr>
            <w:tcW w:w="850" w:type="dxa"/>
            <w:vAlign w:val="center"/>
          </w:tcPr>
          <w:p w14:paraId="6C8833A8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</w:rPr>
            </w:pPr>
          </w:p>
          <w:p w14:paraId="4032998F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11</w:t>
            </w:r>
          </w:p>
          <w:p w14:paraId="7039E195" w14:textId="77777777" w:rsidR="00AA21AB" w:rsidRPr="0059482B" w:rsidRDefault="00AA21AB" w:rsidP="0075224B">
            <w:pPr>
              <w:jc w:val="center"/>
              <w:rPr>
                <w:rFonts w:eastAsia="Arial" w:cstheme="minorHAnsi"/>
                <w:bCs/>
              </w:rPr>
            </w:pPr>
          </w:p>
        </w:tc>
      </w:tr>
    </w:tbl>
    <w:p w14:paraId="699482A0" w14:textId="77777777" w:rsidR="00AA21AB" w:rsidRPr="0059482B" w:rsidRDefault="00AA21AB" w:rsidP="00AA21AB">
      <w:pPr>
        <w:rPr>
          <w:rFonts w:eastAsia="Arial" w:cstheme="minorHAnsi"/>
          <w:bCs/>
        </w:rPr>
      </w:pPr>
    </w:p>
    <w:p w14:paraId="01642858" w14:textId="77777777" w:rsidR="00AA21AB" w:rsidRDefault="00AA21AB" w:rsidP="00AA21AB">
      <w:pPr>
        <w:autoSpaceDE w:val="0"/>
        <w:autoSpaceDN w:val="0"/>
        <w:adjustRightInd w:val="0"/>
        <w:rPr>
          <w:rFonts w:eastAsia="Arial" w:cstheme="minorHAnsi"/>
          <w:b/>
        </w:rPr>
      </w:pPr>
    </w:p>
    <w:p w14:paraId="7A6C60E0" w14:textId="77777777" w:rsidR="00AA21AB" w:rsidRDefault="00AA21AB" w:rsidP="00AA21AB">
      <w:pPr>
        <w:autoSpaceDE w:val="0"/>
        <w:autoSpaceDN w:val="0"/>
        <w:adjustRightInd w:val="0"/>
        <w:rPr>
          <w:rFonts w:eastAsia="Arial" w:cstheme="minorHAnsi"/>
          <w:b/>
        </w:rPr>
      </w:pPr>
    </w:p>
    <w:p w14:paraId="2ACD7853" w14:textId="77777777" w:rsidR="00AA21AB" w:rsidRDefault="00AA21AB" w:rsidP="00AA21AB">
      <w:pPr>
        <w:autoSpaceDE w:val="0"/>
        <w:autoSpaceDN w:val="0"/>
        <w:adjustRightInd w:val="0"/>
        <w:rPr>
          <w:rFonts w:eastAsia="Arial" w:cstheme="minorHAnsi"/>
          <w:b/>
        </w:rPr>
      </w:pPr>
    </w:p>
    <w:p w14:paraId="278DCC6A" w14:textId="77777777" w:rsidR="00AA21AB" w:rsidRDefault="00AA21AB" w:rsidP="00AA21AB">
      <w:pPr>
        <w:autoSpaceDE w:val="0"/>
        <w:autoSpaceDN w:val="0"/>
        <w:adjustRightInd w:val="0"/>
        <w:rPr>
          <w:rFonts w:eastAsia="Arial" w:cstheme="minorHAnsi"/>
          <w:b/>
        </w:rPr>
      </w:pPr>
    </w:p>
    <w:p w14:paraId="05E7C432" w14:textId="77777777" w:rsidR="00AA21AB" w:rsidRDefault="00AA21AB" w:rsidP="00AA21AB">
      <w:pPr>
        <w:autoSpaceDE w:val="0"/>
        <w:autoSpaceDN w:val="0"/>
        <w:adjustRightInd w:val="0"/>
        <w:rPr>
          <w:rFonts w:eastAsia="Arial" w:cstheme="minorHAnsi"/>
          <w:b/>
        </w:rPr>
      </w:pPr>
    </w:p>
    <w:p w14:paraId="275E62CB" w14:textId="77777777" w:rsidR="00AA21AB" w:rsidRDefault="00AA21AB" w:rsidP="00AA21AB">
      <w:pPr>
        <w:autoSpaceDE w:val="0"/>
        <w:autoSpaceDN w:val="0"/>
        <w:adjustRightInd w:val="0"/>
        <w:rPr>
          <w:rFonts w:eastAsia="Arial" w:cstheme="minorHAnsi"/>
          <w:b/>
        </w:rPr>
      </w:pPr>
    </w:p>
    <w:p w14:paraId="6B00DB29" w14:textId="77777777" w:rsidR="00AA21AB" w:rsidRDefault="00AA21AB" w:rsidP="00AA21AB">
      <w:pPr>
        <w:autoSpaceDE w:val="0"/>
        <w:autoSpaceDN w:val="0"/>
        <w:adjustRightInd w:val="0"/>
        <w:rPr>
          <w:rFonts w:eastAsia="Arial" w:cstheme="minorHAnsi"/>
          <w:b/>
        </w:rPr>
      </w:pPr>
    </w:p>
    <w:p w14:paraId="1AE4B6CC" w14:textId="77777777" w:rsidR="00AA21AB" w:rsidRDefault="00AA21AB" w:rsidP="00AA21AB">
      <w:pPr>
        <w:autoSpaceDE w:val="0"/>
        <w:autoSpaceDN w:val="0"/>
        <w:adjustRightInd w:val="0"/>
        <w:rPr>
          <w:rFonts w:eastAsia="Arial" w:cstheme="minorHAnsi"/>
          <w:b/>
        </w:rPr>
      </w:pPr>
    </w:p>
    <w:p w14:paraId="5345702C" w14:textId="77777777" w:rsidR="00AA21AB" w:rsidRDefault="00AA21AB" w:rsidP="00AA21AB">
      <w:pPr>
        <w:autoSpaceDE w:val="0"/>
        <w:autoSpaceDN w:val="0"/>
        <w:adjustRightInd w:val="0"/>
        <w:rPr>
          <w:rFonts w:eastAsia="Arial" w:cstheme="minorHAnsi"/>
          <w:b/>
        </w:rPr>
      </w:pPr>
    </w:p>
    <w:p w14:paraId="29ED2D70" w14:textId="77777777" w:rsidR="00AA21AB" w:rsidRDefault="00AA21AB" w:rsidP="00AA21AB">
      <w:pPr>
        <w:autoSpaceDE w:val="0"/>
        <w:autoSpaceDN w:val="0"/>
        <w:adjustRightInd w:val="0"/>
        <w:rPr>
          <w:rFonts w:eastAsia="Arial" w:cstheme="minorHAnsi"/>
          <w:b/>
        </w:rPr>
      </w:pPr>
    </w:p>
    <w:p w14:paraId="0AF4F948" w14:textId="77777777" w:rsidR="00AA21AB" w:rsidRDefault="00AA21AB" w:rsidP="00AA21AB">
      <w:pPr>
        <w:autoSpaceDE w:val="0"/>
        <w:autoSpaceDN w:val="0"/>
        <w:adjustRightInd w:val="0"/>
        <w:rPr>
          <w:rFonts w:eastAsia="Arial" w:cstheme="minorHAnsi"/>
          <w:b/>
        </w:rPr>
      </w:pPr>
    </w:p>
    <w:p w14:paraId="730BFF97" w14:textId="77777777" w:rsidR="00AA21AB" w:rsidRDefault="00AA21AB" w:rsidP="00AA21AB">
      <w:pPr>
        <w:autoSpaceDE w:val="0"/>
        <w:autoSpaceDN w:val="0"/>
        <w:adjustRightInd w:val="0"/>
        <w:rPr>
          <w:rFonts w:eastAsia="Arial" w:cstheme="minorHAnsi"/>
          <w:b/>
        </w:rPr>
      </w:pPr>
    </w:p>
    <w:p w14:paraId="2E594C27" w14:textId="77777777" w:rsidR="00AA21AB" w:rsidRDefault="00AA21AB" w:rsidP="00AA21AB">
      <w:pPr>
        <w:autoSpaceDE w:val="0"/>
        <w:autoSpaceDN w:val="0"/>
        <w:adjustRightInd w:val="0"/>
        <w:rPr>
          <w:rFonts w:eastAsia="Arial" w:cstheme="minorHAnsi"/>
          <w:b/>
        </w:rPr>
      </w:pPr>
    </w:p>
    <w:p w14:paraId="32CB373B" w14:textId="77777777" w:rsidR="00AA21AB" w:rsidRDefault="00AA21AB" w:rsidP="00AA21AB">
      <w:pPr>
        <w:autoSpaceDE w:val="0"/>
        <w:autoSpaceDN w:val="0"/>
        <w:adjustRightInd w:val="0"/>
        <w:rPr>
          <w:rFonts w:eastAsia="Arial" w:cstheme="minorHAnsi"/>
          <w:b/>
        </w:rPr>
      </w:pPr>
    </w:p>
    <w:p w14:paraId="39129BB7" w14:textId="77777777" w:rsidR="00AA21AB" w:rsidRDefault="00AA21AB" w:rsidP="00AA21AB">
      <w:pPr>
        <w:autoSpaceDE w:val="0"/>
        <w:autoSpaceDN w:val="0"/>
        <w:adjustRightInd w:val="0"/>
        <w:rPr>
          <w:rFonts w:eastAsia="Arial" w:cstheme="minorHAnsi"/>
          <w:b/>
        </w:rPr>
      </w:pPr>
    </w:p>
    <w:p w14:paraId="19EC87AF" w14:textId="77777777" w:rsidR="00AA21AB" w:rsidRDefault="00AA21AB" w:rsidP="00AA21AB">
      <w:pPr>
        <w:autoSpaceDE w:val="0"/>
        <w:autoSpaceDN w:val="0"/>
        <w:adjustRightInd w:val="0"/>
        <w:rPr>
          <w:rFonts w:eastAsia="Arial" w:cstheme="minorHAnsi"/>
          <w:b/>
        </w:rPr>
      </w:pPr>
    </w:p>
    <w:p w14:paraId="221E1400" w14:textId="77777777" w:rsidR="00AA21AB" w:rsidRDefault="00AA21AB" w:rsidP="00AA21AB">
      <w:pPr>
        <w:autoSpaceDE w:val="0"/>
        <w:autoSpaceDN w:val="0"/>
        <w:adjustRightInd w:val="0"/>
        <w:rPr>
          <w:rFonts w:eastAsia="Arial" w:cstheme="minorHAnsi"/>
          <w:b/>
        </w:rPr>
      </w:pPr>
    </w:p>
    <w:p w14:paraId="76F20C27" w14:textId="77777777" w:rsidR="00AA21AB" w:rsidRDefault="00AA21AB" w:rsidP="00AA21AB">
      <w:pPr>
        <w:autoSpaceDE w:val="0"/>
        <w:autoSpaceDN w:val="0"/>
        <w:adjustRightInd w:val="0"/>
        <w:rPr>
          <w:rFonts w:eastAsia="Arial" w:cstheme="minorHAnsi"/>
          <w:b/>
        </w:rPr>
      </w:pPr>
    </w:p>
    <w:p w14:paraId="3EC9314C" w14:textId="77777777" w:rsidR="00AA21AB" w:rsidRDefault="00AA21AB" w:rsidP="00AA21AB">
      <w:pPr>
        <w:autoSpaceDE w:val="0"/>
        <w:autoSpaceDN w:val="0"/>
        <w:adjustRightInd w:val="0"/>
        <w:rPr>
          <w:rFonts w:eastAsia="Arial" w:cstheme="minorHAnsi"/>
          <w:b/>
        </w:rPr>
      </w:pPr>
    </w:p>
    <w:p w14:paraId="477517A3" w14:textId="77777777" w:rsidR="00AA21AB" w:rsidRDefault="00AA21AB" w:rsidP="00AA21AB">
      <w:pPr>
        <w:autoSpaceDE w:val="0"/>
        <w:autoSpaceDN w:val="0"/>
        <w:adjustRightInd w:val="0"/>
        <w:rPr>
          <w:rFonts w:eastAsia="Arial" w:cstheme="minorHAnsi"/>
          <w:b/>
        </w:rPr>
      </w:pPr>
    </w:p>
    <w:p w14:paraId="721898AF" w14:textId="77777777" w:rsidR="00AA21AB" w:rsidRDefault="00AA21AB" w:rsidP="00AA21AB">
      <w:pPr>
        <w:autoSpaceDE w:val="0"/>
        <w:autoSpaceDN w:val="0"/>
        <w:adjustRightInd w:val="0"/>
        <w:rPr>
          <w:rFonts w:eastAsia="Arial" w:cstheme="minorHAnsi"/>
          <w:b/>
        </w:rPr>
      </w:pPr>
    </w:p>
    <w:p w14:paraId="34A674ED" w14:textId="77777777" w:rsidR="00AA21AB" w:rsidRDefault="00AA21AB" w:rsidP="00AA21AB">
      <w:pPr>
        <w:autoSpaceDE w:val="0"/>
        <w:autoSpaceDN w:val="0"/>
        <w:adjustRightInd w:val="0"/>
        <w:rPr>
          <w:rFonts w:eastAsia="Arial" w:cstheme="minorHAnsi"/>
          <w:b/>
        </w:rPr>
      </w:pPr>
    </w:p>
    <w:p w14:paraId="70E06B9B" w14:textId="77777777" w:rsidR="00AA21AB" w:rsidRDefault="00AA21AB" w:rsidP="00AA21AB">
      <w:pPr>
        <w:autoSpaceDE w:val="0"/>
        <w:autoSpaceDN w:val="0"/>
        <w:adjustRightInd w:val="0"/>
        <w:rPr>
          <w:rFonts w:eastAsia="Arial" w:cstheme="minorHAnsi"/>
          <w:b/>
        </w:rPr>
      </w:pPr>
    </w:p>
    <w:p w14:paraId="6C8D0C65" w14:textId="77777777" w:rsidR="00AA21AB" w:rsidRDefault="00AA21AB" w:rsidP="00AA21AB">
      <w:pPr>
        <w:autoSpaceDE w:val="0"/>
        <w:autoSpaceDN w:val="0"/>
        <w:adjustRightInd w:val="0"/>
        <w:rPr>
          <w:rFonts w:eastAsia="Arial" w:cstheme="minorHAnsi"/>
          <w:b/>
        </w:rPr>
      </w:pPr>
    </w:p>
    <w:p w14:paraId="7A217EE4" w14:textId="77777777" w:rsidR="00AA21AB" w:rsidRDefault="00AA21AB" w:rsidP="00AA21AB">
      <w:pPr>
        <w:autoSpaceDE w:val="0"/>
        <w:autoSpaceDN w:val="0"/>
        <w:adjustRightInd w:val="0"/>
        <w:rPr>
          <w:rFonts w:eastAsia="Arial" w:cstheme="minorHAnsi"/>
          <w:b/>
        </w:rPr>
      </w:pPr>
    </w:p>
    <w:p w14:paraId="720DE8EF" w14:textId="77777777" w:rsidR="00AA21AB" w:rsidRDefault="00AA21AB" w:rsidP="00AA21AB">
      <w:pPr>
        <w:autoSpaceDE w:val="0"/>
        <w:autoSpaceDN w:val="0"/>
        <w:adjustRightInd w:val="0"/>
        <w:rPr>
          <w:rFonts w:eastAsia="Arial" w:cstheme="minorHAnsi"/>
          <w:b/>
        </w:rPr>
      </w:pPr>
    </w:p>
    <w:p w14:paraId="38C397A4" w14:textId="5AE63207" w:rsidR="00AA21AB" w:rsidRPr="0059482B" w:rsidRDefault="00DD7E2F" w:rsidP="00DD7E2F">
      <w:pPr>
        <w:pStyle w:val="Nadpis2"/>
        <w:numPr>
          <w:ilvl w:val="0"/>
          <w:numId w:val="0"/>
        </w:numPr>
        <w:ind w:left="576" w:hanging="576"/>
        <w:rPr>
          <w:rFonts w:eastAsia="HelveticaCE"/>
        </w:rPr>
      </w:pPr>
      <w:bookmarkStart w:id="59" w:name="_Toc166351068"/>
      <w:r w:rsidRPr="001958E7">
        <w:rPr>
          <w:rFonts w:asciiTheme="minorHAnsi" w:hAnsiTheme="minorHAnsi" w:cstheme="minorHAnsi"/>
          <w:sz w:val="20"/>
          <w:szCs w:val="20"/>
        </w:rPr>
        <w:lastRenderedPageBreak/>
        <w:t>Technologie</w:t>
      </w:r>
      <w:bookmarkEnd w:id="59"/>
    </w:p>
    <w:tbl>
      <w:tblPr>
        <w:tblStyle w:val="Mkatabulky"/>
        <w:tblW w:w="0" w:type="auto"/>
        <w:tblInd w:w="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799"/>
      </w:tblGrid>
      <w:tr w:rsidR="00AA21AB" w:rsidRPr="0059482B" w14:paraId="242CE25C" w14:textId="77777777" w:rsidTr="00D40F6E">
        <w:tc>
          <w:tcPr>
            <w:tcW w:w="9062" w:type="dxa"/>
            <w:gridSpan w:val="2"/>
            <w:shd w:val="clear" w:color="auto" w:fill="D9D9D9" w:themeFill="background1" w:themeFillShade="D9"/>
          </w:tcPr>
          <w:p w14:paraId="429D35FC" w14:textId="77777777" w:rsidR="00AA21AB" w:rsidRPr="0059482B" w:rsidRDefault="00AA21AB" w:rsidP="00AA21AB">
            <w:pPr>
              <w:spacing w:before="0"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Učební osnova</w:t>
            </w:r>
          </w:p>
        </w:tc>
      </w:tr>
      <w:tr w:rsidR="00AA21AB" w:rsidRPr="0059482B" w14:paraId="37308648" w14:textId="77777777" w:rsidTr="00D40F6E">
        <w:tc>
          <w:tcPr>
            <w:tcW w:w="2263" w:type="dxa"/>
          </w:tcPr>
          <w:p w14:paraId="68F4A6C8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Předmět</w:t>
            </w:r>
          </w:p>
        </w:tc>
        <w:tc>
          <w:tcPr>
            <w:tcW w:w="6799" w:type="dxa"/>
          </w:tcPr>
          <w:p w14:paraId="0CAF2BD0" w14:textId="77777777" w:rsidR="00AA21AB" w:rsidRPr="001958E7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1958E7">
              <w:rPr>
                <w:rFonts w:cstheme="minorHAnsi"/>
                <w:sz w:val="20"/>
                <w:szCs w:val="20"/>
              </w:rPr>
              <w:t>Technologie</w:t>
            </w:r>
          </w:p>
        </w:tc>
      </w:tr>
      <w:tr w:rsidR="00AA21AB" w:rsidRPr="0059482B" w14:paraId="119FF81A" w14:textId="77777777" w:rsidTr="00D40F6E">
        <w:tc>
          <w:tcPr>
            <w:tcW w:w="2263" w:type="dxa"/>
          </w:tcPr>
          <w:p w14:paraId="5B9C4914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Počet hodin týdně</w:t>
            </w:r>
          </w:p>
        </w:tc>
        <w:tc>
          <w:tcPr>
            <w:tcW w:w="6799" w:type="dxa"/>
          </w:tcPr>
          <w:p w14:paraId="15AC64B4" w14:textId="77777777" w:rsidR="00AA21AB" w:rsidRPr="001958E7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1958E7">
              <w:rPr>
                <w:rFonts w:cstheme="minorHAnsi"/>
                <w:sz w:val="20"/>
                <w:szCs w:val="20"/>
              </w:rPr>
              <w:t>4</w:t>
            </w:r>
          </w:p>
        </w:tc>
      </w:tr>
      <w:tr w:rsidR="00AA21AB" w:rsidRPr="0059482B" w14:paraId="4C140836" w14:textId="77777777" w:rsidTr="00D40F6E">
        <w:tc>
          <w:tcPr>
            <w:tcW w:w="2263" w:type="dxa"/>
          </w:tcPr>
          <w:p w14:paraId="40FDC574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Celkový počet hodin</w:t>
            </w:r>
          </w:p>
        </w:tc>
        <w:tc>
          <w:tcPr>
            <w:tcW w:w="6799" w:type="dxa"/>
          </w:tcPr>
          <w:p w14:paraId="628CBBF8" w14:textId="77777777" w:rsidR="00AA21AB" w:rsidRPr="001958E7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1958E7">
              <w:rPr>
                <w:rFonts w:cstheme="minorHAnsi"/>
                <w:sz w:val="20"/>
                <w:szCs w:val="20"/>
              </w:rPr>
              <w:t>128</w:t>
            </w:r>
          </w:p>
        </w:tc>
      </w:tr>
      <w:tr w:rsidR="00AA21AB" w:rsidRPr="0059482B" w14:paraId="0001ABDC" w14:textId="77777777" w:rsidTr="00D40F6E">
        <w:tc>
          <w:tcPr>
            <w:tcW w:w="2263" w:type="dxa"/>
          </w:tcPr>
          <w:p w14:paraId="378BE7C5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Vyučován v ročníku</w:t>
            </w:r>
          </w:p>
        </w:tc>
        <w:tc>
          <w:tcPr>
            <w:tcW w:w="6799" w:type="dxa"/>
          </w:tcPr>
          <w:p w14:paraId="0D47367A" w14:textId="77777777" w:rsidR="00AA21AB" w:rsidRPr="001958E7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1958E7">
              <w:rPr>
                <w:rFonts w:cstheme="minorHAnsi"/>
                <w:sz w:val="20"/>
                <w:szCs w:val="20"/>
              </w:rPr>
              <w:t xml:space="preserve">První, druhý, třetí </w:t>
            </w:r>
          </w:p>
        </w:tc>
      </w:tr>
      <w:tr w:rsidR="00AA21AB" w:rsidRPr="0059482B" w14:paraId="04582B51" w14:textId="77777777" w:rsidTr="00D40F6E">
        <w:tc>
          <w:tcPr>
            <w:tcW w:w="2263" w:type="dxa"/>
          </w:tcPr>
          <w:p w14:paraId="5B2AB99D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Cíl předmětu</w:t>
            </w:r>
          </w:p>
        </w:tc>
        <w:tc>
          <w:tcPr>
            <w:tcW w:w="6799" w:type="dxa"/>
          </w:tcPr>
          <w:p w14:paraId="111F99B3" w14:textId="77777777" w:rsidR="00AA21AB" w:rsidRPr="0059482B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Naučit základy ručního zpracování kovů, vhodné pracovní postupy, seznámit se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Pr="0059482B">
              <w:rPr>
                <w:rFonts w:cstheme="minorHAnsi"/>
                <w:sz w:val="20"/>
                <w:szCs w:val="20"/>
              </w:rPr>
              <w:t>s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Pr="0059482B">
              <w:rPr>
                <w:rFonts w:cstheme="minorHAnsi"/>
                <w:sz w:val="20"/>
                <w:szCs w:val="20"/>
              </w:rPr>
              <w:t>elektroinstalačním materiálem a s částmi elektrických přístrojů a strojů pro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Pr="0059482B">
              <w:rPr>
                <w:rFonts w:cstheme="minorHAnsi"/>
                <w:sz w:val="20"/>
                <w:szCs w:val="20"/>
              </w:rPr>
              <w:t xml:space="preserve">výrobu a přeměnu elektrické energie.   </w:t>
            </w:r>
          </w:p>
        </w:tc>
      </w:tr>
      <w:tr w:rsidR="00AA21AB" w:rsidRPr="0059482B" w14:paraId="36174CB1" w14:textId="77777777" w:rsidTr="00D40F6E">
        <w:tc>
          <w:tcPr>
            <w:tcW w:w="2263" w:type="dxa"/>
          </w:tcPr>
          <w:p w14:paraId="45827A3F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Charakteristika učiva</w:t>
            </w:r>
          </w:p>
        </w:tc>
        <w:tc>
          <w:tcPr>
            <w:tcW w:w="6799" w:type="dxa"/>
          </w:tcPr>
          <w:p w14:paraId="3998A917" w14:textId="77777777" w:rsidR="00AA21AB" w:rsidRPr="0059482B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Učivo vychází z obsahového okruhu RVP – Elektrotechnická a strojírenská příprava, Strojírenský základ a Elektrotechnický základ.</w:t>
            </w:r>
          </w:p>
          <w:p w14:paraId="309BA7E8" w14:textId="77777777" w:rsidR="00AA21AB" w:rsidRPr="0059482B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 xml:space="preserve">Žák se seznámí </w:t>
            </w:r>
            <w:r w:rsidRPr="0059482B">
              <w:rPr>
                <w:rFonts w:eastAsia="Times New Roman" w:cstheme="minorHAnsi"/>
                <w:sz w:val="20"/>
                <w:szCs w:val="20"/>
              </w:rPr>
              <w:t xml:space="preserve">se zásadami správného měření a orýsování, základní způsoby ručního zpracování kovů, </w:t>
            </w:r>
            <w:r w:rsidRPr="0059482B">
              <w:rPr>
                <w:rFonts w:cstheme="minorHAnsi"/>
                <w:sz w:val="20"/>
                <w:szCs w:val="20"/>
              </w:rPr>
              <w:t>s principy stavby elektrických strojů a zařízení, s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Pr="0059482B">
              <w:rPr>
                <w:rFonts w:cstheme="minorHAnsi"/>
                <w:sz w:val="20"/>
                <w:szCs w:val="20"/>
              </w:rPr>
              <w:t>pracovními postupy a poznává nové součástky. Učí se názvosloví, základní pojmy a značky, a to jak ve strojírenské, tak i elektrotechnické výrobě. Poznává platné normy, pracuje s tabulkami a katalogy součástek.  Získané vědomosti rozvíjí v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Pr="0059482B">
              <w:rPr>
                <w:rFonts w:cstheme="minorHAnsi"/>
                <w:sz w:val="20"/>
                <w:szCs w:val="20"/>
              </w:rPr>
              <w:t>odborném výcviku.</w:t>
            </w:r>
          </w:p>
          <w:p w14:paraId="5E852CDF" w14:textId="77777777" w:rsidR="00AA21AB" w:rsidRPr="0059482B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Obsah učiva mezipředmětově souvisí s předměty technické kreslení, stroje a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Pr="0059482B">
              <w:rPr>
                <w:rFonts w:cstheme="minorHAnsi"/>
                <w:sz w:val="20"/>
                <w:szCs w:val="20"/>
              </w:rPr>
              <w:t>zařízení, odborný výcvik, základy elektrotechniky a elektronika.</w:t>
            </w:r>
          </w:p>
        </w:tc>
      </w:tr>
      <w:tr w:rsidR="00AA21AB" w:rsidRPr="0059482B" w14:paraId="33ECE2FA" w14:textId="77777777" w:rsidTr="00D40F6E">
        <w:tc>
          <w:tcPr>
            <w:tcW w:w="2263" w:type="dxa"/>
          </w:tcPr>
          <w:p w14:paraId="36E5E86F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Výukové strategie</w:t>
            </w:r>
          </w:p>
        </w:tc>
        <w:tc>
          <w:tcPr>
            <w:tcW w:w="6799" w:type="dxa"/>
          </w:tcPr>
          <w:p w14:paraId="2D12C4C4" w14:textId="77777777" w:rsidR="00AA21AB" w:rsidRPr="0059482B" w:rsidRDefault="00AA21AB" w:rsidP="00AA21AB">
            <w:pPr>
              <w:spacing w:before="0" w:after="0" w:line="240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59482B">
              <w:rPr>
                <w:rFonts w:cstheme="minorHAnsi"/>
                <w:i/>
                <w:iCs/>
                <w:sz w:val="20"/>
                <w:szCs w:val="20"/>
              </w:rPr>
              <w:t>Metody: slovní, názorně-demonstrační, praktické činnosti žáků, informačně receptivní, reproduktivní.</w:t>
            </w:r>
          </w:p>
          <w:p w14:paraId="44134FE5" w14:textId="77777777" w:rsidR="00AA21AB" w:rsidRPr="0059482B" w:rsidRDefault="00AA21AB" w:rsidP="00AA21AB">
            <w:pPr>
              <w:spacing w:before="0" w:after="0" w:line="240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59482B">
              <w:rPr>
                <w:rFonts w:cstheme="minorHAnsi"/>
                <w:i/>
                <w:iCs/>
                <w:sz w:val="20"/>
                <w:szCs w:val="20"/>
              </w:rPr>
              <w:t>Formy: frontální výuka, individualizovaná výuka, vyučovací hodiny.</w:t>
            </w:r>
          </w:p>
        </w:tc>
      </w:tr>
      <w:tr w:rsidR="00AA21AB" w:rsidRPr="0059482B" w14:paraId="0C825196" w14:textId="77777777" w:rsidTr="00D40F6E">
        <w:tc>
          <w:tcPr>
            <w:tcW w:w="2263" w:type="dxa"/>
          </w:tcPr>
          <w:p w14:paraId="21CC620B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Hodnocení žáků</w:t>
            </w:r>
          </w:p>
        </w:tc>
        <w:tc>
          <w:tcPr>
            <w:tcW w:w="6799" w:type="dxa"/>
          </w:tcPr>
          <w:p w14:paraId="38DA15F1" w14:textId="77777777" w:rsidR="00AA21AB" w:rsidRPr="0059482B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Žáci jsou hodnoceni průběžně po celý školní rok, a to slovně i numericky; základem hodnocení je ústní zkoušení z probraného učiva a na konci každého tematického celku didaktický test; součástí hodnocení je i hodnocení aktivního přístupu a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Pr="0059482B">
              <w:rPr>
                <w:rFonts w:cstheme="minorHAnsi"/>
                <w:sz w:val="20"/>
                <w:szCs w:val="20"/>
              </w:rPr>
              <w:t xml:space="preserve">vystupování v diskusích; hodnotí se i přístup k plnění studijních povinností; žáci jsou vedeni k sebehodnocení. </w:t>
            </w:r>
          </w:p>
          <w:p w14:paraId="21887F24" w14:textId="77777777" w:rsidR="00AA21AB" w:rsidRPr="0059482B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Pedagogičtí pracovníci se při hodnocení žáka řídí platným zněním Školního řádu Odborné školy výroby a služeb, Plzeň, Vejprnická 56.</w:t>
            </w:r>
          </w:p>
        </w:tc>
      </w:tr>
      <w:tr w:rsidR="00AA21AB" w:rsidRPr="0059482B" w14:paraId="5AED710F" w14:textId="77777777" w:rsidTr="00D40F6E">
        <w:tc>
          <w:tcPr>
            <w:tcW w:w="2263" w:type="dxa"/>
          </w:tcPr>
          <w:p w14:paraId="7E80A23C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Cíle vzdělávání v oblasti citů, postojů, hodnot a preferencí</w:t>
            </w:r>
          </w:p>
        </w:tc>
        <w:tc>
          <w:tcPr>
            <w:tcW w:w="6799" w:type="dxa"/>
          </w:tcPr>
          <w:p w14:paraId="27DCC139" w14:textId="77777777" w:rsidR="00AA21AB" w:rsidRPr="0059482B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Učení směřuje k tomu, aby žáci přijímali odpovědnost za svá rozhodnutí, uvědomovali si nutnost celoživotního vzdělávání, projevovali zájem o obor a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Pr="0059482B">
              <w:rPr>
                <w:rFonts w:cstheme="minorHAnsi"/>
                <w:sz w:val="20"/>
                <w:szCs w:val="20"/>
              </w:rPr>
              <w:t>prohlubovali svoje vzdělání, nevzdávali se při prvním neúspěchu.</w:t>
            </w:r>
          </w:p>
        </w:tc>
      </w:tr>
      <w:tr w:rsidR="00AA21AB" w:rsidRPr="0059482B" w14:paraId="29F4065F" w14:textId="77777777" w:rsidTr="00D40F6E">
        <w:tc>
          <w:tcPr>
            <w:tcW w:w="2263" w:type="dxa"/>
          </w:tcPr>
          <w:p w14:paraId="621745FB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Popis přínosu předmětu k rozvoji klíčových kompetencí a aplikaci průřezových témat</w:t>
            </w:r>
          </w:p>
        </w:tc>
        <w:tc>
          <w:tcPr>
            <w:tcW w:w="6799" w:type="dxa"/>
          </w:tcPr>
          <w:p w14:paraId="31E49FDA" w14:textId="77777777" w:rsidR="00AA21AB" w:rsidRPr="0059482B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Předmět Technologie rozvíjí klíčové kompetence k učení a k řešení problémů, dále matematické kompetence, díky nimž se žák naučí:</w:t>
            </w:r>
          </w:p>
          <w:p w14:paraId="2AD536BA" w14:textId="77777777" w:rsidR="00AA21AB" w:rsidRPr="003A0E4D" w:rsidRDefault="00AA21AB" w:rsidP="0003780D">
            <w:pPr>
              <w:pStyle w:val="Odstavecseseznamem"/>
              <w:numPr>
                <w:ilvl w:val="0"/>
                <w:numId w:val="107"/>
              </w:num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3A0E4D">
              <w:rPr>
                <w:rFonts w:cstheme="minorHAnsi"/>
                <w:sz w:val="20"/>
                <w:szCs w:val="20"/>
              </w:rPr>
              <w:t>využívat efektivní způsoby učení,</w:t>
            </w:r>
          </w:p>
          <w:p w14:paraId="50A150D1" w14:textId="77777777" w:rsidR="00AA21AB" w:rsidRPr="003A0E4D" w:rsidRDefault="00AA21AB" w:rsidP="0003780D">
            <w:pPr>
              <w:pStyle w:val="Odstavecseseznamem"/>
              <w:numPr>
                <w:ilvl w:val="0"/>
                <w:numId w:val="107"/>
              </w:num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3A0E4D">
              <w:rPr>
                <w:rFonts w:cstheme="minorHAnsi"/>
                <w:sz w:val="20"/>
                <w:szCs w:val="20"/>
              </w:rPr>
              <w:t xml:space="preserve">zvládnout hodnocení svých výkonů, </w:t>
            </w:r>
          </w:p>
          <w:p w14:paraId="57A63432" w14:textId="77777777" w:rsidR="00AA21AB" w:rsidRPr="003A0E4D" w:rsidRDefault="00AA21AB" w:rsidP="0003780D">
            <w:pPr>
              <w:pStyle w:val="Odstavecseseznamem"/>
              <w:numPr>
                <w:ilvl w:val="0"/>
                <w:numId w:val="107"/>
              </w:num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3A0E4D">
              <w:rPr>
                <w:rFonts w:cstheme="minorHAnsi"/>
                <w:sz w:val="20"/>
                <w:szCs w:val="20"/>
              </w:rPr>
              <w:t>zpracovávat a vyhledávat informace,</w:t>
            </w:r>
          </w:p>
          <w:p w14:paraId="1E2D4CF0" w14:textId="77777777" w:rsidR="00AA21AB" w:rsidRPr="003A0E4D" w:rsidRDefault="00AA21AB" w:rsidP="0003780D">
            <w:pPr>
              <w:pStyle w:val="Odstavecseseznamem"/>
              <w:numPr>
                <w:ilvl w:val="0"/>
                <w:numId w:val="107"/>
              </w:num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3A0E4D">
              <w:rPr>
                <w:rFonts w:cstheme="minorHAnsi"/>
                <w:sz w:val="20"/>
                <w:szCs w:val="20"/>
              </w:rPr>
              <w:t xml:space="preserve">snažit se dodržovat odbornou terminologii, </w:t>
            </w:r>
          </w:p>
          <w:p w14:paraId="4AED66CF" w14:textId="77777777" w:rsidR="00AA21AB" w:rsidRPr="003A0E4D" w:rsidRDefault="00AA21AB" w:rsidP="0003780D">
            <w:pPr>
              <w:pStyle w:val="Odstavecseseznamem"/>
              <w:numPr>
                <w:ilvl w:val="0"/>
                <w:numId w:val="107"/>
              </w:num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3A0E4D">
              <w:rPr>
                <w:rFonts w:cstheme="minorHAnsi"/>
                <w:sz w:val="20"/>
                <w:szCs w:val="20"/>
              </w:rPr>
              <w:t>pracovat v týmu,</w:t>
            </w:r>
          </w:p>
          <w:p w14:paraId="108DE1F4" w14:textId="77777777" w:rsidR="00AA21AB" w:rsidRPr="003A0E4D" w:rsidRDefault="00AA21AB" w:rsidP="0003780D">
            <w:pPr>
              <w:pStyle w:val="Odstavecseseznamem"/>
              <w:numPr>
                <w:ilvl w:val="0"/>
                <w:numId w:val="107"/>
              </w:num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3A0E4D">
              <w:rPr>
                <w:rFonts w:cstheme="minorHAnsi"/>
                <w:sz w:val="20"/>
                <w:szCs w:val="20"/>
              </w:rPr>
              <w:t>přijímat a plnit svěřené úkoly,</w:t>
            </w:r>
          </w:p>
          <w:p w14:paraId="2E21FD72" w14:textId="77777777" w:rsidR="00AA21AB" w:rsidRPr="003A0E4D" w:rsidRDefault="00AA21AB" w:rsidP="0003780D">
            <w:pPr>
              <w:pStyle w:val="Odstavecseseznamem"/>
              <w:numPr>
                <w:ilvl w:val="0"/>
                <w:numId w:val="107"/>
              </w:num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3A0E4D">
              <w:rPr>
                <w:rFonts w:cstheme="minorHAnsi"/>
                <w:sz w:val="20"/>
                <w:szCs w:val="20"/>
              </w:rPr>
              <w:t xml:space="preserve">uvědomovat si význam celoživotního učení </w:t>
            </w:r>
          </w:p>
          <w:p w14:paraId="6904D3E8" w14:textId="77777777" w:rsidR="00AA21AB" w:rsidRPr="0059482B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V rámci výuky dochází k realizaci průřezových témat:</w:t>
            </w:r>
          </w:p>
          <w:p w14:paraId="79424EC8" w14:textId="77777777" w:rsidR="00AA21AB" w:rsidRPr="0059482B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Člověk a životní prostředí – dodržovat efektivní provoz a udržitelný rozvoj, pochopit postavení člověka v přírodě a jeho odpovědnost při utváření tohoto prostředí</w:t>
            </w:r>
          </w:p>
          <w:p w14:paraId="7FD5573F" w14:textId="77777777" w:rsidR="00AA21AB" w:rsidRPr="0059482B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Občan v demokratické společnosti – orientace v mezilidských vztazích, schopnost diskutovat a hledat optimální řešení</w:t>
            </w:r>
          </w:p>
          <w:p w14:paraId="3681112F" w14:textId="77777777" w:rsidR="00AA21AB" w:rsidRPr="0059482B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Člověk a svět práce – motivace k celoživotnímu učení pro udržení konkurenceschopnosti na trhu práce, efektivní sebeprezentace</w:t>
            </w:r>
          </w:p>
          <w:p w14:paraId="107D1750" w14:textId="77777777" w:rsidR="00AA21AB" w:rsidRPr="0059482B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 xml:space="preserve">informační a komunikační technologie – schopnost pracovat s komunikačními prostředky, využívání prostředků komunikačních a informačních technologie </w:t>
            </w:r>
          </w:p>
        </w:tc>
      </w:tr>
    </w:tbl>
    <w:p w14:paraId="11A527BB" w14:textId="77777777" w:rsidR="00AA21AB" w:rsidRPr="0059482B" w:rsidRDefault="00AA21AB" w:rsidP="00AA21AB">
      <w:pPr>
        <w:jc w:val="center"/>
        <w:rPr>
          <w:rFonts w:eastAsia="Arial" w:cstheme="minorHAnsi"/>
          <w:bCs/>
        </w:rPr>
      </w:pPr>
    </w:p>
    <w:p w14:paraId="4AFFF338" w14:textId="77777777" w:rsidR="00AA21AB" w:rsidRPr="006548FD" w:rsidRDefault="00AA21AB" w:rsidP="0003780D">
      <w:pPr>
        <w:pStyle w:val="Odstavecseseznamem"/>
        <w:numPr>
          <w:ilvl w:val="0"/>
          <w:numId w:val="108"/>
        </w:numPr>
        <w:spacing w:before="0" w:line="240" w:lineRule="auto"/>
        <w:jc w:val="left"/>
        <w:rPr>
          <w:rFonts w:eastAsia="Arial" w:cstheme="minorHAnsi"/>
          <w:b/>
          <w:bCs/>
        </w:rPr>
      </w:pPr>
      <w:r w:rsidRPr="006548FD">
        <w:rPr>
          <w:rFonts w:eastAsia="Arial" w:cstheme="minorHAnsi"/>
          <w:b/>
          <w:bCs/>
        </w:rPr>
        <w:lastRenderedPageBreak/>
        <w:t>ročník</w:t>
      </w:r>
    </w:p>
    <w:tbl>
      <w:tblPr>
        <w:tblW w:w="926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0"/>
        <w:gridCol w:w="4185"/>
        <w:gridCol w:w="867"/>
      </w:tblGrid>
      <w:tr w:rsidR="00AA21AB" w:rsidRPr="0059482B" w14:paraId="4A9E1A75" w14:textId="77777777" w:rsidTr="0075224B">
        <w:trPr>
          <w:trHeight w:val="482"/>
        </w:trPr>
        <w:tc>
          <w:tcPr>
            <w:tcW w:w="4210" w:type="dxa"/>
            <w:shd w:val="clear" w:color="auto" w:fill="auto"/>
            <w:vAlign w:val="center"/>
          </w:tcPr>
          <w:p w14:paraId="58227E23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3E0505">
              <w:rPr>
                <w:rFonts w:ascii="Calibri" w:eastAsia="Arial" w:hAnsi="Calibri" w:cs="Calibri"/>
                <w:b/>
                <w:bCs/>
                <w:color w:val="000000"/>
              </w:rPr>
              <w:t>Výsledky vzdělávání žáka</w:t>
            </w:r>
          </w:p>
        </w:tc>
        <w:tc>
          <w:tcPr>
            <w:tcW w:w="4185" w:type="dxa"/>
            <w:shd w:val="clear" w:color="auto" w:fill="auto"/>
            <w:vAlign w:val="center"/>
          </w:tcPr>
          <w:p w14:paraId="3E4DF9E7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59482B">
              <w:rPr>
                <w:rFonts w:eastAsia="Arial" w:cstheme="minorHAnsi"/>
                <w:b/>
                <w:bCs/>
              </w:rPr>
              <w:t>Učivo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5078F00E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>
              <w:rPr>
                <w:rFonts w:eastAsia="Arial" w:cstheme="minorHAnsi"/>
                <w:b/>
                <w:bCs/>
              </w:rPr>
              <w:t>64</w:t>
            </w:r>
          </w:p>
        </w:tc>
      </w:tr>
      <w:tr w:rsidR="00AA21AB" w:rsidRPr="0059482B" w14:paraId="78B1B955" w14:textId="77777777" w:rsidTr="0075224B">
        <w:trPr>
          <w:trHeight w:val="698"/>
        </w:trPr>
        <w:tc>
          <w:tcPr>
            <w:tcW w:w="4210" w:type="dxa"/>
            <w:shd w:val="clear" w:color="auto" w:fill="auto"/>
          </w:tcPr>
          <w:p w14:paraId="2E69DE62" w14:textId="77777777" w:rsidR="00AA21AB" w:rsidRPr="003A0E4D" w:rsidRDefault="00AA21AB" w:rsidP="0003780D">
            <w:pPr>
              <w:pStyle w:val="Odstavecseseznamem"/>
              <w:numPr>
                <w:ilvl w:val="0"/>
                <w:numId w:val="109"/>
              </w:numPr>
              <w:spacing w:after="0" w:line="240" w:lineRule="auto"/>
              <w:rPr>
                <w:rFonts w:eastAsia="Arial" w:cstheme="minorHAnsi"/>
              </w:rPr>
            </w:pPr>
            <w:r w:rsidRPr="003A0E4D">
              <w:rPr>
                <w:rFonts w:eastAsia="Arial" w:cstheme="minorHAnsi"/>
              </w:rPr>
              <w:t xml:space="preserve">vyjmenuje základní jednotky a veličiny </w:t>
            </w:r>
          </w:p>
          <w:p w14:paraId="2E853450" w14:textId="77777777" w:rsidR="00AA21AB" w:rsidRPr="003A0E4D" w:rsidRDefault="00AA21AB" w:rsidP="0003780D">
            <w:pPr>
              <w:pStyle w:val="Odstavecseseznamem"/>
              <w:numPr>
                <w:ilvl w:val="0"/>
                <w:numId w:val="109"/>
              </w:numPr>
              <w:spacing w:before="0" w:after="0" w:line="240" w:lineRule="auto"/>
              <w:rPr>
                <w:rFonts w:eastAsia="Arial" w:cstheme="minorHAnsi"/>
              </w:rPr>
            </w:pPr>
            <w:r w:rsidRPr="003A0E4D">
              <w:rPr>
                <w:rFonts w:eastAsia="Arial" w:cstheme="minorHAnsi"/>
              </w:rPr>
              <w:t>používané ve strojírenství;</w:t>
            </w:r>
          </w:p>
          <w:p w14:paraId="4734AB51" w14:textId="77777777" w:rsidR="00AA21AB" w:rsidRPr="003A0E4D" w:rsidRDefault="00AA21AB" w:rsidP="0003780D">
            <w:pPr>
              <w:pStyle w:val="Odstavecseseznamem"/>
              <w:numPr>
                <w:ilvl w:val="0"/>
                <w:numId w:val="109"/>
              </w:numPr>
              <w:spacing w:before="0" w:after="0" w:line="240" w:lineRule="auto"/>
              <w:rPr>
                <w:rFonts w:eastAsia="Arial" w:cstheme="minorHAnsi"/>
              </w:rPr>
            </w:pPr>
            <w:r w:rsidRPr="003A0E4D">
              <w:rPr>
                <w:rFonts w:eastAsia="Arial" w:cstheme="minorHAnsi"/>
              </w:rPr>
              <w:t>vyjmenuje druhy měřidel;</w:t>
            </w:r>
          </w:p>
          <w:p w14:paraId="4A9D1C7D" w14:textId="77777777" w:rsidR="00AA21AB" w:rsidRPr="003A0E4D" w:rsidRDefault="00AA21AB" w:rsidP="0003780D">
            <w:pPr>
              <w:pStyle w:val="Odstavecseseznamem"/>
              <w:numPr>
                <w:ilvl w:val="0"/>
                <w:numId w:val="109"/>
              </w:numPr>
              <w:spacing w:before="0" w:after="0" w:line="240" w:lineRule="auto"/>
              <w:rPr>
                <w:rFonts w:eastAsia="Arial" w:cstheme="minorHAnsi"/>
              </w:rPr>
            </w:pPr>
            <w:r w:rsidRPr="003A0E4D">
              <w:rPr>
                <w:rFonts w:eastAsia="Arial" w:cstheme="minorHAnsi"/>
              </w:rPr>
              <w:t>uvede způsoby měření;</w:t>
            </w:r>
          </w:p>
          <w:p w14:paraId="085ACDFE" w14:textId="77777777" w:rsidR="00AA21AB" w:rsidRPr="003A0E4D" w:rsidRDefault="00AA21AB" w:rsidP="0003780D">
            <w:pPr>
              <w:pStyle w:val="Odstavecseseznamem"/>
              <w:numPr>
                <w:ilvl w:val="0"/>
                <w:numId w:val="109"/>
              </w:numPr>
              <w:spacing w:before="0" w:after="0" w:line="240" w:lineRule="auto"/>
              <w:rPr>
                <w:rFonts w:eastAsia="Arial" w:cstheme="minorHAnsi"/>
              </w:rPr>
            </w:pPr>
            <w:r w:rsidRPr="003A0E4D">
              <w:rPr>
                <w:rFonts w:eastAsia="Arial" w:cstheme="minorHAnsi"/>
              </w:rPr>
              <w:t>popíše metody rýsování;</w:t>
            </w:r>
          </w:p>
        </w:tc>
        <w:tc>
          <w:tcPr>
            <w:tcW w:w="4185" w:type="dxa"/>
            <w:shd w:val="clear" w:color="auto" w:fill="auto"/>
          </w:tcPr>
          <w:p w14:paraId="1E9D2FF0" w14:textId="77777777" w:rsidR="00AA21AB" w:rsidRPr="0059482B" w:rsidRDefault="00AA21AB" w:rsidP="00DD7E2F">
            <w:pPr>
              <w:spacing w:after="0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  <w:b/>
              </w:rPr>
              <w:t>Měření a rýsování</w:t>
            </w:r>
          </w:p>
          <w:p w14:paraId="0F44D98A" w14:textId="77777777" w:rsidR="00AA21AB" w:rsidRPr="00506595" w:rsidRDefault="00AA21AB" w:rsidP="0003780D">
            <w:pPr>
              <w:pStyle w:val="Odstavecseseznamem"/>
              <w:numPr>
                <w:ilvl w:val="0"/>
                <w:numId w:val="110"/>
              </w:numPr>
              <w:spacing w:before="0" w:after="0" w:line="240" w:lineRule="auto"/>
              <w:rPr>
                <w:rFonts w:eastAsia="Arial" w:cstheme="minorHAnsi"/>
              </w:rPr>
            </w:pPr>
            <w:r w:rsidRPr="00506595">
              <w:rPr>
                <w:rFonts w:eastAsia="Arial" w:cstheme="minorHAnsi"/>
              </w:rPr>
              <w:t>veličiny a jednotky</w:t>
            </w:r>
          </w:p>
          <w:p w14:paraId="5F5A4452" w14:textId="77777777" w:rsidR="00AA21AB" w:rsidRPr="00506595" w:rsidRDefault="00AA21AB" w:rsidP="0003780D">
            <w:pPr>
              <w:pStyle w:val="Odstavecseseznamem"/>
              <w:numPr>
                <w:ilvl w:val="0"/>
                <w:numId w:val="110"/>
              </w:numPr>
              <w:spacing w:before="0" w:after="0" w:line="240" w:lineRule="auto"/>
              <w:rPr>
                <w:rFonts w:cstheme="minorHAnsi"/>
              </w:rPr>
            </w:pPr>
            <w:r w:rsidRPr="00506595">
              <w:rPr>
                <w:rFonts w:cstheme="minorHAnsi"/>
              </w:rPr>
              <w:t>chyby měření</w:t>
            </w:r>
          </w:p>
          <w:p w14:paraId="24FBD8AE" w14:textId="77777777" w:rsidR="00AA21AB" w:rsidRPr="00506595" w:rsidRDefault="00AA21AB" w:rsidP="0003780D">
            <w:pPr>
              <w:pStyle w:val="Odstavecseseznamem"/>
              <w:numPr>
                <w:ilvl w:val="0"/>
                <w:numId w:val="110"/>
              </w:numPr>
              <w:spacing w:before="0" w:after="0" w:line="240" w:lineRule="auto"/>
              <w:rPr>
                <w:rFonts w:eastAsia="Arial" w:cstheme="minorHAnsi"/>
              </w:rPr>
            </w:pPr>
            <w:r w:rsidRPr="00506595">
              <w:rPr>
                <w:rFonts w:eastAsia="Arial" w:cstheme="minorHAnsi"/>
              </w:rPr>
              <w:t>druhy měřidel – rozdělení</w:t>
            </w:r>
          </w:p>
          <w:p w14:paraId="6CB44B59" w14:textId="77777777" w:rsidR="00AA21AB" w:rsidRPr="00506595" w:rsidRDefault="00AA21AB" w:rsidP="0003780D">
            <w:pPr>
              <w:pStyle w:val="Odstavecseseznamem"/>
              <w:numPr>
                <w:ilvl w:val="0"/>
                <w:numId w:val="110"/>
              </w:numPr>
              <w:spacing w:before="0" w:after="0" w:line="240" w:lineRule="auto"/>
              <w:rPr>
                <w:rFonts w:eastAsia="Arial" w:cstheme="minorHAnsi"/>
              </w:rPr>
            </w:pPr>
            <w:r w:rsidRPr="00506595">
              <w:rPr>
                <w:rFonts w:eastAsia="Arial" w:cstheme="minorHAnsi"/>
              </w:rPr>
              <w:t>způsoby měření – posuvka, mikrometr,</w:t>
            </w:r>
          </w:p>
          <w:p w14:paraId="5BBB81C0" w14:textId="77777777" w:rsidR="00AA21AB" w:rsidRPr="00506595" w:rsidRDefault="00AA21AB" w:rsidP="0003780D">
            <w:pPr>
              <w:pStyle w:val="Odstavecseseznamem"/>
              <w:numPr>
                <w:ilvl w:val="0"/>
                <w:numId w:val="110"/>
              </w:numPr>
              <w:spacing w:before="0" w:after="0" w:line="240" w:lineRule="auto"/>
              <w:rPr>
                <w:rFonts w:eastAsia="Arial" w:cstheme="minorHAnsi"/>
              </w:rPr>
            </w:pPr>
            <w:r w:rsidRPr="00506595">
              <w:rPr>
                <w:rFonts w:eastAsia="Arial" w:cstheme="minorHAnsi"/>
              </w:rPr>
              <w:t>úhloměr – odečítání hodnot</w:t>
            </w:r>
          </w:p>
          <w:p w14:paraId="436D9CA9" w14:textId="77777777" w:rsidR="00AA21AB" w:rsidRPr="0059482B" w:rsidRDefault="00AA21AB" w:rsidP="0003780D">
            <w:pPr>
              <w:pStyle w:val="Odstavecseseznamem"/>
              <w:numPr>
                <w:ilvl w:val="0"/>
                <w:numId w:val="110"/>
              </w:numPr>
              <w:spacing w:before="0" w:line="240" w:lineRule="auto"/>
              <w:rPr>
                <w:rFonts w:eastAsia="Arial" w:cstheme="minorHAnsi"/>
              </w:rPr>
            </w:pPr>
            <w:r w:rsidRPr="00506595">
              <w:rPr>
                <w:rFonts w:eastAsia="Arial" w:cstheme="minorHAnsi"/>
              </w:rPr>
              <w:t>rýsování – pomůcky, způsoby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5F1FC72D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</w:p>
          <w:p w14:paraId="6128E3A2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59482B">
              <w:rPr>
                <w:rFonts w:eastAsia="Arial" w:cstheme="minorHAnsi"/>
                <w:b/>
                <w:bCs/>
              </w:rPr>
              <w:t>10</w:t>
            </w:r>
          </w:p>
        </w:tc>
      </w:tr>
      <w:tr w:rsidR="00AA21AB" w:rsidRPr="0059482B" w14:paraId="5C3414B8" w14:textId="77777777" w:rsidTr="0075224B">
        <w:trPr>
          <w:trHeight w:val="1192"/>
        </w:trPr>
        <w:tc>
          <w:tcPr>
            <w:tcW w:w="4210" w:type="dxa"/>
            <w:shd w:val="clear" w:color="auto" w:fill="auto"/>
          </w:tcPr>
          <w:p w14:paraId="551FD8E8" w14:textId="77777777" w:rsidR="00AA21AB" w:rsidRPr="003A0E4D" w:rsidRDefault="00AA21AB" w:rsidP="0003780D">
            <w:pPr>
              <w:pStyle w:val="Odstavecseseznamem"/>
              <w:numPr>
                <w:ilvl w:val="0"/>
                <w:numId w:val="109"/>
              </w:numPr>
              <w:spacing w:after="0" w:line="240" w:lineRule="auto"/>
              <w:rPr>
                <w:rFonts w:eastAsia="Arial" w:cstheme="minorHAnsi"/>
              </w:rPr>
            </w:pPr>
            <w:r w:rsidRPr="003A0E4D">
              <w:rPr>
                <w:rFonts w:eastAsia="Arial" w:cstheme="minorHAnsi"/>
              </w:rPr>
              <w:t>vyjmenuje druhy pilníků;</w:t>
            </w:r>
          </w:p>
          <w:p w14:paraId="41D10CD4" w14:textId="77777777" w:rsidR="00AA21AB" w:rsidRPr="003A0E4D" w:rsidRDefault="00AA21AB" w:rsidP="0003780D">
            <w:pPr>
              <w:pStyle w:val="Odstavecseseznamem"/>
              <w:numPr>
                <w:ilvl w:val="0"/>
                <w:numId w:val="109"/>
              </w:numPr>
              <w:spacing w:before="0" w:after="0" w:line="240" w:lineRule="auto"/>
              <w:rPr>
                <w:rFonts w:eastAsia="Arial" w:cstheme="minorHAnsi"/>
              </w:rPr>
            </w:pPr>
            <w:r w:rsidRPr="003A0E4D">
              <w:rPr>
                <w:rFonts w:eastAsia="Arial" w:cstheme="minorHAnsi"/>
              </w:rPr>
              <w:t>vysvětlí způsoby pilování;</w:t>
            </w:r>
          </w:p>
          <w:p w14:paraId="0BE604F9" w14:textId="77777777" w:rsidR="00AA21AB" w:rsidRPr="003A0E4D" w:rsidRDefault="00AA21AB" w:rsidP="0003780D">
            <w:pPr>
              <w:pStyle w:val="Odstavecseseznamem"/>
              <w:numPr>
                <w:ilvl w:val="0"/>
                <w:numId w:val="109"/>
              </w:numPr>
              <w:spacing w:before="0" w:after="0" w:line="240" w:lineRule="auto"/>
              <w:rPr>
                <w:rFonts w:eastAsia="Arial" w:cstheme="minorHAnsi"/>
              </w:rPr>
            </w:pPr>
            <w:r w:rsidRPr="003A0E4D">
              <w:rPr>
                <w:rFonts w:eastAsia="Arial" w:cstheme="minorHAnsi"/>
              </w:rPr>
              <w:t>uvede druhy pil;</w:t>
            </w:r>
          </w:p>
          <w:p w14:paraId="125983C6" w14:textId="77777777" w:rsidR="00AA21AB" w:rsidRPr="003A0E4D" w:rsidRDefault="00AA21AB" w:rsidP="0003780D">
            <w:pPr>
              <w:pStyle w:val="Odstavecseseznamem"/>
              <w:numPr>
                <w:ilvl w:val="0"/>
                <w:numId w:val="109"/>
              </w:numPr>
              <w:spacing w:before="0" w:after="0" w:line="240" w:lineRule="auto"/>
              <w:rPr>
                <w:rFonts w:eastAsia="Arial" w:cstheme="minorHAnsi"/>
              </w:rPr>
            </w:pPr>
            <w:r w:rsidRPr="003A0E4D">
              <w:rPr>
                <w:rFonts w:eastAsia="Arial" w:cstheme="minorHAnsi"/>
              </w:rPr>
              <w:t>popíše způsoby řezání;</w:t>
            </w:r>
          </w:p>
        </w:tc>
        <w:tc>
          <w:tcPr>
            <w:tcW w:w="4185" w:type="dxa"/>
            <w:shd w:val="clear" w:color="auto" w:fill="auto"/>
          </w:tcPr>
          <w:p w14:paraId="0F210911" w14:textId="77777777" w:rsidR="00AA21AB" w:rsidRPr="0059482B" w:rsidRDefault="00AA21AB" w:rsidP="00DD7E2F">
            <w:pPr>
              <w:spacing w:after="0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  <w:b/>
              </w:rPr>
              <w:t>Pilování a řezání</w:t>
            </w:r>
          </w:p>
          <w:p w14:paraId="01658541" w14:textId="77777777" w:rsidR="00AA21AB" w:rsidRPr="00506595" w:rsidRDefault="00AA21AB" w:rsidP="0003780D">
            <w:pPr>
              <w:pStyle w:val="Odstavecseseznamem"/>
              <w:numPr>
                <w:ilvl w:val="0"/>
                <w:numId w:val="111"/>
              </w:numPr>
              <w:spacing w:before="0" w:after="0" w:line="240" w:lineRule="auto"/>
              <w:rPr>
                <w:rFonts w:eastAsia="Arial" w:cstheme="minorHAnsi"/>
              </w:rPr>
            </w:pPr>
            <w:r w:rsidRPr="00506595">
              <w:rPr>
                <w:rFonts w:eastAsia="Arial" w:cstheme="minorHAnsi"/>
              </w:rPr>
              <w:t>druhy pilníků</w:t>
            </w:r>
          </w:p>
          <w:p w14:paraId="2EB5CB4E" w14:textId="77777777" w:rsidR="00AA21AB" w:rsidRPr="00506595" w:rsidRDefault="00AA21AB" w:rsidP="0003780D">
            <w:pPr>
              <w:pStyle w:val="Odstavecseseznamem"/>
              <w:numPr>
                <w:ilvl w:val="0"/>
                <w:numId w:val="111"/>
              </w:numPr>
              <w:spacing w:before="0" w:after="0" w:line="240" w:lineRule="auto"/>
              <w:rPr>
                <w:rFonts w:eastAsia="Arial" w:cstheme="minorHAnsi"/>
              </w:rPr>
            </w:pPr>
            <w:r w:rsidRPr="00506595">
              <w:rPr>
                <w:rFonts w:eastAsia="Arial" w:cstheme="minorHAnsi"/>
              </w:rPr>
              <w:t>způsoby pilování</w:t>
            </w:r>
          </w:p>
          <w:p w14:paraId="0F454E20" w14:textId="77777777" w:rsidR="00AA21AB" w:rsidRPr="00506595" w:rsidRDefault="00AA21AB" w:rsidP="0003780D">
            <w:pPr>
              <w:pStyle w:val="Odstavecseseznamem"/>
              <w:numPr>
                <w:ilvl w:val="0"/>
                <w:numId w:val="111"/>
              </w:numPr>
              <w:spacing w:before="0" w:after="0" w:line="240" w:lineRule="auto"/>
              <w:rPr>
                <w:rFonts w:eastAsia="Arial" w:cstheme="minorHAnsi"/>
              </w:rPr>
            </w:pPr>
            <w:r w:rsidRPr="00506595">
              <w:rPr>
                <w:rFonts w:eastAsia="Arial" w:cstheme="minorHAnsi"/>
              </w:rPr>
              <w:t>druhy pil</w:t>
            </w:r>
          </w:p>
          <w:p w14:paraId="70D2D7FC" w14:textId="77777777" w:rsidR="00AA21AB" w:rsidRPr="0059482B" w:rsidRDefault="00AA21AB" w:rsidP="0003780D">
            <w:pPr>
              <w:pStyle w:val="Odstavecseseznamem"/>
              <w:numPr>
                <w:ilvl w:val="0"/>
                <w:numId w:val="111"/>
              </w:numPr>
              <w:spacing w:before="0" w:line="240" w:lineRule="auto"/>
              <w:rPr>
                <w:rFonts w:eastAsia="Arial" w:cstheme="minorHAnsi"/>
              </w:rPr>
            </w:pPr>
            <w:r w:rsidRPr="00506595">
              <w:rPr>
                <w:rFonts w:eastAsia="Arial" w:cstheme="minorHAnsi"/>
              </w:rPr>
              <w:t>postup při řezání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63B4C323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</w:p>
          <w:p w14:paraId="28AEFD31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59482B">
              <w:rPr>
                <w:rFonts w:eastAsia="Arial" w:cstheme="minorHAnsi"/>
                <w:b/>
                <w:bCs/>
              </w:rPr>
              <w:t>6</w:t>
            </w:r>
          </w:p>
        </w:tc>
      </w:tr>
      <w:tr w:rsidR="00AA21AB" w:rsidRPr="0059482B" w14:paraId="24FDA0DD" w14:textId="77777777" w:rsidTr="0075224B">
        <w:trPr>
          <w:trHeight w:val="1324"/>
        </w:trPr>
        <w:tc>
          <w:tcPr>
            <w:tcW w:w="42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550BC177" w14:textId="77777777" w:rsidR="00AA21AB" w:rsidRPr="003A0E4D" w:rsidRDefault="00AA21AB" w:rsidP="0003780D">
            <w:pPr>
              <w:pStyle w:val="Odstavecseseznamem"/>
              <w:numPr>
                <w:ilvl w:val="0"/>
                <w:numId w:val="109"/>
              </w:numPr>
              <w:spacing w:after="0" w:line="240" w:lineRule="auto"/>
              <w:rPr>
                <w:rFonts w:eastAsia="Arial" w:cstheme="minorHAnsi"/>
              </w:rPr>
            </w:pPr>
            <w:r w:rsidRPr="003A0E4D">
              <w:rPr>
                <w:rFonts w:eastAsia="Arial" w:cstheme="minorHAnsi"/>
              </w:rPr>
              <w:t>popíše jednotlivé nástroje;</w:t>
            </w:r>
          </w:p>
          <w:p w14:paraId="3F09DE47" w14:textId="77777777" w:rsidR="00AA21AB" w:rsidRPr="003A0E4D" w:rsidRDefault="00AA21AB" w:rsidP="0003780D">
            <w:pPr>
              <w:pStyle w:val="Odstavecseseznamem"/>
              <w:numPr>
                <w:ilvl w:val="0"/>
                <w:numId w:val="109"/>
              </w:numPr>
              <w:spacing w:before="0" w:after="0" w:line="240" w:lineRule="auto"/>
              <w:rPr>
                <w:rFonts w:eastAsia="Arial" w:cstheme="minorHAnsi"/>
              </w:rPr>
            </w:pPr>
            <w:r w:rsidRPr="003A0E4D">
              <w:rPr>
                <w:rFonts w:eastAsia="Arial" w:cstheme="minorHAnsi"/>
              </w:rPr>
              <w:t>vysvětlí postup práce s mechanickými nástroji;</w:t>
            </w:r>
          </w:p>
          <w:p w14:paraId="78A120C8" w14:textId="77777777" w:rsidR="00AA21AB" w:rsidRPr="0059482B" w:rsidRDefault="00AA21AB" w:rsidP="0075224B">
            <w:pPr>
              <w:rPr>
                <w:rFonts w:eastAsia="Arial" w:cstheme="minorHAnsi"/>
              </w:rPr>
            </w:pPr>
          </w:p>
        </w:tc>
        <w:tc>
          <w:tcPr>
            <w:tcW w:w="41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58739470" w14:textId="77777777" w:rsidR="00AA21AB" w:rsidRPr="0059482B" w:rsidRDefault="00AA21AB" w:rsidP="00DD7E2F">
            <w:pPr>
              <w:spacing w:after="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Stříhání, probíjení, sekání</w:t>
            </w:r>
          </w:p>
          <w:p w14:paraId="65126939" w14:textId="77777777" w:rsidR="00AA21AB" w:rsidRPr="00506595" w:rsidRDefault="00AA21AB" w:rsidP="0003780D">
            <w:pPr>
              <w:pStyle w:val="Odstavecseseznamem"/>
              <w:numPr>
                <w:ilvl w:val="0"/>
                <w:numId w:val="112"/>
              </w:numPr>
              <w:spacing w:before="0" w:after="0" w:line="240" w:lineRule="auto"/>
              <w:rPr>
                <w:rFonts w:eastAsia="Arial" w:cstheme="minorHAnsi"/>
              </w:rPr>
            </w:pPr>
            <w:r w:rsidRPr="00506595">
              <w:rPr>
                <w:rFonts w:eastAsia="Arial" w:cstheme="minorHAnsi"/>
              </w:rPr>
              <w:t>druhy nástrojů pro jednotlivé činnosti</w:t>
            </w:r>
          </w:p>
          <w:p w14:paraId="0E5B9610" w14:textId="77777777" w:rsidR="00AA21AB" w:rsidRPr="00506595" w:rsidRDefault="00AA21AB" w:rsidP="0003780D">
            <w:pPr>
              <w:pStyle w:val="Odstavecseseznamem"/>
              <w:numPr>
                <w:ilvl w:val="0"/>
                <w:numId w:val="112"/>
              </w:numPr>
              <w:spacing w:before="0" w:after="0" w:line="240" w:lineRule="auto"/>
              <w:rPr>
                <w:rFonts w:eastAsia="Arial" w:cstheme="minorHAnsi"/>
              </w:rPr>
            </w:pPr>
            <w:r w:rsidRPr="00506595">
              <w:rPr>
                <w:rFonts w:eastAsia="Arial" w:cstheme="minorHAnsi"/>
              </w:rPr>
              <w:t>Mechanizované nástroje</w:t>
            </w:r>
          </w:p>
          <w:p w14:paraId="6A989BEE" w14:textId="77777777" w:rsidR="00AA21AB" w:rsidRPr="00506595" w:rsidRDefault="00AA21AB" w:rsidP="0003780D">
            <w:pPr>
              <w:pStyle w:val="Odstavecseseznamem"/>
              <w:numPr>
                <w:ilvl w:val="0"/>
                <w:numId w:val="112"/>
              </w:numPr>
              <w:spacing w:before="0" w:after="0" w:line="240" w:lineRule="auto"/>
              <w:rPr>
                <w:rFonts w:eastAsia="Arial" w:cstheme="minorHAnsi"/>
              </w:rPr>
            </w:pPr>
            <w:r w:rsidRPr="00506595">
              <w:rPr>
                <w:rFonts w:eastAsia="Arial" w:cstheme="minorHAnsi"/>
              </w:rPr>
              <w:t>pracovní postup a organizace pracoviště</w:t>
            </w:r>
          </w:p>
          <w:p w14:paraId="7BA2FB88" w14:textId="77777777" w:rsidR="00AA21AB" w:rsidRPr="0059482B" w:rsidRDefault="00AA21AB" w:rsidP="0003780D">
            <w:pPr>
              <w:pStyle w:val="Odstavecseseznamem"/>
              <w:numPr>
                <w:ilvl w:val="0"/>
                <w:numId w:val="112"/>
              </w:numPr>
              <w:spacing w:before="0" w:line="240" w:lineRule="auto"/>
              <w:rPr>
                <w:rFonts w:eastAsia="Arial" w:cstheme="minorHAnsi"/>
              </w:rPr>
            </w:pPr>
            <w:r w:rsidRPr="00506595">
              <w:rPr>
                <w:rFonts w:eastAsia="Arial" w:cstheme="minorHAnsi"/>
              </w:rPr>
              <w:t>zásady BP</w:t>
            </w:r>
          </w:p>
        </w:tc>
        <w:tc>
          <w:tcPr>
            <w:tcW w:w="8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6989D33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</w:p>
          <w:p w14:paraId="17D36CB2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59482B">
              <w:rPr>
                <w:rFonts w:eastAsia="Arial" w:cstheme="minorHAnsi"/>
                <w:b/>
                <w:bCs/>
              </w:rPr>
              <w:t>6</w:t>
            </w:r>
          </w:p>
        </w:tc>
      </w:tr>
      <w:tr w:rsidR="00AA21AB" w:rsidRPr="0059482B" w14:paraId="1E08A078" w14:textId="77777777" w:rsidTr="0075224B">
        <w:trPr>
          <w:trHeight w:val="1272"/>
        </w:trPr>
        <w:tc>
          <w:tcPr>
            <w:tcW w:w="42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110FA9B" w14:textId="77777777" w:rsidR="00AA21AB" w:rsidRPr="003A0E4D" w:rsidRDefault="00AA21AB" w:rsidP="0003780D">
            <w:pPr>
              <w:pStyle w:val="Odstavecseseznamem"/>
              <w:numPr>
                <w:ilvl w:val="0"/>
                <w:numId w:val="109"/>
              </w:numPr>
              <w:spacing w:after="0" w:line="240" w:lineRule="auto"/>
              <w:rPr>
                <w:rFonts w:eastAsia="Arial" w:cstheme="minorHAnsi"/>
              </w:rPr>
            </w:pPr>
            <w:r w:rsidRPr="003A0E4D">
              <w:rPr>
                <w:rFonts w:eastAsia="Arial" w:cstheme="minorHAnsi"/>
              </w:rPr>
              <w:t>vyjmenuje druhy vrtaček;</w:t>
            </w:r>
          </w:p>
          <w:p w14:paraId="736AC840" w14:textId="77777777" w:rsidR="00AA21AB" w:rsidRPr="003A0E4D" w:rsidRDefault="00AA21AB" w:rsidP="0003780D">
            <w:pPr>
              <w:pStyle w:val="Odstavecseseznamem"/>
              <w:numPr>
                <w:ilvl w:val="0"/>
                <w:numId w:val="109"/>
              </w:numPr>
              <w:spacing w:before="0" w:after="0" w:line="240" w:lineRule="auto"/>
              <w:rPr>
                <w:rFonts w:eastAsia="Arial" w:cstheme="minorHAnsi"/>
              </w:rPr>
            </w:pPr>
            <w:r w:rsidRPr="003A0E4D">
              <w:rPr>
                <w:rFonts w:eastAsia="Arial" w:cstheme="minorHAnsi"/>
              </w:rPr>
              <w:t>popíše druhy a části vrtáků;</w:t>
            </w:r>
          </w:p>
          <w:p w14:paraId="62912513" w14:textId="77777777" w:rsidR="00AA21AB" w:rsidRPr="003A0E4D" w:rsidRDefault="00AA21AB" w:rsidP="0003780D">
            <w:pPr>
              <w:pStyle w:val="Odstavecseseznamem"/>
              <w:numPr>
                <w:ilvl w:val="0"/>
                <w:numId w:val="109"/>
              </w:numPr>
              <w:spacing w:before="0" w:after="0" w:line="240" w:lineRule="auto"/>
              <w:rPr>
                <w:rFonts w:eastAsia="Arial" w:cstheme="minorHAnsi"/>
              </w:rPr>
            </w:pPr>
            <w:r w:rsidRPr="003A0E4D">
              <w:rPr>
                <w:rFonts w:eastAsia="Arial" w:cstheme="minorHAnsi"/>
              </w:rPr>
              <w:t>uvede správný postup při vrtání;</w:t>
            </w:r>
          </w:p>
          <w:p w14:paraId="75484468" w14:textId="77777777" w:rsidR="00AA21AB" w:rsidRPr="003A0E4D" w:rsidRDefault="00AA21AB" w:rsidP="0003780D">
            <w:pPr>
              <w:pStyle w:val="Odstavecseseznamem"/>
              <w:numPr>
                <w:ilvl w:val="0"/>
                <w:numId w:val="109"/>
              </w:numPr>
              <w:spacing w:before="0" w:after="0" w:line="240" w:lineRule="auto"/>
              <w:rPr>
                <w:rFonts w:eastAsia="Arial" w:cstheme="minorHAnsi"/>
              </w:rPr>
            </w:pPr>
            <w:r w:rsidRPr="003A0E4D">
              <w:rPr>
                <w:rFonts w:eastAsia="Arial" w:cstheme="minorHAnsi"/>
              </w:rPr>
              <w:t xml:space="preserve">rozliší rozdíl mezi zahlubováním </w:t>
            </w:r>
          </w:p>
          <w:p w14:paraId="7075494E" w14:textId="77777777" w:rsidR="00AA21AB" w:rsidRPr="0059482B" w:rsidRDefault="00AA21AB" w:rsidP="0075224B">
            <w:pPr>
              <w:pStyle w:val="Odstavecseseznamem"/>
              <w:ind w:left="360"/>
              <w:rPr>
                <w:rFonts w:eastAsia="Arial" w:cstheme="minorHAnsi"/>
              </w:rPr>
            </w:pPr>
            <w:r w:rsidRPr="003A0E4D">
              <w:rPr>
                <w:rFonts w:eastAsia="Arial" w:cstheme="minorHAnsi"/>
              </w:rPr>
              <w:t>a vystružováním;</w:t>
            </w:r>
          </w:p>
        </w:tc>
        <w:tc>
          <w:tcPr>
            <w:tcW w:w="41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5E8A3B88" w14:textId="77777777" w:rsidR="00AA21AB" w:rsidRPr="0059482B" w:rsidRDefault="00AA21AB" w:rsidP="00DD7E2F">
            <w:pPr>
              <w:spacing w:after="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Vrtání, zahlubování, vystružování</w:t>
            </w:r>
          </w:p>
          <w:p w14:paraId="781AB688" w14:textId="77777777" w:rsidR="00AA21AB" w:rsidRPr="00506595" w:rsidRDefault="00AA21AB" w:rsidP="0003780D">
            <w:pPr>
              <w:pStyle w:val="Odstavecseseznamem"/>
              <w:numPr>
                <w:ilvl w:val="0"/>
                <w:numId w:val="113"/>
              </w:numPr>
              <w:spacing w:before="0" w:after="0" w:line="240" w:lineRule="auto"/>
              <w:rPr>
                <w:rFonts w:eastAsia="Arial" w:cstheme="minorHAnsi"/>
              </w:rPr>
            </w:pPr>
            <w:r w:rsidRPr="00506595">
              <w:rPr>
                <w:rFonts w:eastAsia="Arial" w:cstheme="minorHAnsi"/>
              </w:rPr>
              <w:t>druhy vrtáků</w:t>
            </w:r>
          </w:p>
          <w:p w14:paraId="33D96F5A" w14:textId="77777777" w:rsidR="00AA21AB" w:rsidRPr="00506595" w:rsidRDefault="00AA21AB" w:rsidP="0003780D">
            <w:pPr>
              <w:pStyle w:val="Odstavecseseznamem"/>
              <w:numPr>
                <w:ilvl w:val="0"/>
                <w:numId w:val="113"/>
              </w:numPr>
              <w:spacing w:before="0" w:after="0" w:line="240" w:lineRule="auto"/>
              <w:rPr>
                <w:rFonts w:eastAsia="Arial" w:cstheme="minorHAnsi"/>
              </w:rPr>
            </w:pPr>
            <w:r w:rsidRPr="00506595">
              <w:rPr>
                <w:rFonts w:eastAsia="Arial" w:cstheme="minorHAnsi"/>
              </w:rPr>
              <w:t>druhy vrtaček</w:t>
            </w:r>
          </w:p>
          <w:p w14:paraId="3791918F" w14:textId="77777777" w:rsidR="00AA21AB" w:rsidRPr="00506595" w:rsidRDefault="00AA21AB" w:rsidP="0003780D">
            <w:pPr>
              <w:pStyle w:val="Odstavecseseznamem"/>
              <w:numPr>
                <w:ilvl w:val="0"/>
                <w:numId w:val="113"/>
              </w:numPr>
              <w:spacing w:before="0" w:after="0" w:line="240" w:lineRule="auto"/>
              <w:rPr>
                <w:rFonts w:eastAsia="Arial" w:cstheme="minorHAnsi"/>
              </w:rPr>
            </w:pPr>
            <w:r w:rsidRPr="00506595">
              <w:rPr>
                <w:rFonts w:eastAsia="Arial" w:cstheme="minorHAnsi"/>
              </w:rPr>
              <w:t>postup při vrtání</w:t>
            </w:r>
          </w:p>
          <w:p w14:paraId="6689E7D3" w14:textId="77777777" w:rsidR="00AA21AB" w:rsidRPr="00506595" w:rsidRDefault="00AA21AB" w:rsidP="0003780D">
            <w:pPr>
              <w:pStyle w:val="Odstavecseseznamem"/>
              <w:numPr>
                <w:ilvl w:val="0"/>
                <w:numId w:val="113"/>
              </w:numPr>
              <w:spacing w:before="0" w:line="240" w:lineRule="auto"/>
              <w:rPr>
                <w:rFonts w:eastAsia="Arial" w:cstheme="minorHAnsi"/>
              </w:rPr>
            </w:pPr>
            <w:r w:rsidRPr="00506595">
              <w:rPr>
                <w:rFonts w:eastAsia="Arial" w:cstheme="minorHAnsi"/>
              </w:rPr>
              <w:t>nástroje pro zahlubování a vystružování</w:t>
            </w:r>
          </w:p>
        </w:tc>
        <w:tc>
          <w:tcPr>
            <w:tcW w:w="8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38F716D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</w:p>
          <w:p w14:paraId="40FF5264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59482B">
              <w:rPr>
                <w:rFonts w:eastAsia="Arial" w:cstheme="minorHAnsi"/>
                <w:b/>
                <w:bCs/>
              </w:rPr>
              <w:t>10</w:t>
            </w:r>
          </w:p>
        </w:tc>
      </w:tr>
      <w:tr w:rsidR="00AA21AB" w:rsidRPr="0059482B" w14:paraId="54D781B3" w14:textId="77777777" w:rsidTr="0075224B">
        <w:trPr>
          <w:trHeight w:val="1245"/>
        </w:trPr>
        <w:tc>
          <w:tcPr>
            <w:tcW w:w="42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4C00E2C6" w14:textId="77777777" w:rsidR="00AA21AB" w:rsidRPr="003A0E4D" w:rsidRDefault="00AA21AB" w:rsidP="0003780D">
            <w:pPr>
              <w:pStyle w:val="Odstavecseseznamem"/>
              <w:numPr>
                <w:ilvl w:val="0"/>
                <w:numId w:val="109"/>
              </w:numPr>
              <w:spacing w:after="0" w:line="240" w:lineRule="auto"/>
              <w:rPr>
                <w:rFonts w:eastAsia="Arial" w:cstheme="minorHAnsi"/>
              </w:rPr>
            </w:pPr>
            <w:r w:rsidRPr="003A0E4D">
              <w:rPr>
                <w:rFonts w:eastAsia="Arial" w:cstheme="minorHAnsi"/>
              </w:rPr>
              <w:t>vyjmenuje druhy závitů;</w:t>
            </w:r>
          </w:p>
          <w:p w14:paraId="5908B532" w14:textId="77777777" w:rsidR="00AA21AB" w:rsidRPr="003A0E4D" w:rsidRDefault="00AA21AB" w:rsidP="0003780D">
            <w:pPr>
              <w:pStyle w:val="Odstavecseseznamem"/>
              <w:numPr>
                <w:ilvl w:val="0"/>
                <w:numId w:val="109"/>
              </w:numPr>
              <w:spacing w:before="0" w:after="0" w:line="240" w:lineRule="auto"/>
              <w:rPr>
                <w:rFonts w:eastAsia="Arial" w:cstheme="minorHAnsi"/>
              </w:rPr>
            </w:pPr>
            <w:r w:rsidRPr="003A0E4D">
              <w:rPr>
                <w:rFonts w:eastAsia="Arial" w:cstheme="minorHAnsi"/>
              </w:rPr>
              <w:t>rozliší nástroje pro vnější a vnitřní závity;</w:t>
            </w:r>
          </w:p>
          <w:p w14:paraId="3E1C3540" w14:textId="77777777" w:rsidR="00AA21AB" w:rsidRPr="003A0E4D" w:rsidRDefault="00AA21AB" w:rsidP="0003780D">
            <w:pPr>
              <w:pStyle w:val="Odstavecseseznamem"/>
              <w:numPr>
                <w:ilvl w:val="0"/>
                <w:numId w:val="109"/>
              </w:numPr>
              <w:spacing w:before="0" w:after="0" w:line="240" w:lineRule="auto"/>
              <w:rPr>
                <w:rFonts w:eastAsia="Arial" w:cstheme="minorHAnsi"/>
              </w:rPr>
            </w:pPr>
            <w:r w:rsidRPr="003A0E4D">
              <w:rPr>
                <w:rFonts w:eastAsia="Arial" w:cstheme="minorHAnsi"/>
              </w:rPr>
              <w:t>popíše postup pro výrobu závitů;</w:t>
            </w:r>
          </w:p>
        </w:tc>
        <w:tc>
          <w:tcPr>
            <w:tcW w:w="41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5B33BC47" w14:textId="77777777" w:rsidR="00AA21AB" w:rsidRPr="0059482B" w:rsidRDefault="00AA21AB" w:rsidP="00DD7E2F">
            <w:pPr>
              <w:spacing w:after="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Řezání závitů</w:t>
            </w:r>
          </w:p>
          <w:p w14:paraId="6ACADC70" w14:textId="77777777" w:rsidR="00AA21AB" w:rsidRPr="00506595" w:rsidRDefault="00AA21AB" w:rsidP="0003780D">
            <w:pPr>
              <w:pStyle w:val="Odstavecseseznamem"/>
              <w:numPr>
                <w:ilvl w:val="0"/>
                <w:numId w:val="114"/>
              </w:numPr>
              <w:spacing w:before="0" w:after="0" w:line="240" w:lineRule="auto"/>
              <w:rPr>
                <w:rFonts w:eastAsia="Arial" w:cstheme="minorHAnsi"/>
              </w:rPr>
            </w:pPr>
            <w:r w:rsidRPr="00506595">
              <w:rPr>
                <w:rFonts w:eastAsia="Arial" w:cstheme="minorHAnsi"/>
              </w:rPr>
              <w:t>druhy závitů – rozdělení</w:t>
            </w:r>
          </w:p>
          <w:p w14:paraId="03779D11" w14:textId="77777777" w:rsidR="00AA21AB" w:rsidRPr="00506595" w:rsidRDefault="00AA21AB" w:rsidP="0003780D">
            <w:pPr>
              <w:pStyle w:val="Odstavecseseznamem"/>
              <w:numPr>
                <w:ilvl w:val="0"/>
                <w:numId w:val="114"/>
              </w:numPr>
              <w:spacing w:before="0" w:after="0" w:line="240" w:lineRule="auto"/>
              <w:rPr>
                <w:rFonts w:eastAsia="Arial" w:cstheme="minorHAnsi"/>
              </w:rPr>
            </w:pPr>
            <w:r w:rsidRPr="00506595">
              <w:rPr>
                <w:rFonts w:eastAsia="Arial" w:cstheme="minorHAnsi"/>
              </w:rPr>
              <w:t>nástroje pro řezání závitů- vnitřní, vnější</w:t>
            </w:r>
          </w:p>
          <w:p w14:paraId="1ED149B4" w14:textId="77777777" w:rsidR="00AA21AB" w:rsidRPr="00506595" w:rsidRDefault="00AA21AB" w:rsidP="0003780D">
            <w:pPr>
              <w:pStyle w:val="Odstavecseseznamem"/>
              <w:numPr>
                <w:ilvl w:val="0"/>
                <w:numId w:val="114"/>
              </w:numPr>
              <w:spacing w:before="0" w:line="240" w:lineRule="auto"/>
              <w:rPr>
                <w:rFonts w:eastAsia="Arial" w:cstheme="minorHAnsi"/>
              </w:rPr>
            </w:pPr>
            <w:r w:rsidRPr="00506595">
              <w:rPr>
                <w:rFonts w:eastAsia="Arial" w:cstheme="minorHAnsi"/>
              </w:rPr>
              <w:t>pracovní postup přiřezání závitů, BP</w:t>
            </w:r>
          </w:p>
        </w:tc>
        <w:tc>
          <w:tcPr>
            <w:tcW w:w="8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E053E87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</w:p>
          <w:p w14:paraId="0A3CAD78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59482B">
              <w:rPr>
                <w:rFonts w:eastAsia="Arial" w:cstheme="minorHAnsi"/>
                <w:b/>
                <w:bCs/>
              </w:rPr>
              <w:t>6</w:t>
            </w:r>
          </w:p>
        </w:tc>
      </w:tr>
      <w:tr w:rsidR="00AA21AB" w:rsidRPr="0059482B" w14:paraId="3C2C73FC" w14:textId="77777777" w:rsidTr="0075224B">
        <w:trPr>
          <w:trHeight w:val="1328"/>
        </w:trPr>
        <w:tc>
          <w:tcPr>
            <w:tcW w:w="42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A979734" w14:textId="77777777" w:rsidR="00AA21AB" w:rsidRPr="003A0E4D" w:rsidRDefault="00AA21AB" w:rsidP="0003780D">
            <w:pPr>
              <w:pStyle w:val="Odstavecseseznamem"/>
              <w:numPr>
                <w:ilvl w:val="0"/>
                <w:numId w:val="109"/>
              </w:numPr>
              <w:spacing w:after="0" w:line="240" w:lineRule="auto"/>
              <w:rPr>
                <w:rFonts w:eastAsia="Arial" w:cstheme="minorHAnsi"/>
              </w:rPr>
            </w:pPr>
            <w:r w:rsidRPr="003A0E4D">
              <w:rPr>
                <w:rFonts w:eastAsia="Arial" w:cstheme="minorHAnsi"/>
              </w:rPr>
              <w:t>vyjmenuje druhy pájení;</w:t>
            </w:r>
          </w:p>
          <w:p w14:paraId="5490844D" w14:textId="77777777" w:rsidR="00AA21AB" w:rsidRPr="003A0E4D" w:rsidRDefault="00AA21AB" w:rsidP="0003780D">
            <w:pPr>
              <w:pStyle w:val="Odstavecseseznamem"/>
              <w:numPr>
                <w:ilvl w:val="0"/>
                <w:numId w:val="109"/>
              </w:numPr>
              <w:spacing w:before="0" w:after="0" w:line="240" w:lineRule="auto"/>
              <w:rPr>
                <w:rFonts w:eastAsia="Arial" w:cstheme="minorHAnsi"/>
              </w:rPr>
            </w:pPr>
            <w:r w:rsidRPr="003A0E4D">
              <w:rPr>
                <w:rFonts w:eastAsia="Arial" w:cstheme="minorHAnsi"/>
              </w:rPr>
              <w:t>popíše nástroje a pomůcky k pájení, BP;</w:t>
            </w:r>
          </w:p>
          <w:p w14:paraId="473052B7" w14:textId="77777777" w:rsidR="00AA21AB" w:rsidRPr="003A0E4D" w:rsidRDefault="00AA21AB" w:rsidP="0003780D">
            <w:pPr>
              <w:pStyle w:val="Odstavecseseznamem"/>
              <w:numPr>
                <w:ilvl w:val="0"/>
                <w:numId w:val="109"/>
              </w:numPr>
              <w:spacing w:before="0" w:after="0" w:line="240" w:lineRule="auto"/>
              <w:rPr>
                <w:rFonts w:eastAsia="Arial" w:cstheme="minorHAnsi"/>
              </w:rPr>
            </w:pPr>
            <w:r w:rsidRPr="003A0E4D">
              <w:rPr>
                <w:rFonts w:eastAsia="Arial" w:cstheme="minorHAnsi"/>
              </w:rPr>
              <w:t>popíše postup při pájení;</w:t>
            </w:r>
          </w:p>
        </w:tc>
        <w:tc>
          <w:tcPr>
            <w:tcW w:w="41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3E22108" w14:textId="77777777" w:rsidR="00AA21AB" w:rsidRPr="0059482B" w:rsidRDefault="00AA21AB" w:rsidP="00DD7E2F">
            <w:pPr>
              <w:spacing w:after="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Pájení</w:t>
            </w:r>
          </w:p>
          <w:p w14:paraId="3519EE9F" w14:textId="77777777" w:rsidR="00AA21AB" w:rsidRPr="00506595" w:rsidRDefault="00AA21AB" w:rsidP="0003780D">
            <w:pPr>
              <w:pStyle w:val="Odstavecseseznamem"/>
              <w:numPr>
                <w:ilvl w:val="0"/>
                <w:numId w:val="115"/>
              </w:numPr>
              <w:spacing w:before="0" w:after="0" w:line="240" w:lineRule="auto"/>
              <w:rPr>
                <w:rFonts w:eastAsia="Arial" w:cstheme="minorHAnsi"/>
              </w:rPr>
            </w:pPr>
            <w:r w:rsidRPr="00506595">
              <w:rPr>
                <w:rFonts w:eastAsia="Arial" w:cstheme="minorHAnsi"/>
              </w:rPr>
              <w:t>druhy pájení</w:t>
            </w:r>
          </w:p>
          <w:p w14:paraId="3EE424E0" w14:textId="77777777" w:rsidR="00AA21AB" w:rsidRPr="00506595" w:rsidRDefault="00AA21AB" w:rsidP="0003780D">
            <w:pPr>
              <w:pStyle w:val="Odstavecseseznamem"/>
              <w:numPr>
                <w:ilvl w:val="0"/>
                <w:numId w:val="115"/>
              </w:numPr>
              <w:spacing w:before="0" w:after="0" w:line="240" w:lineRule="auto"/>
              <w:rPr>
                <w:rFonts w:eastAsia="Arial" w:cstheme="minorHAnsi"/>
              </w:rPr>
            </w:pPr>
            <w:r w:rsidRPr="00506595">
              <w:rPr>
                <w:rFonts w:eastAsia="Arial" w:cstheme="minorHAnsi"/>
              </w:rPr>
              <w:t>nástroje a pomůcky pro pájení</w:t>
            </w:r>
          </w:p>
          <w:p w14:paraId="51677A6B" w14:textId="77777777" w:rsidR="00AA21AB" w:rsidRPr="00506595" w:rsidRDefault="00AA21AB" w:rsidP="0003780D">
            <w:pPr>
              <w:pStyle w:val="Odstavecseseznamem"/>
              <w:numPr>
                <w:ilvl w:val="0"/>
                <w:numId w:val="115"/>
              </w:numPr>
              <w:spacing w:before="0" w:after="0" w:line="240" w:lineRule="auto"/>
              <w:rPr>
                <w:rFonts w:eastAsia="Arial" w:cstheme="minorHAnsi"/>
              </w:rPr>
            </w:pPr>
            <w:r w:rsidRPr="00506595">
              <w:rPr>
                <w:rFonts w:eastAsia="Arial" w:cstheme="minorHAnsi"/>
              </w:rPr>
              <w:t>druhy pájek</w:t>
            </w:r>
          </w:p>
          <w:p w14:paraId="09D03AEF" w14:textId="77777777" w:rsidR="00AA21AB" w:rsidRPr="0059482B" w:rsidRDefault="00AA21AB" w:rsidP="0003780D">
            <w:pPr>
              <w:pStyle w:val="Odstavecseseznamem"/>
              <w:numPr>
                <w:ilvl w:val="0"/>
                <w:numId w:val="115"/>
              </w:numPr>
              <w:spacing w:before="0" w:line="240" w:lineRule="auto"/>
              <w:rPr>
                <w:rFonts w:eastAsia="Arial" w:cstheme="minorHAnsi"/>
              </w:rPr>
            </w:pPr>
            <w:r w:rsidRPr="00506595">
              <w:rPr>
                <w:rFonts w:eastAsia="Arial" w:cstheme="minorHAnsi"/>
              </w:rPr>
              <w:t>pracovní postup při pájení naměkko</w:t>
            </w:r>
          </w:p>
        </w:tc>
        <w:tc>
          <w:tcPr>
            <w:tcW w:w="8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471910F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</w:p>
          <w:p w14:paraId="63D6A2B2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59482B">
              <w:rPr>
                <w:rFonts w:eastAsia="Arial" w:cstheme="minorHAnsi"/>
                <w:b/>
                <w:bCs/>
              </w:rPr>
              <w:t>5</w:t>
            </w:r>
          </w:p>
        </w:tc>
      </w:tr>
      <w:tr w:rsidR="00AA21AB" w:rsidRPr="0059482B" w14:paraId="7E2FB857" w14:textId="77777777" w:rsidTr="00DD7E2F">
        <w:trPr>
          <w:trHeight w:val="269"/>
        </w:trPr>
        <w:tc>
          <w:tcPr>
            <w:tcW w:w="42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06A64EA" w14:textId="77777777" w:rsidR="00AA21AB" w:rsidRPr="003A0E4D" w:rsidRDefault="00AA21AB" w:rsidP="0003780D">
            <w:pPr>
              <w:pStyle w:val="Odstavecseseznamem"/>
              <w:numPr>
                <w:ilvl w:val="0"/>
                <w:numId w:val="109"/>
              </w:numPr>
              <w:spacing w:after="0" w:line="240" w:lineRule="auto"/>
              <w:rPr>
                <w:rFonts w:eastAsia="Arial" w:cstheme="minorHAnsi"/>
              </w:rPr>
            </w:pPr>
            <w:r w:rsidRPr="003A0E4D">
              <w:rPr>
                <w:rFonts w:eastAsia="Arial" w:cstheme="minorHAnsi"/>
              </w:rPr>
              <w:t>popíše pracovní postup pro ohýbání a</w:t>
            </w:r>
            <w:r>
              <w:rPr>
                <w:rFonts w:eastAsia="Arial" w:cstheme="minorHAnsi"/>
              </w:rPr>
              <w:t> </w:t>
            </w:r>
            <w:r w:rsidRPr="003A0E4D">
              <w:rPr>
                <w:rFonts w:eastAsia="Arial" w:cstheme="minorHAnsi"/>
              </w:rPr>
              <w:t>rovnání;</w:t>
            </w:r>
          </w:p>
          <w:p w14:paraId="5CAE1ABB" w14:textId="77777777" w:rsidR="00AA21AB" w:rsidRPr="0059482B" w:rsidRDefault="00AA21AB" w:rsidP="0075224B">
            <w:pPr>
              <w:rPr>
                <w:rFonts w:eastAsia="Arial" w:cstheme="minorHAnsi"/>
              </w:rPr>
            </w:pPr>
          </w:p>
        </w:tc>
        <w:tc>
          <w:tcPr>
            <w:tcW w:w="41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E445AD7" w14:textId="77777777" w:rsidR="00AA21AB" w:rsidRPr="0059482B" w:rsidRDefault="00AA21AB" w:rsidP="00DD7E2F">
            <w:pPr>
              <w:spacing w:after="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Rovnání a ohýbání</w:t>
            </w:r>
          </w:p>
          <w:p w14:paraId="3F5DBAF4" w14:textId="77777777" w:rsidR="00AA21AB" w:rsidRPr="00506595" w:rsidRDefault="00AA21AB" w:rsidP="0003780D">
            <w:pPr>
              <w:pStyle w:val="Odstavecseseznamem"/>
              <w:numPr>
                <w:ilvl w:val="0"/>
                <w:numId w:val="116"/>
              </w:numPr>
              <w:spacing w:before="0" w:after="0" w:line="240" w:lineRule="auto"/>
              <w:rPr>
                <w:rFonts w:eastAsia="Arial" w:cstheme="minorHAnsi"/>
              </w:rPr>
            </w:pPr>
            <w:r w:rsidRPr="00506595">
              <w:rPr>
                <w:rFonts w:eastAsia="Arial" w:cstheme="minorHAnsi"/>
              </w:rPr>
              <w:t>způsoby rovnání a ohýbání</w:t>
            </w:r>
          </w:p>
          <w:p w14:paraId="09D9FC1C" w14:textId="77777777" w:rsidR="00AA21AB" w:rsidRPr="00506595" w:rsidRDefault="00AA21AB" w:rsidP="0003780D">
            <w:pPr>
              <w:pStyle w:val="Odstavecseseznamem"/>
              <w:numPr>
                <w:ilvl w:val="0"/>
                <w:numId w:val="116"/>
              </w:numPr>
              <w:spacing w:before="0" w:after="0" w:line="240" w:lineRule="auto"/>
              <w:rPr>
                <w:rFonts w:eastAsia="Arial" w:cstheme="minorHAnsi"/>
              </w:rPr>
            </w:pPr>
            <w:r w:rsidRPr="00506595">
              <w:rPr>
                <w:rFonts w:eastAsia="Arial" w:cstheme="minorHAnsi"/>
              </w:rPr>
              <w:t>pomůcky pro ruční ohýbání, výpočet</w:t>
            </w:r>
          </w:p>
          <w:p w14:paraId="0AA96D01" w14:textId="77777777" w:rsidR="00AA21AB" w:rsidRPr="00506595" w:rsidRDefault="00AA21AB" w:rsidP="0003780D">
            <w:pPr>
              <w:pStyle w:val="Odstavecseseznamem"/>
              <w:numPr>
                <w:ilvl w:val="0"/>
                <w:numId w:val="116"/>
              </w:numPr>
              <w:spacing w:before="0" w:after="0" w:line="240" w:lineRule="auto"/>
              <w:rPr>
                <w:rFonts w:eastAsia="Arial" w:cstheme="minorHAnsi"/>
              </w:rPr>
            </w:pPr>
            <w:r w:rsidRPr="00506595">
              <w:rPr>
                <w:rFonts w:eastAsia="Arial" w:cstheme="minorHAnsi"/>
              </w:rPr>
              <w:t>délky</w:t>
            </w:r>
          </w:p>
          <w:p w14:paraId="20C786FF" w14:textId="77777777" w:rsidR="00AA21AB" w:rsidRPr="0059482B" w:rsidRDefault="00AA21AB" w:rsidP="0003780D">
            <w:pPr>
              <w:pStyle w:val="Odstavecseseznamem"/>
              <w:numPr>
                <w:ilvl w:val="0"/>
                <w:numId w:val="116"/>
              </w:numPr>
              <w:spacing w:before="0" w:line="240" w:lineRule="auto"/>
              <w:rPr>
                <w:rFonts w:eastAsia="Arial" w:cstheme="minorHAnsi"/>
              </w:rPr>
            </w:pPr>
            <w:r w:rsidRPr="00506595">
              <w:rPr>
                <w:rFonts w:eastAsia="Arial" w:cstheme="minorHAnsi"/>
              </w:rPr>
              <w:t>metody ručního rovnání</w:t>
            </w:r>
          </w:p>
        </w:tc>
        <w:tc>
          <w:tcPr>
            <w:tcW w:w="8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192B0FE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</w:p>
          <w:p w14:paraId="139CB746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59482B">
              <w:rPr>
                <w:rFonts w:eastAsia="Arial" w:cstheme="minorHAnsi"/>
                <w:b/>
                <w:bCs/>
              </w:rPr>
              <w:t>5</w:t>
            </w:r>
          </w:p>
        </w:tc>
      </w:tr>
      <w:tr w:rsidR="00AA21AB" w:rsidRPr="0059482B" w14:paraId="321000AC" w14:textId="77777777" w:rsidTr="0075224B">
        <w:trPr>
          <w:trHeight w:val="977"/>
        </w:trPr>
        <w:tc>
          <w:tcPr>
            <w:tcW w:w="42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7BFDF7D" w14:textId="77777777" w:rsidR="00AA21AB" w:rsidRPr="003A0E4D" w:rsidRDefault="00AA21AB" w:rsidP="0003780D">
            <w:pPr>
              <w:pStyle w:val="Odstavecseseznamem"/>
              <w:numPr>
                <w:ilvl w:val="0"/>
                <w:numId w:val="109"/>
              </w:numPr>
              <w:spacing w:after="0" w:line="240" w:lineRule="auto"/>
              <w:rPr>
                <w:rFonts w:eastAsia="Arial" w:cstheme="minorHAnsi"/>
              </w:rPr>
            </w:pPr>
            <w:r w:rsidRPr="003A0E4D">
              <w:rPr>
                <w:rFonts w:eastAsia="Arial" w:cstheme="minorHAnsi"/>
              </w:rPr>
              <w:lastRenderedPageBreak/>
              <w:t>popíše základní práce spojené s údržbou pracovních částí nástrojů;</w:t>
            </w:r>
          </w:p>
        </w:tc>
        <w:tc>
          <w:tcPr>
            <w:tcW w:w="41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6ED77E1" w14:textId="77777777" w:rsidR="00AA21AB" w:rsidRPr="0059482B" w:rsidRDefault="00AA21AB" w:rsidP="00DD7E2F">
            <w:pPr>
              <w:spacing w:after="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Úprava nástrojů a nářadí</w:t>
            </w:r>
          </w:p>
          <w:p w14:paraId="3F1CD8CA" w14:textId="77777777" w:rsidR="00AA21AB" w:rsidRPr="00506595" w:rsidRDefault="00AA21AB" w:rsidP="0003780D">
            <w:pPr>
              <w:pStyle w:val="Odstavecseseznamem"/>
              <w:numPr>
                <w:ilvl w:val="0"/>
                <w:numId w:val="117"/>
              </w:numPr>
              <w:spacing w:before="0" w:after="0" w:line="240" w:lineRule="auto"/>
              <w:rPr>
                <w:rFonts w:eastAsia="Arial" w:cstheme="minorHAnsi"/>
              </w:rPr>
            </w:pPr>
            <w:r w:rsidRPr="00506595">
              <w:rPr>
                <w:rFonts w:eastAsia="Arial" w:cstheme="minorHAnsi"/>
              </w:rPr>
              <w:t>ošetření pracovních částí nástrojů</w:t>
            </w:r>
          </w:p>
          <w:p w14:paraId="50B5A65B" w14:textId="77777777" w:rsidR="00AA21AB" w:rsidRPr="00506595" w:rsidRDefault="00AA21AB" w:rsidP="0003780D">
            <w:pPr>
              <w:pStyle w:val="Odstavecseseznamem"/>
              <w:numPr>
                <w:ilvl w:val="0"/>
                <w:numId w:val="117"/>
              </w:numPr>
              <w:spacing w:before="0" w:line="240" w:lineRule="auto"/>
              <w:rPr>
                <w:rFonts w:eastAsia="Arial" w:cstheme="minorHAnsi"/>
                <w:b/>
              </w:rPr>
            </w:pPr>
            <w:r w:rsidRPr="00506595">
              <w:rPr>
                <w:rFonts w:eastAsia="Arial" w:cstheme="minorHAnsi"/>
              </w:rPr>
              <w:t>- ruční a strojní broušení, BP</w:t>
            </w:r>
          </w:p>
        </w:tc>
        <w:tc>
          <w:tcPr>
            <w:tcW w:w="8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3BBDD41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</w:rPr>
            </w:pPr>
          </w:p>
          <w:p w14:paraId="3923EB8B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59482B">
              <w:rPr>
                <w:rFonts w:eastAsia="Arial" w:cstheme="minorHAnsi"/>
                <w:b/>
              </w:rPr>
              <w:t>2</w:t>
            </w:r>
          </w:p>
        </w:tc>
      </w:tr>
      <w:tr w:rsidR="00AA21AB" w:rsidRPr="0059482B" w14:paraId="38443B87" w14:textId="77777777" w:rsidTr="0075224B">
        <w:trPr>
          <w:trHeight w:val="1119"/>
        </w:trPr>
        <w:tc>
          <w:tcPr>
            <w:tcW w:w="42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AF6A3C6" w14:textId="77777777" w:rsidR="00AA21AB" w:rsidRPr="003A0E4D" w:rsidRDefault="00AA21AB" w:rsidP="0003780D">
            <w:pPr>
              <w:pStyle w:val="Odstavecseseznamem"/>
              <w:numPr>
                <w:ilvl w:val="0"/>
                <w:numId w:val="109"/>
              </w:numPr>
              <w:spacing w:after="0" w:line="240" w:lineRule="auto"/>
              <w:rPr>
                <w:rFonts w:eastAsia="Arial" w:cstheme="minorHAnsi"/>
              </w:rPr>
            </w:pPr>
            <w:r w:rsidRPr="003A0E4D">
              <w:rPr>
                <w:rFonts w:eastAsia="Arial" w:cstheme="minorHAnsi"/>
              </w:rPr>
              <w:t>vysvětlí způsoby spojování materiálu;</w:t>
            </w:r>
          </w:p>
        </w:tc>
        <w:tc>
          <w:tcPr>
            <w:tcW w:w="41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52F59BE0" w14:textId="77777777" w:rsidR="00AA21AB" w:rsidRPr="0059482B" w:rsidRDefault="00AA21AB" w:rsidP="00DD7E2F">
            <w:pPr>
              <w:spacing w:after="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Spojování materiálu</w:t>
            </w:r>
          </w:p>
          <w:p w14:paraId="3369BC03" w14:textId="77777777" w:rsidR="00AA21AB" w:rsidRPr="00506595" w:rsidRDefault="00AA21AB" w:rsidP="0003780D">
            <w:pPr>
              <w:pStyle w:val="Odstavecseseznamem"/>
              <w:numPr>
                <w:ilvl w:val="0"/>
                <w:numId w:val="118"/>
              </w:numPr>
              <w:spacing w:before="0" w:after="0" w:line="240" w:lineRule="auto"/>
              <w:rPr>
                <w:rFonts w:eastAsia="Arial" w:cstheme="minorHAnsi"/>
              </w:rPr>
            </w:pPr>
            <w:r w:rsidRPr="00506595">
              <w:rPr>
                <w:rFonts w:eastAsia="Arial" w:cstheme="minorHAnsi"/>
              </w:rPr>
              <w:t xml:space="preserve">rozdělení </w:t>
            </w:r>
          </w:p>
          <w:p w14:paraId="7A5E9E8C" w14:textId="77777777" w:rsidR="00AA21AB" w:rsidRPr="00506595" w:rsidRDefault="00AA21AB" w:rsidP="0003780D">
            <w:pPr>
              <w:pStyle w:val="Odstavecseseznamem"/>
              <w:numPr>
                <w:ilvl w:val="0"/>
                <w:numId w:val="118"/>
              </w:numPr>
              <w:spacing w:before="0" w:after="0" w:line="240" w:lineRule="auto"/>
              <w:rPr>
                <w:rFonts w:eastAsia="Arial" w:cstheme="minorHAnsi"/>
              </w:rPr>
            </w:pPr>
            <w:r w:rsidRPr="00506595">
              <w:rPr>
                <w:rFonts w:eastAsia="Arial" w:cstheme="minorHAnsi"/>
              </w:rPr>
              <w:t>rozebíratelné, nerozebíratelné</w:t>
            </w:r>
          </w:p>
          <w:p w14:paraId="1AF54A70" w14:textId="77777777" w:rsidR="00AA21AB" w:rsidRPr="00506595" w:rsidRDefault="00AA21AB" w:rsidP="0003780D">
            <w:pPr>
              <w:pStyle w:val="Odstavecseseznamem"/>
              <w:numPr>
                <w:ilvl w:val="0"/>
                <w:numId w:val="118"/>
              </w:numPr>
              <w:spacing w:before="0" w:after="0" w:line="240" w:lineRule="auto"/>
              <w:rPr>
                <w:rFonts w:eastAsia="Arial" w:cstheme="minorHAnsi"/>
              </w:rPr>
            </w:pPr>
            <w:r w:rsidRPr="00506595">
              <w:rPr>
                <w:rFonts w:eastAsia="Arial" w:cstheme="minorHAnsi"/>
              </w:rPr>
              <w:t>způsoby spojování – přehled</w:t>
            </w:r>
          </w:p>
          <w:p w14:paraId="4F355B9D" w14:textId="77777777" w:rsidR="00AA21AB" w:rsidRPr="0059482B" w:rsidRDefault="00AA21AB" w:rsidP="0003780D">
            <w:pPr>
              <w:pStyle w:val="Odstavecseseznamem"/>
              <w:numPr>
                <w:ilvl w:val="0"/>
                <w:numId w:val="118"/>
              </w:numPr>
              <w:spacing w:before="0" w:line="240" w:lineRule="auto"/>
              <w:rPr>
                <w:rFonts w:eastAsia="Arial" w:cstheme="minorHAnsi"/>
                <w:b/>
              </w:rPr>
            </w:pPr>
            <w:r w:rsidRPr="00506595">
              <w:rPr>
                <w:rFonts w:eastAsia="Arial" w:cstheme="minorHAnsi"/>
              </w:rPr>
              <w:t>spoje elektricky vodivé a nevodivé</w:t>
            </w:r>
          </w:p>
        </w:tc>
        <w:tc>
          <w:tcPr>
            <w:tcW w:w="8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D088754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</w:rPr>
            </w:pPr>
          </w:p>
          <w:p w14:paraId="5B3C6D91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59482B">
              <w:rPr>
                <w:rFonts w:eastAsia="Arial" w:cstheme="minorHAnsi"/>
                <w:b/>
              </w:rPr>
              <w:t>6</w:t>
            </w:r>
          </w:p>
        </w:tc>
      </w:tr>
      <w:tr w:rsidR="00AA21AB" w:rsidRPr="0059482B" w14:paraId="4C94866C" w14:textId="77777777" w:rsidTr="0075224B">
        <w:trPr>
          <w:trHeight w:val="1313"/>
        </w:trPr>
        <w:tc>
          <w:tcPr>
            <w:tcW w:w="42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CAC7A71" w14:textId="77777777" w:rsidR="00AA21AB" w:rsidRPr="003A0E4D" w:rsidRDefault="00AA21AB" w:rsidP="0003780D">
            <w:pPr>
              <w:pStyle w:val="Odstavecseseznamem"/>
              <w:numPr>
                <w:ilvl w:val="0"/>
                <w:numId w:val="109"/>
              </w:numPr>
              <w:spacing w:after="0" w:line="240" w:lineRule="auto"/>
              <w:rPr>
                <w:rFonts w:eastAsia="Arial" w:cstheme="minorHAnsi"/>
              </w:rPr>
            </w:pPr>
            <w:r w:rsidRPr="003A0E4D">
              <w:rPr>
                <w:rFonts w:eastAsia="Arial" w:cstheme="minorHAnsi"/>
              </w:rPr>
              <w:t>vysvětlí jednotlivé způsoby spojení;</w:t>
            </w:r>
          </w:p>
          <w:p w14:paraId="6FE21711" w14:textId="77777777" w:rsidR="00AA21AB" w:rsidRPr="003A0E4D" w:rsidRDefault="00AA21AB" w:rsidP="0003780D">
            <w:pPr>
              <w:pStyle w:val="Odstavecseseznamem"/>
              <w:numPr>
                <w:ilvl w:val="0"/>
                <w:numId w:val="109"/>
              </w:numPr>
              <w:spacing w:before="0" w:after="0" w:line="240" w:lineRule="auto"/>
              <w:rPr>
                <w:rFonts w:eastAsia="Arial" w:cstheme="minorHAnsi"/>
              </w:rPr>
            </w:pPr>
            <w:r w:rsidRPr="003A0E4D">
              <w:rPr>
                <w:rFonts w:eastAsia="Arial" w:cstheme="minorHAnsi"/>
              </w:rPr>
              <w:t>popíše pomůcky, nástroje k jednotlivým</w:t>
            </w:r>
          </w:p>
          <w:p w14:paraId="4F9BD518" w14:textId="77777777" w:rsidR="00AA21AB" w:rsidRPr="003A0E4D" w:rsidRDefault="00AA21AB" w:rsidP="0003780D">
            <w:pPr>
              <w:pStyle w:val="Odstavecseseznamem"/>
              <w:numPr>
                <w:ilvl w:val="0"/>
                <w:numId w:val="109"/>
              </w:numPr>
              <w:spacing w:before="0" w:after="0" w:line="240" w:lineRule="auto"/>
              <w:rPr>
                <w:rFonts w:eastAsia="Arial" w:cstheme="minorHAnsi"/>
              </w:rPr>
            </w:pPr>
            <w:r w:rsidRPr="003A0E4D">
              <w:rPr>
                <w:rFonts w:eastAsia="Arial" w:cstheme="minorHAnsi"/>
              </w:rPr>
              <w:t>činnostem;</w:t>
            </w:r>
          </w:p>
        </w:tc>
        <w:tc>
          <w:tcPr>
            <w:tcW w:w="41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84AE58B" w14:textId="77777777" w:rsidR="00AA21AB" w:rsidRPr="0059482B" w:rsidRDefault="00AA21AB" w:rsidP="00DD7E2F">
            <w:pPr>
              <w:spacing w:after="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Nýtování, svařování, lepení</w:t>
            </w:r>
          </w:p>
          <w:p w14:paraId="5C54C795" w14:textId="77777777" w:rsidR="00AA21AB" w:rsidRPr="00506595" w:rsidRDefault="00AA21AB" w:rsidP="0003780D">
            <w:pPr>
              <w:pStyle w:val="Odstavecseseznamem"/>
              <w:numPr>
                <w:ilvl w:val="0"/>
                <w:numId w:val="119"/>
              </w:numPr>
              <w:spacing w:before="0" w:after="0" w:line="240" w:lineRule="auto"/>
              <w:rPr>
                <w:rFonts w:eastAsia="Arial" w:cstheme="minorHAnsi"/>
              </w:rPr>
            </w:pPr>
            <w:r w:rsidRPr="00506595">
              <w:rPr>
                <w:rFonts w:eastAsia="Arial" w:cstheme="minorHAnsi"/>
              </w:rPr>
              <w:t>druhy spojů podle jednotlivých způsobů</w:t>
            </w:r>
          </w:p>
          <w:p w14:paraId="3B7980E9" w14:textId="77777777" w:rsidR="00AA21AB" w:rsidRPr="00506595" w:rsidRDefault="00AA21AB" w:rsidP="0003780D">
            <w:pPr>
              <w:pStyle w:val="Odstavecseseznamem"/>
              <w:numPr>
                <w:ilvl w:val="0"/>
                <w:numId w:val="119"/>
              </w:numPr>
              <w:spacing w:before="0" w:after="0" w:line="240" w:lineRule="auto"/>
              <w:rPr>
                <w:rFonts w:eastAsia="Arial" w:cstheme="minorHAnsi"/>
              </w:rPr>
            </w:pPr>
            <w:r w:rsidRPr="00506595">
              <w:rPr>
                <w:rFonts w:eastAsia="Arial" w:cstheme="minorHAnsi"/>
              </w:rPr>
              <w:t>nástroje a pomůcky</w:t>
            </w:r>
          </w:p>
          <w:p w14:paraId="3F53460F" w14:textId="77777777" w:rsidR="00AA21AB" w:rsidRPr="00506595" w:rsidRDefault="00AA21AB" w:rsidP="0003780D">
            <w:pPr>
              <w:pStyle w:val="Odstavecseseznamem"/>
              <w:numPr>
                <w:ilvl w:val="0"/>
                <w:numId w:val="119"/>
              </w:numPr>
              <w:spacing w:before="0" w:after="0" w:line="240" w:lineRule="auto"/>
              <w:rPr>
                <w:rFonts w:eastAsia="Arial" w:cstheme="minorHAnsi"/>
              </w:rPr>
            </w:pPr>
            <w:r w:rsidRPr="00506595">
              <w:rPr>
                <w:rFonts w:eastAsia="Arial" w:cstheme="minorHAnsi"/>
              </w:rPr>
              <w:t>druhy nýtů, elektrod, lepidel</w:t>
            </w:r>
          </w:p>
          <w:p w14:paraId="78B37800" w14:textId="77777777" w:rsidR="00AA21AB" w:rsidRPr="00506595" w:rsidRDefault="00AA21AB" w:rsidP="0003780D">
            <w:pPr>
              <w:pStyle w:val="Odstavecseseznamem"/>
              <w:numPr>
                <w:ilvl w:val="0"/>
                <w:numId w:val="119"/>
              </w:numPr>
              <w:spacing w:before="0" w:line="240" w:lineRule="auto"/>
              <w:rPr>
                <w:rFonts w:eastAsia="Arial" w:cstheme="minorHAnsi"/>
                <w:b/>
              </w:rPr>
            </w:pPr>
            <w:r w:rsidRPr="00506595">
              <w:rPr>
                <w:rFonts w:eastAsia="Arial" w:cstheme="minorHAnsi"/>
              </w:rPr>
              <w:t>pracovní postupy</w:t>
            </w:r>
          </w:p>
        </w:tc>
        <w:tc>
          <w:tcPr>
            <w:tcW w:w="8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80F8DF1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</w:rPr>
            </w:pPr>
          </w:p>
          <w:p w14:paraId="27C5066F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59482B">
              <w:rPr>
                <w:rFonts w:eastAsia="Arial" w:cstheme="minorHAnsi"/>
                <w:b/>
              </w:rPr>
              <w:t>8</w:t>
            </w:r>
          </w:p>
        </w:tc>
      </w:tr>
    </w:tbl>
    <w:p w14:paraId="78F5BC9D" w14:textId="77777777" w:rsidR="00AA21AB" w:rsidRPr="0059482B" w:rsidRDefault="00AA21AB" w:rsidP="00AA21AB">
      <w:pPr>
        <w:rPr>
          <w:rFonts w:eastAsia="Arial" w:cstheme="minorHAnsi"/>
        </w:rPr>
      </w:pPr>
    </w:p>
    <w:p w14:paraId="0651DC02" w14:textId="77777777" w:rsidR="00AA21AB" w:rsidRPr="0059482B" w:rsidRDefault="00AA21AB" w:rsidP="00AA21AB">
      <w:pPr>
        <w:rPr>
          <w:rFonts w:eastAsia="Arial" w:cstheme="minorHAnsi"/>
          <w:bCs/>
        </w:rPr>
      </w:pPr>
      <w:r w:rsidRPr="0059482B">
        <w:rPr>
          <w:rFonts w:eastAsia="Arial" w:cstheme="minorHAnsi"/>
          <w:bCs/>
        </w:rPr>
        <w:br w:type="page"/>
      </w:r>
    </w:p>
    <w:p w14:paraId="0D71EDB4" w14:textId="77777777" w:rsidR="00AA21AB" w:rsidRPr="006548FD" w:rsidRDefault="00AA21AB" w:rsidP="0003780D">
      <w:pPr>
        <w:pStyle w:val="Odstavecseseznamem"/>
        <w:numPr>
          <w:ilvl w:val="0"/>
          <w:numId w:val="108"/>
        </w:numPr>
        <w:spacing w:before="0" w:after="0" w:line="240" w:lineRule="auto"/>
        <w:jc w:val="left"/>
        <w:rPr>
          <w:rFonts w:eastAsia="Arial" w:cstheme="minorHAnsi"/>
          <w:b/>
          <w:bCs/>
        </w:rPr>
      </w:pPr>
      <w:r w:rsidRPr="006548FD">
        <w:rPr>
          <w:rFonts w:eastAsia="Arial" w:cstheme="minorHAnsi"/>
          <w:b/>
          <w:bCs/>
        </w:rPr>
        <w:lastRenderedPageBreak/>
        <w:t>ročník</w:t>
      </w:r>
    </w:p>
    <w:tbl>
      <w:tblPr>
        <w:tblpPr w:leftFromText="141" w:rightFromText="141" w:vertAnchor="text" w:horzAnchor="margin" w:tblpY="171"/>
        <w:tblW w:w="926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97"/>
        <w:gridCol w:w="3803"/>
        <w:gridCol w:w="868"/>
      </w:tblGrid>
      <w:tr w:rsidR="00AA21AB" w:rsidRPr="0059482B" w14:paraId="756FE487" w14:textId="77777777" w:rsidTr="0075224B">
        <w:trPr>
          <w:trHeight w:val="482"/>
        </w:trPr>
        <w:tc>
          <w:tcPr>
            <w:tcW w:w="4597" w:type="dxa"/>
            <w:shd w:val="clear" w:color="auto" w:fill="auto"/>
            <w:vAlign w:val="center"/>
          </w:tcPr>
          <w:p w14:paraId="66B8D5F9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3E0505">
              <w:rPr>
                <w:rFonts w:ascii="Calibri" w:eastAsia="Arial" w:hAnsi="Calibri" w:cs="Calibri"/>
                <w:b/>
                <w:bCs/>
                <w:color w:val="000000"/>
              </w:rPr>
              <w:t>Výsledky vzdělávání žáka</w:t>
            </w:r>
          </w:p>
        </w:tc>
        <w:tc>
          <w:tcPr>
            <w:tcW w:w="3803" w:type="dxa"/>
            <w:shd w:val="clear" w:color="auto" w:fill="auto"/>
            <w:vAlign w:val="center"/>
          </w:tcPr>
          <w:p w14:paraId="5BF5AB84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59482B">
              <w:rPr>
                <w:rFonts w:eastAsia="Arial" w:cstheme="minorHAnsi"/>
                <w:b/>
                <w:bCs/>
              </w:rPr>
              <w:t>Učivo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7AC1BCAB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>
              <w:rPr>
                <w:rFonts w:eastAsia="Arial" w:cstheme="minorHAnsi"/>
                <w:b/>
                <w:bCs/>
              </w:rPr>
              <w:t>32</w:t>
            </w:r>
          </w:p>
        </w:tc>
      </w:tr>
      <w:tr w:rsidR="00AA21AB" w:rsidRPr="0059482B" w14:paraId="3A828B84" w14:textId="77777777" w:rsidTr="0075224B">
        <w:trPr>
          <w:trHeight w:val="70"/>
        </w:trPr>
        <w:tc>
          <w:tcPr>
            <w:tcW w:w="4597" w:type="dxa"/>
            <w:shd w:val="clear" w:color="auto" w:fill="auto"/>
          </w:tcPr>
          <w:p w14:paraId="609F0B59" w14:textId="77777777" w:rsidR="00AA21AB" w:rsidRPr="00D70735" w:rsidRDefault="00AA21AB" w:rsidP="0003780D">
            <w:pPr>
              <w:pStyle w:val="Odstavecseseznamem"/>
              <w:numPr>
                <w:ilvl w:val="0"/>
                <w:numId w:val="120"/>
              </w:numPr>
              <w:spacing w:after="0" w:line="240" w:lineRule="auto"/>
              <w:jc w:val="left"/>
              <w:rPr>
                <w:rFonts w:eastAsia="Arial" w:cstheme="minorHAnsi"/>
              </w:rPr>
            </w:pPr>
            <w:bookmarkStart w:id="60" w:name="_Hlk281670317"/>
            <w:r w:rsidRPr="00D70735">
              <w:rPr>
                <w:rFonts w:eastAsia="Arial" w:cstheme="minorHAnsi"/>
              </w:rPr>
              <w:t>uvede, ze kterých částí se skládá tepelná</w:t>
            </w:r>
          </w:p>
          <w:p w14:paraId="50833C5C" w14:textId="77777777" w:rsidR="00AA21AB" w:rsidRPr="00D70735" w:rsidRDefault="00AA21AB" w:rsidP="0003780D">
            <w:pPr>
              <w:pStyle w:val="Odstavecseseznamem"/>
              <w:numPr>
                <w:ilvl w:val="0"/>
                <w:numId w:val="120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D70735">
              <w:rPr>
                <w:rFonts w:eastAsia="Arial" w:cstheme="minorHAnsi"/>
              </w:rPr>
              <w:t>či vodní elektrárna;</w:t>
            </w:r>
          </w:p>
          <w:p w14:paraId="55AF65E5" w14:textId="77777777" w:rsidR="00AA21AB" w:rsidRPr="00D70735" w:rsidRDefault="00AA21AB" w:rsidP="0003780D">
            <w:pPr>
              <w:pStyle w:val="Odstavecseseznamem"/>
              <w:numPr>
                <w:ilvl w:val="0"/>
                <w:numId w:val="120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D70735">
              <w:rPr>
                <w:rFonts w:eastAsia="Arial" w:cstheme="minorHAnsi"/>
              </w:rPr>
              <w:t>popíše zařízení pro rozvod a transformaci</w:t>
            </w:r>
          </w:p>
          <w:p w14:paraId="44E4DF2D" w14:textId="77777777" w:rsidR="00AA21AB" w:rsidRPr="0059482B" w:rsidRDefault="00AA21AB" w:rsidP="0003780D">
            <w:pPr>
              <w:pStyle w:val="Odstavecseseznamem"/>
              <w:numPr>
                <w:ilvl w:val="0"/>
                <w:numId w:val="120"/>
              </w:numPr>
              <w:spacing w:line="240" w:lineRule="auto"/>
              <w:jc w:val="left"/>
              <w:rPr>
                <w:rFonts w:eastAsia="Arial" w:cstheme="minorHAnsi"/>
              </w:rPr>
            </w:pPr>
            <w:r w:rsidRPr="00D70735">
              <w:rPr>
                <w:rFonts w:eastAsia="Arial" w:cstheme="minorHAnsi"/>
              </w:rPr>
              <w:t>elektrické energie;</w:t>
            </w:r>
          </w:p>
        </w:tc>
        <w:tc>
          <w:tcPr>
            <w:tcW w:w="3803" w:type="dxa"/>
            <w:shd w:val="clear" w:color="auto" w:fill="auto"/>
          </w:tcPr>
          <w:p w14:paraId="1B52AB26" w14:textId="77777777" w:rsidR="00AA21AB" w:rsidRPr="0059482B" w:rsidRDefault="00AA21AB" w:rsidP="00DD7E2F">
            <w:pPr>
              <w:spacing w:after="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Technologické části výrobních a rozvodných zařízení elektrické energie</w:t>
            </w:r>
          </w:p>
          <w:p w14:paraId="4D7C9690" w14:textId="77777777" w:rsidR="00AA21AB" w:rsidRPr="00D70735" w:rsidRDefault="00AA21AB" w:rsidP="0003780D">
            <w:pPr>
              <w:pStyle w:val="Odstavecseseznamem"/>
              <w:numPr>
                <w:ilvl w:val="0"/>
                <w:numId w:val="121"/>
              </w:numPr>
              <w:spacing w:before="0" w:after="0" w:line="240" w:lineRule="auto"/>
              <w:jc w:val="left"/>
              <w:rPr>
                <w:rFonts w:eastAsia="Arial" w:cstheme="minorHAnsi"/>
                <w:b/>
              </w:rPr>
            </w:pPr>
            <w:r w:rsidRPr="00D70735">
              <w:rPr>
                <w:rFonts w:eastAsia="Arial" w:cstheme="minorHAnsi"/>
              </w:rPr>
              <w:t>technologické zařízení elektráren</w:t>
            </w:r>
          </w:p>
          <w:p w14:paraId="3FA8F046" w14:textId="77777777" w:rsidR="00AA21AB" w:rsidRPr="00D70735" w:rsidRDefault="00AA21AB" w:rsidP="0003780D">
            <w:pPr>
              <w:pStyle w:val="Odstavecseseznamem"/>
              <w:numPr>
                <w:ilvl w:val="0"/>
                <w:numId w:val="121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D70735">
              <w:rPr>
                <w:rFonts w:eastAsia="Arial" w:cstheme="minorHAnsi"/>
              </w:rPr>
              <w:t>vybavení rozvoden a transformoven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4F167EBA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</w:rPr>
            </w:pPr>
          </w:p>
          <w:p w14:paraId="2D08827C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8</w:t>
            </w:r>
          </w:p>
        </w:tc>
      </w:tr>
      <w:tr w:rsidR="00AA21AB" w:rsidRPr="0059482B" w14:paraId="26431A8E" w14:textId="77777777" w:rsidTr="0075224B">
        <w:trPr>
          <w:trHeight w:val="70"/>
        </w:trPr>
        <w:tc>
          <w:tcPr>
            <w:tcW w:w="4597" w:type="dxa"/>
            <w:shd w:val="clear" w:color="auto" w:fill="auto"/>
          </w:tcPr>
          <w:p w14:paraId="3D2F10D5" w14:textId="77777777" w:rsidR="00AA21AB" w:rsidRPr="00D70735" w:rsidRDefault="00AA21AB" w:rsidP="0003780D">
            <w:pPr>
              <w:pStyle w:val="Odstavecseseznamem"/>
              <w:numPr>
                <w:ilvl w:val="0"/>
                <w:numId w:val="120"/>
              </w:numPr>
              <w:spacing w:after="0" w:line="240" w:lineRule="auto"/>
              <w:jc w:val="left"/>
              <w:rPr>
                <w:rFonts w:eastAsia="Arial" w:cstheme="minorHAnsi"/>
              </w:rPr>
            </w:pPr>
            <w:r w:rsidRPr="00D70735">
              <w:rPr>
                <w:rFonts w:eastAsia="Arial" w:cstheme="minorHAnsi"/>
              </w:rPr>
              <w:t>popíše základní druhy instalačního materiálu;</w:t>
            </w:r>
          </w:p>
          <w:p w14:paraId="51A598F7" w14:textId="77777777" w:rsidR="00AA21AB" w:rsidRPr="00D70735" w:rsidRDefault="00AA21AB" w:rsidP="0003780D">
            <w:pPr>
              <w:pStyle w:val="Odstavecseseznamem"/>
              <w:numPr>
                <w:ilvl w:val="0"/>
                <w:numId w:val="120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D70735">
              <w:rPr>
                <w:rFonts w:eastAsia="Arial" w:cstheme="minorHAnsi"/>
              </w:rPr>
              <w:t>vyjmenuje pomůcky pro uchycení instalačního Materiálu;</w:t>
            </w:r>
          </w:p>
          <w:p w14:paraId="58EA108C" w14:textId="77777777" w:rsidR="00AA21AB" w:rsidRPr="00D70735" w:rsidRDefault="00AA21AB" w:rsidP="0003780D">
            <w:pPr>
              <w:pStyle w:val="Odstavecseseznamem"/>
              <w:numPr>
                <w:ilvl w:val="0"/>
                <w:numId w:val="120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D70735">
              <w:rPr>
                <w:rFonts w:eastAsia="Arial" w:cstheme="minorHAnsi"/>
              </w:rPr>
              <w:t>popíše použití instalačního mat. v praxi;</w:t>
            </w:r>
          </w:p>
        </w:tc>
        <w:tc>
          <w:tcPr>
            <w:tcW w:w="3803" w:type="dxa"/>
            <w:shd w:val="clear" w:color="auto" w:fill="auto"/>
          </w:tcPr>
          <w:p w14:paraId="2689BC61" w14:textId="77777777" w:rsidR="00AA21AB" w:rsidRPr="0059482B" w:rsidRDefault="00AA21AB" w:rsidP="00DD7E2F">
            <w:pPr>
              <w:spacing w:after="0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  <w:b/>
              </w:rPr>
              <w:t>Instalační materiál</w:t>
            </w:r>
          </w:p>
          <w:p w14:paraId="0D0C8FD6" w14:textId="77777777" w:rsidR="00AA21AB" w:rsidRPr="00D70735" w:rsidRDefault="00AA21AB" w:rsidP="0003780D">
            <w:pPr>
              <w:pStyle w:val="Odstavecseseznamem"/>
              <w:numPr>
                <w:ilvl w:val="0"/>
                <w:numId w:val="122"/>
              </w:numPr>
              <w:spacing w:before="0" w:after="0" w:line="240" w:lineRule="auto"/>
              <w:rPr>
                <w:rFonts w:eastAsia="Arial" w:cstheme="minorHAnsi"/>
              </w:rPr>
            </w:pPr>
            <w:r w:rsidRPr="00D70735">
              <w:rPr>
                <w:rFonts w:eastAsia="Arial" w:cstheme="minorHAnsi"/>
              </w:rPr>
              <w:t>základní rozdělení</w:t>
            </w:r>
          </w:p>
          <w:p w14:paraId="35F6B9DE" w14:textId="77777777" w:rsidR="00AA21AB" w:rsidRPr="00D70735" w:rsidRDefault="00AA21AB" w:rsidP="0003780D">
            <w:pPr>
              <w:pStyle w:val="Odstavecseseznamem"/>
              <w:numPr>
                <w:ilvl w:val="0"/>
                <w:numId w:val="122"/>
              </w:numPr>
              <w:spacing w:before="0" w:after="0" w:line="240" w:lineRule="auto"/>
              <w:rPr>
                <w:rFonts w:eastAsia="Arial" w:cstheme="minorHAnsi"/>
              </w:rPr>
            </w:pPr>
            <w:r w:rsidRPr="00D70735">
              <w:rPr>
                <w:rFonts w:eastAsia="Arial" w:cstheme="minorHAnsi"/>
              </w:rPr>
              <w:t>druhy používaných materiálů, vlastnosti</w:t>
            </w:r>
          </w:p>
          <w:p w14:paraId="55454B2B" w14:textId="77777777" w:rsidR="00AA21AB" w:rsidRPr="00D70735" w:rsidRDefault="00AA21AB" w:rsidP="0003780D">
            <w:pPr>
              <w:pStyle w:val="Odstavecseseznamem"/>
              <w:numPr>
                <w:ilvl w:val="0"/>
                <w:numId w:val="122"/>
              </w:numPr>
              <w:spacing w:before="0" w:after="0" w:line="240" w:lineRule="auto"/>
              <w:rPr>
                <w:rFonts w:eastAsia="Arial" w:cstheme="minorHAnsi"/>
              </w:rPr>
            </w:pPr>
            <w:r w:rsidRPr="00D70735">
              <w:rPr>
                <w:rFonts w:eastAsia="Arial" w:cstheme="minorHAnsi"/>
              </w:rPr>
              <w:t>lišty, trubky – provedení</w:t>
            </w:r>
          </w:p>
          <w:p w14:paraId="5E61A270" w14:textId="77777777" w:rsidR="00AA21AB" w:rsidRPr="00D70735" w:rsidRDefault="00AA21AB" w:rsidP="0003780D">
            <w:pPr>
              <w:pStyle w:val="Odstavecseseznamem"/>
              <w:numPr>
                <w:ilvl w:val="0"/>
                <w:numId w:val="122"/>
              </w:numPr>
              <w:spacing w:before="0" w:after="0" w:line="240" w:lineRule="auto"/>
              <w:rPr>
                <w:rFonts w:eastAsia="Arial" w:cstheme="minorHAnsi"/>
              </w:rPr>
            </w:pPr>
            <w:r w:rsidRPr="00D70735">
              <w:rPr>
                <w:rFonts w:eastAsia="Arial" w:cstheme="minorHAnsi"/>
              </w:rPr>
              <w:t>krabice, vývodky, svorkovnice</w:t>
            </w:r>
          </w:p>
          <w:p w14:paraId="62A17927" w14:textId="77777777" w:rsidR="00AA21AB" w:rsidRPr="00D70735" w:rsidRDefault="00AA21AB" w:rsidP="0003780D">
            <w:pPr>
              <w:pStyle w:val="Odstavecseseznamem"/>
              <w:numPr>
                <w:ilvl w:val="0"/>
                <w:numId w:val="122"/>
              </w:numPr>
              <w:spacing w:before="0" w:after="0" w:line="240" w:lineRule="auto"/>
              <w:rPr>
                <w:rFonts w:eastAsia="Arial" w:cstheme="minorHAnsi"/>
              </w:rPr>
            </w:pPr>
            <w:r w:rsidRPr="00D70735">
              <w:rPr>
                <w:rFonts w:eastAsia="Arial" w:cstheme="minorHAnsi"/>
              </w:rPr>
              <w:t>zásuvky, zástrčky, přepínače</w:t>
            </w:r>
          </w:p>
          <w:p w14:paraId="67B1BE88" w14:textId="77777777" w:rsidR="00AA21AB" w:rsidRPr="00D70735" w:rsidRDefault="00AA21AB" w:rsidP="0003780D">
            <w:pPr>
              <w:pStyle w:val="Odstavecseseznamem"/>
              <w:numPr>
                <w:ilvl w:val="0"/>
                <w:numId w:val="122"/>
              </w:numPr>
              <w:spacing w:before="0" w:after="0" w:line="240" w:lineRule="auto"/>
              <w:rPr>
                <w:rFonts w:eastAsia="Arial" w:cstheme="minorHAnsi"/>
              </w:rPr>
            </w:pPr>
            <w:r w:rsidRPr="00D70735">
              <w:rPr>
                <w:rFonts w:eastAsia="Arial" w:cstheme="minorHAnsi"/>
              </w:rPr>
              <w:t>kabely a vodiče</w:t>
            </w:r>
          </w:p>
          <w:p w14:paraId="28E760CB" w14:textId="77777777" w:rsidR="00AA21AB" w:rsidRPr="00D70735" w:rsidRDefault="00AA21AB" w:rsidP="0003780D">
            <w:pPr>
              <w:pStyle w:val="Odstavecseseznamem"/>
              <w:numPr>
                <w:ilvl w:val="0"/>
                <w:numId w:val="122"/>
              </w:numPr>
              <w:spacing w:before="0" w:after="0" w:line="240" w:lineRule="auto"/>
              <w:rPr>
                <w:rFonts w:eastAsia="Arial" w:cstheme="minorHAnsi"/>
              </w:rPr>
            </w:pPr>
            <w:r w:rsidRPr="00D70735">
              <w:rPr>
                <w:rFonts w:eastAsia="Arial" w:cstheme="minorHAnsi"/>
              </w:rPr>
              <w:t>upínací pomůcky- vruty, hmoždinky,</w:t>
            </w:r>
          </w:p>
          <w:p w14:paraId="4F79091D" w14:textId="77777777" w:rsidR="00AA21AB" w:rsidRPr="0059482B" w:rsidRDefault="00AA21AB" w:rsidP="0003780D">
            <w:pPr>
              <w:pStyle w:val="Odstavecseseznamem"/>
              <w:numPr>
                <w:ilvl w:val="0"/>
                <w:numId w:val="122"/>
              </w:numPr>
              <w:spacing w:before="0" w:line="240" w:lineRule="auto"/>
              <w:rPr>
                <w:rFonts w:eastAsia="Arial" w:cstheme="minorHAnsi"/>
              </w:rPr>
            </w:pPr>
            <w:r w:rsidRPr="00D70735">
              <w:rPr>
                <w:rFonts w:eastAsia="Arial" w:cstheme="minorHAnsi"/>
              </w:rPr>
              <w:t>pásky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715F6E4E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</w:rPr>
            </w:pPr>
          </w:p>
          <w:p w14:paraId="75179F31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12</w:t>
            </w:r>
          </w:p>
        </w:tc>
      </w:tr>
      <w:tr w:rsidR="00AA21AB" w:rsidRPr="0059482B" w14:paraId="3435E453" w14:textId="77777777" w:rsidTr="0075224B">
        <w:trPr>
          <w:trHeight w:val="70"/>
        </w:trPr>
        <w:tc>
          <w:tcPr>
            <w:tcW w:w="4597" w:type="dxa"/>
            <w:shd w:val="clear" w:color="auto" w:fill="auto"/>
          </w:tcPr>
          <w:p w14:paraId="775E87E2" w14:textId="77777777" w:rsidR="00AA21AB" w:rsidRPr="00D70735" w:rsidRDefault="00AA21AB" w:rsidP="0003780D">
            <w:pPr>
              <w:pStyle w:val="Odstavecseseznamem"/>
              <w:numPr>
                <w:ilvl w:val="0"/>
                <w:numId w:val="120"/>
              </w:numPr>
              <w:spacing w:after="0" w:line="240" w:lineRule="auto"/>
              <w:jc w:val="left"/>
              <w:rPr>
                <w:rFonts w:eastAsia="Arial" w:cstheme="minorHAnsi"/>
              </w:rPr>
            </w:pPr>
            <w:r w:rsidRPr="00D70735">
              <w:rPr>
                <w:rFonts w:eastAsia="Arial" w:cstheme="minorHAnsi"/>
              </w:rPr>
              <w:t>popíše části jistících zařízení;</w:t>
            </w:r>
          </w:p>
        </w:tc>
        <w:tc>
          <w:tcPr>
            <w:tcW w:w="3803" w:type="dxa"/>
            <w:shd w:val="clear" w:color="auto" w:fill="auto"/>
          </w:tcPr>
          <w:p w14:paraId="008FE231" w14:textId="77777777" w:rsidR="00AA21AB" w:rsidRPr="0059482B" w:rsidRDefault="00AA21AB" w:rsidP="00DD7E2F">
            <w:pPr>
              <w:spacing w:after="0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  <w:b/>
              </w:rPr>
              <w:t>Jistící zařízení</w:t>
            </w:r>
          </w:p>
          <w:p w14:paraId="2AE5134C" w14:textId="77777777" w:rsidR="00AA21AB" w:rsidRPr="00D70735" w:rsidRDefault="00AA21AB" w:rsidP="0003780D">
            <w:pPr>
              <w:pStyle w:val="Odstavecseseznamem"/>
              <w:numPr>
                <w:ilvl w:val="0"/>
                <w:numId w:val="123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D70735">
              <w:rPr>
                <w:rFonts w:eastAsia="Arial" w:cstheme="minorHAnsi"/>
              </w:rPr>
              <w:t>části pojistek tavných</w:t>
            </w:r>
          </w:p>
          <w:p w14:paraId="31220581" w14:textId="77777777" w:rsidR="00AA21AB" w:rsidRPr="00D70735" w:rsidRDefault="00AA21AB" w:rsidP="0003780D">
            <w:pPr>
              <w:pStyle w:val="Odstavecseseznamem"/>
              <w:numPr>
                <w:ilvl w:val="0"/>
                <w:numId w:val="123"/>
              </w:numPr>
              <w:spacing w:before="0" w:line="240" w:lineRule="auto"/>
              <w:jc w:val="left"/>
              <w:rPr>
                <w:rFonts w:eastAsia="Arial" w:cstheme="minorHAnsi"/>
              </w:rPr>
            </w:pPr>
            <w:r w:rsidRPr="00D70735">
              <w:rPr>
                <w:rFonts w:eastAsia="Arial" w:cstheme="minorHAnsi"/>
              </w:rPr>
              <w:t>složení jističů a elektromagnetických relé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13A025E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</w:rPr>
            </w:pPr>
          </w:p>
          <w:p w14:paraId="29797979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6</w:t>
            </w:r>
          </w:p>
        </w:tc>
      </w:tr>
      <w:tr w:rsidR="00AA21AB" w:rsidRPr="0059482B" w14:paraId="068622DD" w14:textId="77777777" w:rsidTr="0075224B">
        <w:trPr>
          <w:trHeight w:val="70"/>
        </w:trPr>
        <w:tc>
          <w:tcPr>
            <w:tcW w:w="4597" w:type="dxa"/>
            <w:shd w:val="clear" w:color="auto" w:fill="auto"/>
          </w:tcPr>
          <w:p w14:paraId="128504D2" w14:textId="77777777" w:rsidR="00AA21AB" w:rsidRPr="00D70735" w:rsidRDefault="00AA21AB" w:rsidP="0003780D">
            <w:pPr>
              <w:pStyle w:val="Odstavecseseznamem"/>
              <w:numPr>
                <w:ilvl w:val="0"/>
                <w:numId w:val="120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D70735">
              <w:rPr>
                <w:rFonts w:eastAsia="Arial" w:cstheme="minorHAnsi"/>
              </w:rPr>
              <w:t>vysvětlí základní funkce signalizace;</w:t>
            </w:r>
          </w:p>
          <w:p w14:paraId="14169667" w14:textId="77777777" w:rsidR="00AA21AB" w:rsidRPr="00D70735" w:rsidRDefault="00AA21AB" w:rsidP="0003780D">
            <w:pPr>
              <w:pStyle w:val="Odstavecseseznamem"/>
              <w:numPr>
                <w:ilvl w:val="0"/>
                <w:numId w:val="120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D70735">
              <w:rPr>
                <w:rFonts w:eastAsia="Arial" w:cstheme="minorHAnsi"/>
              </w:rPr>
              <w:t>popíše jednotlivé druhy a použití;</w:t>
            </w:r>
          </w:p>
          <w:p w14:paraId="4194A40A" w14:textId="77777777" w:rsidR="00AA21AB" w:rsidRPr="0059482B" w:rsidRDefault="00AA21AB" w:rsidP="0075224B">
            <w:pPr>
              <w:rPr>
                <w:rFonts w:eastAsia="Arial" w:cstheme="minorHAnsi"/>
              </w:rPr>
            </w:pPr>
          </w:p>
        </w:tc>
        <w:tc>
          <w:tcPr>
            <w:tcW w:w="3803" w:type="dxa"/>
            <w:shd w:val="clear" w:color="auto" w:fill="auto"/>
          </w:tcPr>
          <w:p w14:paraId="7E65FD6E" w14:textId="77777777" w:rsidR="00AA21AB" w:rsidRPr="0059482B" w:rsidRDefault="00AA21AB" w:rsidP="00DD7E2F">
            <w:pPr>
              <w:spacing w:after="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Signalizační zařízení</w:t>
            </w:r>
          </w:p>
          <w:p w14:paraId="29B85116" w14:textId="77777777" w:rsidR="00AA21AB" w:rsidRPr="00D70735" w:rsidRDefault="00AA21AB" w:rsidP="0003780D">
            <w:pPr>
              <w:pStyle w:val="Odstavecseseznamem"/>
              <w:numPr>
                <w:ilvl w:val="0"/>
                <w:numId w:val="124"/>
              </w:numPr>
              <w:spacing w:before="0" w:after="0" w:line="240" w:lineRule="auto"/>
              <w:rPr>
                <w:rFonts w:eastAsia="Arial" w:cstheme="minorHAnsi"/>
              </w:rPr>
            </w:pPr>
            <w:r w:rsidRPr="00D70735">
              <w:rPr>
                <w:rFonts w:eastAsia="Arial" w:cstheme="minorHAnsi"/>
              </w:rPr>
              <w:t>druhy – mechanické, elektronické</w:t>
            </w:r>
          </w:p>
          <w:p w14:paraId="1F0B70AB" w14:textId="77777777" w:rsidR="00AA21AB" w:rsidRPr="00D70735" w:rsidRDefault="00AA21AB" w:rsidP="0003780D">
            <w:pPr>
              <w:pStyle w:val="Odstavecseseznamem"/>
              <w:numPr>
                <w:ilvl w:val="0"/>
                <w:numId w:val="124"/>
              </w:numPr>
              <w:spacing w:before="0" w:after="0" w:line="240" w:lineRule="auto"/>
              <w:rPr>
                <w:rFonts w:eastAsia="Arial" w:cstheme="minorHAnsi"/>
              </w:rPr>
            </w:pPr>
            <w:r w:rsidRPr="00D70735">
              <w:rPr>
                <w:rFonts w:eastAsia="Arial" w:cstheme="minorHAnsi"/>
              </w:rPr>
              <w:t>detektory, snímače a požární hlásiče</w:t>
            </w:r>
          </w:p>
          <w:p w14:paraId="14EE0207" w14:textId="77777777" w:rsidR="00AA21AB" w:rsidRPr="00D70735" w:rsidRDefault="00AA21AB" w:rsidP="0003780D">
            <w:pPr>
              <w:pStyle w:val="Odstavecseseznamem"/>
              <w:numPr>
                <w:ilvl w:val="0"/>
                <w:numId w:val="124"/>
              </w:numPr>
              <w:spacing w:before="0" w:after="0" w:line="240" w:lineRule="auto"/>
              <w:rPr>
                <w:rFonts w:eastAsia="Arial" w:cstheme="minorHAnsi"/>
              </w:rPr>
            </w:pPr>
            <w:r w:rsidRPr="00D70735">
              <w:rPr>
                <w:rFonts w:eastAsia="Arial" w:cstheme="minorHAnsi"/>
              </w:rPr>
              <w:t xml:space="preserve">použití v praxi </w:t>
            </w:r>
          </w:p>
          <w:p w14:paraId="09D078F9" w14:textId="77777777" w:rsidR="00AA21AB" w:rsidRPr="0059482B" w:rsidRDefault="00AA21AB" w:rsidP="0075224B">
            <w:pPr>
              <w:rPr>
                <w:rFonts w:eastAsia="Arial" w:cstheme="minorHAnsi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1DBDA54D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</w:rPr>
            </w:pPr>
          </w:p>
          <w:p w14:paraId="0F7B4155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6</w:t>
            </w:r>
          </w:p>
        </w:tc>
      </w:tr>
      <w:bookmarkEnd w:id="60"/>
    </w:tbl>
    <w:p w14:paraId="62F4289D" w14:textId="77777777" w:rsidR="00AA21AB" w:rsidRPr="0059482B" w:rsidRDefault="00AA21AB" w:rsidP="00AA21AB">
      <w:pPr>
        <w:rPr>
          <w:rFonts w:eastAsia="Arial" w:cstheme="minorHAnsi"/>
        </w:rPr>
      </w:pPr>
    </w:p>
    <w:p w14:paraId="4BC6EEF1" w14:textId="77777777" w:rsidR="00AA21AB" w:rsidRPr="0059482B" w:rsidRDefault="00AA21AB" w:rsidP="00AA21AB">
      <w:pPr>
        <w:rPr>
          <w:rFonts w:eastAsia="Arial" w:cstheme="minorHAnsi"/>
          <w:bCs/>
        </w:rPr>
      </w:pPr>
      <w:r w:rsidRPr="0059482B">
        <w:rPr>
          <w:rFonts w:eastAsia="Arial" w:cstheme="minorHAnsi"/>
          <w:bCs/>
        </w:rPr>
        <w:br w:type="page"/>
      </w:r>
    </w:p>
    <w:p w14:paraId="29C98093" w14:textId="77777777" w:rsidR="00AA21AB" w:rsidRPr="006548FD" w:rsidRDefault="00AA21AB" w:rsidP="0003780D">
      <w:pPr>
        <w:pStyle w:val="Odstavecseseznamem"/>
        <w:numPr>
          <w:ilvl w:val="0"/>
          <w:numId w:val="108"/>
        </w:numPr>
        <w:spacing w:before="0" w:line="240" w:lineRule="auto"/>
        <w:jc w:val="left"/>
        <w:rPr>
          <w:rFonts w:eastAsia="Arial" w:cstheme="minorHAnsi"/>
          <w:b/>
        </w:rPr>
      </w:pPr>
      <w:r w:rsidRPr="006548FD">
        <w:rPr>
          <w:rFonts w:eastAsia="Arial" w:cstheme="minorHAnsi"/>
          <w:b/>
        </w:rPr>
        <w:lastRenderedPageBreak/>
        <w:t>ročník</w:t>
      </w:r>
    </w:p>
    <w:tbl>
      <w:tblPr>
        <w:tblW w:w="926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97"/>
        <w:gridCol w:w="3803"/>
        <w:gridCol w:w="868"/>
      </w:tblGrid>
      <w:tr w:rsidR="00AA21AB" w:rsidRPr="0059482B" w14:paraId="1D6692A2" w14:textId="77777777" w:rsidTr="0075224B">
        <w:trPr>
          <w:trHeight w:val="482"/>
        </w:trPr>
        <w:tc>
          <w:tcPr>
            <w:tcW w:w="4597" w:type="dxa"/>
            <w:shd w:val="clear" w:color="auto" w:fill="auto"/>
            <w:vAlign w:val="center"/>
          </w:tcPr>
          <w:p w14:paraId="32C42866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3E0505">
              <w:rPr>
                <w:rFonts w:ascii="Calibri" w:eastAsia="Arial" w:hAnsi="Calibri" w:cs="Calibri"/>
                <w:b/>
                <w:bCs/>
                <w:color w:val="000000"/>
              </w:rPr>
              <w:t>Výsledky vzdělávání žáka</w:t>
            </w:r>
          </w:p>
        </w:tc>
        <w:tc>
          <w:tcPr>
            <w:tcW w:w="3803" w:type="dxa"/>
            <w:shd w:val="clear" w:color="auto" w:fill="auto"/>
            <w:vAlign w:val="center"/>
          </w:tcPr>
          <w:p w14:paraId="2A4EB277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59482B">
              <w:rPr>
                <w:rFonts w:eastAsia="Arial" w:cstheme="minorHAnsi"/>
                <w:b/>
                <w:bCs/>
              </w:rPr>
              <w:t>Učivo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282137CE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>
              <w:rPr>
                <w:rFonts w:eastAsia="Arial" w:cstheme="minorHAnsi"/>
                <w:b/>
                <w:bCs/>
              </w:rPr>
              <w:t>32</w:t>
            </w:r>
          </w:p>
        </w:tc>
      </w:tr>
      <w:tr w:rsidR="00AA21AB" w:rsidRPr="0059482B" w14:paraId="783B25A9" w14:textId="77777777" w:rsidTr="0075224B">
        <w:trPr>
          <w:trHeight w:val="889"/>
        </w:trPr>
        <w:tc>
          <w:tcPr>
            <w:tcW w:w="4597" w:type="dxa"/>
            <w:shd w:val="clear" w:color="auto" w:fill="auto"/>
          </w:tcPr>
          <w:p w14:paraId="03141E8E" w14:textId="77777777" w:rsidR="00AA21AB" w:rsidRPr="00D06372" w:rsidRDefault="00AA21AB" w:rsidP="0003780D">
            <w:pPr>
              <w:pStyle w:val="Odstavecseseznamem"/>
              <w:numPr>
                <w:ilvl w:val="0"/>
                <w:numId w:val="125"/>
              </w:numPr>
              <w:spacing w:after="0" w:line="240" w:lineRule="auto"/>
              <w:rPr>
                <w:rFonts w:eastAsia="Arial" w:cstheme="minorHAnsi"/>
              </w:rPr>
            </w:pPr>
            <w:r w:rsidRPr="00D06372">
              <w:rPr>
                <w:rFonts w:eastAsia="Arial" w:cstheme="minorHAnsi"/>
              </w:rPr>
              <w:t>rozlišuje druhy krytí elektrických zařízení;</w:t>
            </w:r>
          </w:p>
          <w:p w14:paraId="35E4EEED" w14:textId="77777777" w:rsidR="00AA21AB" w:rsidRPr="00D06372" w:rsidRDefault="00AA21AB" w:rsidP="0003780D">
            <w:pPr>
              <w:pStyle w:val="Odstavecseseznamem"/>
              <w:numPr>
                <w:ilvl w:val="0"/>
                <w:numId w:val="125"/>
              </w:numPr>
              <w:spacing w:before="0" w:after="0" w:line="240" w:lineRule="auto"/>
              <w:rPr>
                <w:rFonts w:eastAsia="Arial" w:cstheme="minorHAnsi"/>
              </w:rPr>
            </w:pPr>
            <w:r w:rsidRPr="00D06372">
              <w:rPr>
                <w:rFonts w:eastAsia="Arial" w:cstheme="minorHAnsi"/>
              </w:rPr>
              <w:t>- vysvětlí vliv prostředí na elektrická zařízení;</w:t>
            </w:r>
          </w:p>
        </w:tc>
        <w:tc>
          <w:tcPr>
            <w:tcW w:w="3803" w:type="dxa"/>
            <w:shd w:val="clear" w:color="auto" w:fill="auto"/>
          </w:tcPr>
          <w:p w14:paraId="2AAEBC90" w14:textId="77777777" w:rsidR="00AA21AB" w:rsidRPr="0059482B" w:rsidRDefault="00AA21AB" w:rsidP="00DD7E2F">
            <w:pPr>
              <w:spacing w:after="0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  <w:b/>
              </w:rPr>
              <w:t>Krytí elektrických přístrojů</w:t>
            </w:r>
          </w:p>
          <w:p w14:paraId="0C84AF37" w14:textId="77777777" w:rsidR="00AA21AB" w:rsidRPr="00D06372" w:rsidRDefault="00AA21AB" w:rsidP="0003780D">
            <w:pPr>
              <w:pStyle w:val="Odstavecseseznamem"/>
              <w:numPr>
                <w:ilvl w:val="0"/>
                <w:numId w:val="126"/>
              </w:numPr>
              <w:spacing w:before="0" w:after="0" w:line="240" w:lineRule="auto"/>
              <w:rPr>
                <w:rFonts w:eastAsia="Arial" w:cstheme="minorHAnsi"/>
              </w:rPr>
            </w:pPr>
            <w:r w:rsidRPr="00D06372">
              <w:rPr>
                <w:rFonts w:eastAsia="Arial" w:cstheme="minorHAnsi"/>
              </w:rPr>
              <w:t>účel krytí elektrických zařízení</w:t>
            </w:r>
          </w:p>
          <w:p w14:paraId="59428EB8" w14:textId="77777777" w:rsidR="00AA21AB" w:rsidRPr="00D06372" w:rsidRDefault="00AA21AB" w:rsidP="0003780D">
            <w:pPr>
              <w:pStyle w:val="Odstavecseseznamem"/>
              <w:numPr>
                <w:ilvl w:val="0"/>
                <w:numId w:val="126"/>
              </w:numPr>
              <w:spacing w:before="0" w:after="0" w:line="240" w:lineRule="auto"/>
              <w:rPr>
                <w:rFonts w:eastAsia="Arial" w:cstheme="minorHAnsi"/>
              </w:rPr>
            </w:pPr>
            <w:r w:rsidRPr="00D06372">
              <w:rPr>
                <w:rFonts w:eastAsia="Arial" w:cstheme="minorHAnsi"/>
              </w:rPr>
              <w:t>způsoby krytí</w:t>
            </w:r>
          </w:p>
          <w:p w14:paraId="696A1C75" w14:textId="77777777" w:rsidR="00AA21AB" w:rsidRPr="0059482B" w:rsidRDefault="00AA21AB" w:rsidP="0003780D">
            <w:pPr>
              <w:pStyle w:val="Odstavecseseznamem"/>
              <w:numPr>
                <w:ilvl w:val="0"/>
                <w:numId w:val="126"/>
              </w:numPr>
              <w:spacing w:line="240" w:lineRule="auto"/>
              <w:rPr>
                <w:rFonts w:eastAsia="Arial" w:cstheme="minorHAnsi"/>
              </w:rPr>
            </w:pPr>
            <w:r w:rsidRPr="00D06372">
              <w:rPr>
                <w:rFonts w:eastAsia="Arial" w:cstheme="minorHAnsi"/>
              </w:rPr>
              <w:t>značky na krytu, druhy prostředí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26D298C3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10</w:t>
            </w:r>
          </w:p>
        </w:tc>
      </w:tr>
      <w:tr w:rsidR="00AA21AB" w:rsidRPr="0059482B" w14:paraId="5F994FBD" w14:textId="77777777" w:rsidTr="0075224B">
        <w:trPr>
          <w:trHeight w:val="905"/>
        </w:trPr>
        <w:tc>
          <w:tcPr>
            <w:tcW w:w="4597" w:type="dxa"/>
            <w:shd w:val="clear" w:color="auto" w:fill="auto"/>
          </w:tcPr>
          <w:p w14:paraId="1020C6C6" w14:textId="77777777" w:rsidR="00AA21AB" w:rsidRPr="00D06372" w:rsidRDefault="00AA21AB" w:rsidP="0003780D">
            <w:pPr>
              <w:pStyle w:val="Odstavecseseznamem"/>
              <w:numPr>
                <w:ilvl w:val="0"/>
                <w:numId w:val="125"/>
              </w:numPr>
              <w:spacing w:after="0" w:line="240" w:lineRule="auto"/>
              <w:rPr>
                <w:rFonts w:eastAsia="Arial" w:cstheme="minorHAnsi"/>
              </w:rPr>
            </w:pPr>
            <w:r w:rsidRPr="00D06372">
              <w:rPr>
                <w:rFonts w:eastAsia="Arial" w:cstheme="minorHAnsi"/>
              </w:rPr>
              <w:t>rozlišuje základní druhy ochran elektrických zařízení;</w:t>
            </w:r>
          </w:p>
          <w:p w14:paraId="54764F81" w14:textId="77777777" w:rsidR="00AA21AB" w:rsidRPr="0059482B" w:rsidRDefault="00AA21AB" w:rsidP="0003780D">
            <w:pPr>
              <w:pStyle w:val="Odstavecseseznamem"/>
              <w:numPr>
                <w:ilvl w:val="0"/>
                <w:numId w:val="125"/>
              </w:numPr>
              <w:spacing w:before="0" w:after="0" w:line="240" w:lineRule="auto"/>
              <w:rPr>
                <w:rFonts w:eastAsia="Arial" w:cstheme="minorHAnsi"/>
              </w:rPr>
            </w:pPr>
            <w:r w:rsidRPr="00D06372">
              <w:rPr>
                <w:rFonts w:eastAsia="Arial" w:cstheme="minorHAnsi"/>
              </w:rPr>
              <w:t>popíše funkci chrániče;</w:t>
            </w:r>
          </w:p>
        </w:tc>
        <w:tc>
          <w:tcPr>
            <w:tcW w:w="3803" w:type="dxa"/>
            <w:shd w:val="clear" w:color="auto" w:fill="auto"/>
          </w:tcPr>
          <w:p w14:paraId="59D4DCD5" w14:textId="77777777" w:rsidR="00AA21AB" w:rsidRPr="0059482B" w:rsidRDefault="00AA21AB" w:rsidP="00DD7E2F">
            <w:pPr>
              <w:spacing w:after="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Chrániče a ochrany elektrických sítí</w:t>
            </w:r>
          </w:p>
          <w:p w14:paraId="5628B078" w14:textId="77777777" w:rsidR="00AA21AB" w:rsidRPr="00D06372" w:rsidRDefault="00AA21AB" w:rsidP="0003780D">
            <w:pPr>
              <w:pStyle w:val="Odstavecseseznamem"/>
              <w:numPr>
                <w:ilvl w:val="0"/>
                <w:numId w:val="127"/>
              </w:numPr>
              <w:spacing w:before="0" w:after="0" w:line="240" w:lineRule="auto"/>
              <w:rPr>
                <w:rFonts w:eastAsia="Arial" w:cstheme="minorHAnsi"/>
              </w:rPr>
            </w:pPr>
            <w:r w:rsidRPr="00D06372">
              <w:rPr>
                <w:rFonts w:eastAsia="Arial" w:cstheme="minorHAnsi"/>
              </w:rPr>
              <w:t>proudový a napěťový chránič</w:t>
            </w:r>
          </w:p>
          <w:p w14:paraId="7206C44E" w14:textId="77777777" w:rsidR="00AA21AB" w:rsidRPr="00D06372" w:rsidRDefault="00AA21AB" w:rsidP="0003780D">
            <w:pPr>
              <w:pStyle w:val="Odstavecseseznamem"/>
              <w:numPr>
                <w:ilvl w:val="0"/>
                <w:numId w:val="127"/>
              </w:numPr>
              <w:spacing w:before="0" w:line="240" w:lineRule="auto"/>
              <w:rPr>
                <w:rFonts w:eastAsia="Arial" w:cstheme="minorHAnsi"/>
              </w:rPr>
            </w:pPr>
            <w:r w:rsidRPr="00D06372">
              <w:rPr>
                <w:rFonts w:eastAsia="Arial" w:cstheme="minorHAnsi"/>
              </w:rPr>
              <w:t>typy a stupně ochran, členění prostorů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8A5E6F1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9</w:t>
            </w:r>
          </w:p>
        </w:tc>
      </w:tr>
      <w:tr w:rsidR="00AA21AB" w:rsidRPr="0059482B" w14:paraId="42D3F21C" w14:textId="77777777" w:rsidTr="0075224B">
        <w:trPr>
          <w:trHeight w:val="905"/>
        </w:trPr>
        <w:tc>
          <w:tcPr>
            <w:tcW w:w="45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794FB9A" w14:textId="77777777" w:rsidR="00AA21AB" w:rsidRPr="00D06372" w:rsidRDefault="00AA21AB" w:rsidP="0003780D">
            <w:pPr>
              <w:pStyle w:val="Odstavecseseznamem"/>
              <w:numPr>
                <w:ilvl w:val="0"/>
                <w:numId w:val="125"/>
              </w:numPr>
              <w:spacing w:after="0" w:line="240" w:lineRule="auto"/>
              <w:rPr>
                <w:rFonts w:eastAsia="Arial" w:cstheme="minorHAnsi"/>
              </w:rPr>
            </w:pPr>
            <w:r w:rsidRPr="00D06372">
              <w:rPr>
                <w:rFonts w:eastAsia="Arial" w:cstheme="minorHAnsi"/>
              </w:rPr>
              <w:t>poskytne první pomoc při úrazu elektrickým proudem;;</w:t>
            </w:r>
          </w:p>
          <w:p w14:paraId="4984F2AD" w14:textId="77777777" w:rsidR="00AA21AB" w:rsidRPr="00D06372" w:rsidRDefault="00AA21AB" w:rsidP="0003780D">
            <w:pPr>
              <w:pStyle w:val="Odstavecseseznamem"/>
              <w:numPr>
                <w:ilvl w:val="0"/>
                <w:numId w:val="125"/>
              </w:numPr>
              <w:spacing w:before="0" w:after="0" w:line="240" w:lineRule="auto"/>
              <w:rPr>
                <w:rFonts w:eastAsia="Arial" w:cstheme="minorHAnsi"/>
              </w:rPr>
            </w:pPr>
            <w:r w:rsidRPr="00D06372">
              <w:rPr>
                <w:rFonts w:eastAsia="Arial" w:cstheme="minorHAnsi"/>
              </w:rPr>
              <w:t>určí vhodné ochranné pomůcky pro práci na elektrických zařízeních;</w:t>
            </w:r>
          </w:p>
        </w:tc>
        <w:tc>
          <w:tcPr>
            <w:tcW w:w="38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C5EA560" w14:textId="77777777" w:rsidR="00AA21AB" w:rsidRPr="0059482B" w:rsidRDefault="00AA21AB" w:rsidP="00DD7E2F">
            <w:pPr>
              <w:spacing w:after="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Úraz elektrickým proudem</w:t>
            </w:r>
          </w:p>
          <w:p w14:paraId="25FB1524" w14:textId="77777777" w:rsidR="00AA21AB" w:rsidRPr="00D06372" w:rsidRDefault="00AA21AB" w:rsidP="0003780D">
            <w:pPr>
              <w:pStyle w:val="Odstavecseseznamem"/>
              <w:numPr>
                <w:ilvl w:val="0"/>
                <w:numId w:val="128"/>
              </w:numPr>
              <w:spacing w:before="0" w:after="0" w:line="240" w:lineRule="auto"/>
              <w:rPr>
                <w:rFonts w:eastAsia="Arial" w:cstheme="minorHAnsi"/>
              </w:rPr>
            </w:pPr>
            <w:r w:rsidRPr="00D06372">
              <w:rPr>
                <w:rFonts w:eastAsia="Arial" w:cstheme="minorHAnsi"/>
              </w:rPr>
              <w:t>příčiny úrazů elektrickým proudem</w:t>
            </w:r>
          </w:p>
          <w:p w14:paraId="2C66C193" w14:textId="77777777" w:rsidR="00AA21AB" w:rsidRPr="00D06372" w:rsidRDefault="00AA21AB" w:rsidP="0003780D">
            <w:pPr>
              <w:pStyle w:val="Odstavecseseznamem"/>
              <w:numPr>
                <w:ilvl w:val="0"/>
                <w:numId w:val="128"/>
              </w:numPr>
              <w:spacing w:before="0" w:after="0" w:line="240" w:lineRule="auto"/>
              <w:rPr>
                <w:rFonts w:eastAsia="Arial" w:cstheme="minorHAnsi"/>
              </w:rPr>
            </w:pPr>
            <w:r w:rsidRPr="00D06372">
              <w:rPr>
                <w:rFonts w:eastAsia="Arial" w:cstheme="minorHAnsi"/>
              </w:rPr>
              <w:t>hlavní zásady první pomoci při</w:t>
            </w:r>
          </w:p>
          <w:p w14:paraId="7D1CE06B" w14:textId="77777777" w:rsidR="00AA21AB" w:rsidRPr="00D06372" w:rsidRDefault="00AA21AB" w:rsidP="0003780D">
            <w:pPr>
              <w:pStyle w:val="Odstavecseseznamem"/>
              <w:numPr>
                <w:ilvl w:val="0"/>
                <w:numId w:val="128"/>
              </w:numPr>
              <w:spacing w:before="0" w:after="0" w:line="240" w:lineRule="auto"/>
              <w:rPr>
                <w:rFonts w:eastAsia="Arial" w:cstheme="minorHAnsi"/>
              </w:rPr>
            </w:pPr>
            <w:r w:rsidRPr="00D06372">
              <w:rPr>
                <w:rFonts w:eastAsia="Arial" w:cstheme="minorHAnsi"/>
              </w:rPr>
              <w:t>zasažení elektrickým proudem</w:t>
            </w:r>
          </w:p>
          <w:p w14:paraId="57DA55AA" w14:textId="77777777" w:rsidR="00AA21AB" w:rsidRPr="0059482B" w:rsidRDefault="00AA21AB" w:rsidP="0003780D">
            <w:pPr>
              <w:pStyle w:val="Odstavecseseznamem"/>
              <w:numPr>
                <w:ilvl w:val="0"/>
                <w:numId w:val="128"/>
              </w:numPr>
              <w:spacing w:before="0" w:line="240" w:lineRule="auto"/>
              <w:rPr>
                <w:rFonts w:eastAsia="Arial" w:cstheme="minorHAnsi"/>
              </w:rPr>
            </w:pPr>
            <w:r w:rsidRPr="00D06372">
              <w:rPr>
                <w:rFonts w:eastAsia="Arial" w:cstheme="minorHAnsi"/>
              </w:rPr>
              <w:t>ochranné pracovní pomůcky v elektrotechnice</w:t>
            </w:r>
          </w:p>
        </w:tc>
        <w:tc>
          <w:tcPr>
            <w:tcW w:w="8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E155111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7</w:t>
            </w:r>
          </w:p>
        </w:tc>
      </w:tr>
      <w:tr w:rsidR="00AA21AB" w:rsidRPr="0059482B" w14:paraId="71606D12" w14:textId="77777777" w:rsidTr="0075224B">
        <w:trPr>
          <w:trHeight w:val="905"/>
        </w:trPr>
        <w:tc>
          <w:tcPr>
            <w:tcW w:w="45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57FBFC9A" w14:textId="77777777" w:rsidR="00AA21AB" w:rsidRPr="00D06372" w:rsidRDefault="00AA21AB" w:rsidP="0003780D">
            <w:pPr>
              <w:pStyle w:val="Odstavecseseznamem"/>
              <w:numPr>
                <w:ilvl w:val="0"/>
                <w:numId w:val="125"/>
              </w:numPr>
              <w:spacing w:after="0" w:line="240" w:lineRule="auto"/>
              <w:rPr>
                <w:rFonts w:eastAsia="Arial" w:cstheme="minorHAnsi"/>
              </w:rPr>
            </w:pPr>
            <w:r w:rsidRPr="00D06372">
              <w:rPr>
                <w:rFonts w:eastAsia="Arial" w:cstheme="minorHAnsi"/>
              </w:rPr>
              <w:t>rozlišuje druhy revizí;</w:t>
            </w:r>
          </w:p>
          <w:p w14:paraId="79169761" w14:textId="77777777" w:rsidR="00AA21AB" w:rsidRPr="00D06372" w:rsidRDefault="00AA21AB" w:rsidP="0003780D">
            <w:pPr>
              <w:pStyle w:val="Odstavecseseznamem"/>
              <w:numPr>
                <w:ilvl w:val="0"/>
                <w:numId w:val="125"/>
              </w:numPr>
              <w:spacing w:before="0" w:after="0" w:line="240" w:lineRule="auto"/>
              <w:rPr>
                <w:rFonts w:eastAsia="Arial" w:cstheme="minorHAnsi"/>
              </w:rPr>
            </w:pPr>
            <w:r w:rsidRPr="00D06372">
              <w:rPr>
                <w:rFonts w:eastAsia="Arial" w:cstheme="minorHAnsi"/>
              </w:rPr>
              <w:t>vysvětlí základní obsah kontrol na jednotlivých elektrických zařízeních;</w:t>
            </w:r>
          </w:p>
          <w:p w14:paraId="72BA529B" w14:textId="77777777" w:rsidR="00AA21AB" w:rsidRPr="0059482B" w:rsidRDefault="00AA21AB" w:rsidP="0075224B">
            <w:pPr>
              <w:rPr>
                <w:rFonts w:eastAsia="Arial" w:cstheme="minorHAnsi"/>
              </w:rPr>
            </w:pPr>
          </w:p>
        </w:tc>
        <w:tc>
          <w:tcPr>
            <w:tcW w:w="38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0FFF393" w14:textId="77777777" w:rsidR="00AA21AB" w:rsidRPr="0059482B" w:rsidRDefault="00AA21AB" w:rsidP="00DD7E2F">
            <w:pPr>
              <w:spacing w:after="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Revize elektrických zařízení</w:t>
            </w:r>
          </w:p>
          <w:p w14:paraId="26304491" w14:textId="77777777" w:rsidR="00AA21AB" w:rsidRPr="00D06372" w:rsidRDefault="00AA21AB" w:rsidP="0003780D">
            <w:pPr>
              <w:pStyle w:val="Odstavecseseznamem"/>
              <w:numPr>
                <w:ilvl w:val="0"/>
                <w:numId w:val="129"/>
              </w:numPr>
              <w:spacing w:before="0" w:after="0" w:line="240" w:lineRule="auto"/>
              <w:rPr>
                <w:rFonts w:eastAsia="Arial" w:cstheme="minorHAnsi"/>
              </w:rPr>
            </w:pPr>
            <w:r w:rsidRPr="00D06372">
              <w:rPr>
                <w:rFonts w:eastAsia="Arial" w:cstheme="minorHAnsi"/>
              </w:rPr>
              <w:t>zaměření revizí podle zařízení</w:t>
            </w:r>
          </w:p>
          <w:p w14:paraId="24C33363" w14:textId="77777777" w:rsidR="00AA21AB" w:rsidRPr="00D06372" w:rsidRDefault="00AA21AB" w:rsidP="0003780D">
            <w:pPr>
              <w:pStyle w:val="Odstavecseseznamem"/>
              <w:numPr>
                <w:ilvl w:val="0"/>
                <w:numId w:val="129"/>
              </w:numPr>
              <w:spacing w:before="0" w:after="0" w:line="240" w:lineRule="auto"/>
              <w:rPr>
                <w:rFonts w:eastAsia="Arial" w:cstheme="minorHAnsi"/>
              </w:rPr>
            </w:pPr>
            <w:r w:rsidRPr="00D06372">
              <w:rPr>
                <w:rFonts w:eastAsia="Arial" w:cstheme="minorHAnsi"/>
              </w:rPr>
              <w:t>sledované parametry při revizi</w:t>
            </w:r>
          </w:p>
          <w:p w14:paraId="6F972618" w14:textId="77777777" w:rsidR="00AA21AB" w:rsidRPr="00D06372" w:rsidRDefault="00AA21AB" w:rsidP="0003780D">
            <w:pPr>
              <w:pStyle w:val="Odstavecseseznamem"/>
              <w:numPr>
                <w:ilvl w:val="0"/>
                <w:numId w:val="129"/>
              </w:numPr>
              <w:spacing w:before="0" w:line="240" w:lineRule="auto"/>
              <w:rPr>
                <w:rFonts w:eastAsia="Arial" w:cstheme="minorHAnsi"/>
              </w:rPr>
            </w:pPr>
            <w:r w:rsidRPr="00D06372">
              <w:rPr>
                <w:rFonts w:eastAsia="Arial" w:cstheme="minorHAnsi"/>
              </w:rPr>
              <w:t>používané formuláře, obsah zápisu</w:t>
            </w:r>
          </w:p>
        </w:tc>
        <w:tc>
          <w:tcPr>
            <w:tcW w:w="8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49D4B5A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6</w:t>
            </w:r>
          </w:p>
        </w:tc>
      </w:tr>
    </w:tbl>
    <w:p w14:paraId="1B454048" w14:textId="77777777" w:rsidR="00AA21AB" w:rsidRPr="0059482B" w:rsidRDefault="00AA21AB" w:rsidP="00AA21AB">
      <w:pPr>
        <w:rPr>
          <w:rFonts w:cstheme="minorHAnsi"/>
        </w:rPr>
      </w:pPr>
    </w:p>
    <w:p w14:paraId="4ABFBDA2" w14:textId="77777777" w:rsidR="00AA21AB" w:rsidRPr="0059482B" w:rsidRDefault="00AA21AB" w:rsidP="00AA21AB">
      <w:pPr>
        <w:rPr>
          <w:rFonts w:eastAsia="Arial" w:cstheme="minorHAnsi"/>
          <w:b/>
        </w:rPr>
      </w:pPr>
      <w:r w:rsidRPr="0059482B">
        <w:rPr>
          <w:rFonts w:eastAsia="Arial" w:cstheme="minorHAnsi"/>
          <w:b/>
        </w:rPr>
        <w:br w:type="page"/>
      </w:r>
    </w:p>
    <w:p w14:paraId="38DAC186" w14:textId="5EF5BE96" w:rsidR="00AA21AB" w:rsidRPr="0059482B" w:rsidRDefault="00DD7E2F" w:rsidP="00DD7E2F">
      <w:pPr>
        <w:pStyle w:val="Nadpis2"/>
        <w:numPr>
          <w:ilvl w:val="0"/>
          <w:numId w:val="0"/>
        </w:numPr>
        <w:ind w:left="576" w:hanging="576"/>
        <w:rPr>
          <w:rFonts w:eastAsia="HelveticaCE"/>
          <w:color w:val="231F20"/>
          <w:sz w:val="22"/>
          <w:szCs w:val="22"/>
        </w:rPr>
      </w:pPr>
      <w:bookmarkStart w:id="61" w:name="_Toc166351069"/>
      <w:r w:rsidRPr="001958E7">
        <w:lastRenderedPageBreak/>
        <w:t>Technické kreslení</w:t>
      </w:r>
      <w:bookmarkEnd w:id="61"/>
    </w:p>
    <w:tbl>
      <w:tblPr>
        <w:tblStyle w:val="Mkatabulky"/>
        <w:tblW w:w="0" w:type="auto"/>
        <w:tblInd w:w="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799"/>
      </w:tblGrid>
      <w:tr w:rsidR="00AA21AB" w:rsidRPr="0059482B" w14:paraId="7C987FC3" w14:textId="77777777" w:rsidTr="00D40F6E">
        <w:tc>
          <w:tcPr>
            <w:tcW w:w="9062" w:type="dxa"/>
            <w:gridSpan w:val="2"/>
            <w:shd w:val="clear" w:color="auto" w:fill="D9D9D9" w:themeFill="background1" w:themeFillShade="D9"/>
          </w:tcPr>
          <w:p w14:paraId="3B3F0B12" w14:textId="77777777" w:rsidR="00AA21AB" w:rsidRPr="0059482B" w:rsidRDefault="00AA21AB" w:rsidP="00AA21AB">
            <w:pPr>
              <w:spacing w:before="0" w:after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bookmarkStart w:id="62" w:name="_Hlk102936532"/>
            <w:r w:rsidRPr="0059482B">
              <w:rPr>
                <w:rFonts w:cstheme="minorHAnsi"/>
                <w:b/>
                <w:bCs/>
                <w:sz w:val="20"/>
                <w:szCs w:val="20"/>
              </w:rPr>
              <w:t>Učební osnova</w:t>
            </w:r>
          </w:p>
        </w:tc>
      </w:tr>
      <w:tr w:rsidR="00AA21AB" w:rsidRPr="0059482B" w14:paraId="5FCD0CF0" w14:textId="77777777" w:rsidTr="00D40F6E">
        <w:tc>
          <w:tcPr>
            <w:tcW w:w="2263" w:type="dxa"/>
          </w:tcPr>
          <w:p w14:paraId="016A4DF6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Předmět</w:t>
            </w:r>
          </w:p>
        </w:tc>
        <w:tc>
          <w:tcPr>
            <w:tcW w:w="6799" w:type="dxa"/>
          </w:tcPr>
          <w:p w14:paraId="663D7C0E" w14:textId="77777777" w:rsidR="00AA21AB" w:rsidRPr="001958E7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1958E7">
              <w:rPr>
                <w:rFonts w:cstheme="minorHAnsi"/>
                <w:sz w:val="20"/>
                <w:szCs w:val="20"/>
              </w:rPr>
              <w:t>Technické kreslení</w:t>
            </w:r>
          </w:p>
        </w:tc>
      </w:tr>
      <w:tr w:rsidR="00AA21AB" w:rsidRPr="0059482B" w14:paraId="66823D6A" w14:textId="77777777" w:rsidTr="00D40F6E">
        <w:tc>
          <w:tcPr>
            <w:tcW w:w="2263" w:type="dxa"/>
          </w:tcPr>
          <w:p w14:paraId="58762F0C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Počet hodin týdně</w:t>
            </w:r>
          </w:p>
        </w:tc>
        <w:tc>
          <w:tcPr>
            <w:tcW w:w="6799" w:type="dxa"/>
          </w:tcPr>
          <w:p w14:paraId="48F7D3B9" w14:textId="77777777" w:rsidR="00AA21AB" w:rsidRPr="001958E7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1958E7">
              <w:rPr>
                <w:rFonts w:cstheme="minorHAnsi"/>
                <w:sz w:val="20"/>
                <w:szCs w:val="20"/>
              </w:rPr>
              <w:t>6</w:t>
            </w:r>
          </w:p>
        </w:tc>
      </w:tr>
      <w:tr w:rsidR="00AA21AB" w:rsidRPr="0059482B" w14:paraId="105FD6F6" w14:textId="77777777" w:rsidTr="00D40F6E">
        <w:tc>
          <w:tcPr>
            <w:tcW w:w="2263" w:type="dxa"/>
          </w:tcPr>
          <w:p w14:paraId="2D7B0A37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Celkový počet hodin</w:t>
            </w:r>
          </w:p>
        </w:tc>
        <w:tc>
          <w:tcPr>
            <w:tcW w:w="6799" w:type="dxa"/>
          </w:tcPr>
          <w:p w14:paraId="64439960" w14:textId="77777777" w:rsidR="00AA21AB" w:rsidRPr="001958E7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1958E7">
              <w:rPr>
                <w:rFonts w:cstheme="minorHAnsi"/>
                <w:sz w:val="20"/>
                <w:szCs w:val="20"/>
              </w:rPr>
              <w:t>192</w:t>
            </w:r>
          </w:p>
        </w:tc>
      </w:tr>
      <w:tr w:rsidR="00AA21AB" w:rsidRPr="0059482B" w14:paraId="58963A5E" w14:textId="77777777" w:rsidTr="00D40F6E">
        <w:tc>
          <w:tcPr>
            <w:tcW w:w="2263" w:type="dxa"/>
          </w:tcPr>
          <w:p w14:paraId="47C66219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Vyučován v ročníku</w:t>
            </w:r>
          </w:p>
        </w:tc>
        <w:tc>
          <w:tcPr>
            <w:tcW w:w="6799" w:type="dxa"/>
          </w:tcPr>
          <w:p w14:paraId="20AE44E8" w14:textId="77777777" w:rsidR="00AA21AB" w:rsidRPr="001958E7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1958E7">
              <w:rPr>
                <w:rFonts w:cstheme="minorHAnsi"/>
                <w:sz w:val="20"/>
                <w:szCs w:val="20"/>
              </w:rPr>
              <w:t>První, druhý, třetí</w:t>
            </w:r>
          </w:p>
        </w:tc>
      </w:tr>
      <w:tr w:rsidR="00AA21AB" w:rsidRPr="0059482B" w14:paraId="0F52BDEF" w14:textId="77777777" w:rsidTr="00D40F6E">
        <w:tc>
          <w:tcPr>
            <w:tcW w:w="2263" w:type="dxa"/>
          </w:tcPr>
          <w:p w14:paraId="164A09EF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Cíl předmětu</w:t>
            </w:r>
          </w:p>
        </w:tc>
        <w:tc>
          <w:tcPr>
            <w:tcW w:w="6799" w:type="dxa"/>
          </w:tcPr>
          <w:p w14:paraId="316BCAE0" w14:textId="77777777" w:rsidR="00AA21AB" w:rsidRPr="0059482B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Učí pracovat s technickou dokumentací, číst strojírenské výkresy a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Pr="0059482B">
              <w:rPr>
                <w:rFonts w:cstheme="minorHAnsi"/>
                <w:sz w:val="20"/>
                <w:szCs w:val="20"/>
              </w:rPr>
              <w:t>elektrotechnická schémata, orientovat se v technických normách.</w:t>
            </w:r>
          </w:p>
        </w:tc>
      </w:tr>
      <w:tr w:rsidR="00AA21AB" w:rsidRPr="0059482B" w14:paraId="0AE36DE7" w14:textId="77777777" w:rsidTr="00D40F6E">
        <w:tc>
          <w:tcPr>
            <w:tcW w:w="2263" w:type="dxa"/>
          </w:tcPr>
          <w:p w14:paraId="744D2308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Charakteristika učiva</w:t>
            </w:r>
          </w:p>
        </w:tc>
        <w:tc>
          <w:tcPr>
            <w:tcW w:w="6799" w:type="dxa"/>
          </w:tcPr>
          <w:p w14:paraId="4E45E65D" w14:textId="77777777" w:rsidR="00AA21AB" w:rsidRPr="0059482B" w:rsidRDefault="00AA21AB" w:rsidP="00AA21AB">
            <w:pPr>
              <w:spacing w:before="0" w:after="0"/>
              <w:rPr>
                <w:rFonts w:eastAsia="Arial" w:cstheme="minorHAnsi"/>
                <w:sz w:val="20"/>
                <w:szCs w:val="20"/>
              </w:rPr>
            </w:pPr>
            <w:r w:rsidRPr="0059482B">
              <w:rPr>
                <w:rFonts w:eastAsia="Arial" w:cstheme="minorHAnsi"/>
                <w:sz w:val="20"/>
                <w:szCs w:val="20"/>
              </w:rPr>
              <w:t>Obsah předmětu vychází z obsahového okruhu RVP – strojírenský základ a</w:t>
            </w:r>
            <w:r>
              <w:rPr>
                <w:rFonts w:eastAsia="Arial" w:cstheme="minorHAnsi"/>
                <w:sz w:val="20"/>
                <w:szCs w:val="20"/>
              </w:rPr>
              <w:t> </w:t>
            </w:r>
            <w:r w:rsidRPr="0059482B">
              <w:rPr>
                <w:rFonts w:eastAsia="Arial" w:cstheme="minorHAnsi"/>
                <w:sz w:val="20"/>
                <w:szCs w:val="20"/>
              </w:rPr>
              <w:t>elektrotechnický základ.</w:t>
            </w:r>
          </w:p>
          <w:p w14:paraId="6AA34C62" w14:textId="77777777" w:rsidR="00AA21AB" w:rsidRPr="0059482B" w:rsidRDefault="00AA21AB" w:rsidP="00AA21AB">
            <w:pPr>
              <w:spacing w:before="0" w:after="0"/>
              <w:rPr>
                <w:rFonts w:eastAsia="Arial" w:cstheme="minorHAnsi"/>
                <w:sz w:val="20"/>
                <w:szCs w:val="20"/>
              </w:rPr>
            </w:pPr>
            <w:r w:rsidRPr="0059482B">
              <w:rPr>
                <w:rFonts w:eastAsia="Arial" w:cstheme="minorHAnsi"/>
                <w:sz w:val="20"/>
                <w:szCs w:val="20"/>
              </w:rPr>
              <w:t>Ve výuce žáci získají základní poznatky o technických výkresech ve strojírenství a</w:t>
            </w:r>
            <w:r>
              <w:rPr>
                <w:rFonts w:eastAsia="Arial" w:cstheme="minorHAnsi"/>
                <w:sz w:val="20"/>
                <w:szCs w:val="20"/>
              </w:rPr>
              <w:t> </w:t>
            </w:r>
            <w:r w:rsidRPr="0059482B">
              <w:rPr>
                <w:rFonts w:eastAsia="Arial" w:cstheme="minorHAnsi"/>
                <w:sz w:val="20"/>
                <w:szCs w:val="20"/>
              </w:rPr>
              <w:t>elektrotechnice. Vytvoří si konkrétní představu o konstrukci běžných strojních součástkách. Naučí se číst strojírenské a elektrotechnické výkresy a osvojí si</w:t>
            </w:r>
            <w:r>
              <w:rPr>
                <w:rFonts w:eastAsia="Arial" w:cstheme="minorHAnsi"/>
                <w:sz w:val="20"/>
                <w:szCs w:val="20"/>
              </w:rPr>
              <w:t> </w:t>
            </w:r>
            <w:r w:rsidRPr="0059482B">
              <w:rPr>
                <w:rFonts w:eastAsia="Arial" w:cstheme="minorHAnsi"/>
                <w:sz w:val="20"/>
                <w:szCs w:val="20"/>
              </w:rPr>
              <w:t xml:space="preserve">běžnou odbornou terminologii. </w:t>
            </w:r>
          </w:p>
          <w:p w14:paraId="15B63A33" w14:textId="77777777" w:rsidR="00AA21AB" w:rsidRPr="0059482B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eastAsia="Arial" w:cstheme="minorHAnsi"/>
                <w:sz w:val="20"/>
                <w:szCs w:val="20"/>
              </w:rPr>
              <w:t>Obsah učiva mezipředmětově souvisí s ostatními technickými předměty  a</w:t>
            </w:r>
            <w:r>
              <w:rPr>
                <w:rFonts w:eastAsia="Arial" w:cstheme="minorHAnsi"/>
                <w:sz w:val="20"/>
                <w:szCs w:val="20"/>
              </w:rPr>
              <w:t> </w:t>
            </w:r>
            <w:r w:rsidRPr="0059482B">
              <w:rPr>
                <w:rFonts w:eastAsia="Arial" w:cstheme="minorHAnsi"/>
                <w:sz w:val="20"/>
                <w:szCs w:val="20"/>
              </w:rPr>
              <w:t>odborným výcvikem.</w:t>
            </w:r>
          </w:p>
        </w:tc>
      </w:tr>
      <w:tr w:rsidR="00AA21AB" w:rsidRPr="0059482B" w14:paraId="34EFFFB4" w14:textId="77777777" w:rsidTr="00D40F6E">
        <w:tc>
          <w:tcPr>
            <w:tcW w:w="2263" w:type="dxa"/>
          </w:tcPr>
          <w:p w14:paraId="51FBF34F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Výukové strategie</w:t>
            </w:r>
          </w:p>
        </w:tc>
        <w:tc>
          <w:tcPr>
            <w:tcW w:w="6799" w:type="dxa"/>
          </w:tcPr>
          <w:p w14:paraId="49B206F9" w14:textId="77777777" w:rsidR="00AA21AB" w:rsidRPr="0059482B" w:rsidRDefault="00AA21AB" w:rsidP="00AA21AB">
            <w:pPr>
              <w:spacing w:before="0" w:after="0"/>
              <w:rPr>
                <w:rFonts w:cstheme="minorHAnsi"/>
                <w:i/>
                <w:iCs/>
                <w:sz w:val="20"/>
                <w:szCs w:val="20"/>
              </w:rPr>
            </w:pPr>
            <w:r w:rsidRPr="0059482B">
              <w:rPr>
                <w:rFonts w:cstheme="minorHAnsi"/>
                <w:i/>
                <w:iCs/>
                <w:sz w:val="20"/>
                <w:szCs w:val="20"/>
              </w:rPr>
              <w:t xml:space="preserve">Metody výuky: slovní, názorně-demonstrační, </w:t>
            </w:r>
            <w:proofErr w:type="spellStart"/>
            <w:r w:rsidRPr="0059482B">
              <w:rPr>
                <w:rFonts w:cstheme="minorHAnsi"/>
                <w:i/>
                <w:iCs/>
                <w:sz w:val="20"/>
                <w:szCs w:val="20"/>
              </w:rPr>
              <w:t>dovednostně</w:t>
            </w:r>
            <w:proofErr w:type="spellEnd"/>
            <w:r w:rsidRPr="0059482B">
              <w:rPr>
                <w:rFonts w:cstheme="minorHAnsi"/>
                <w:i/>
                <w:iCs/>
                <w:sz w:val="20"/>
                <w:szCs w:val="20"/>
              </w:rPr>
              <w:t xml:space="preserve">-praktické </w:t>
            </w:r>
          </w:p>
          <w:p w14:paraId="4DC2602A" w14:textId="77777777" w:rsidR="00AA21AB" w:rsidRPr="0059482B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i/>
                <w:iCs/>
                <w:sz w:val="20"/>
                <w:szCs w:val="20"/>
              </w:rPr>
              <w:t>Formy výuky: frontální výuka s použitím didaktických pomůcek, individualizovaná výuka, výuková hodina, cvičení.</w:t>
            </w:r>
          </w:p>
        </w:tc>
      </w:tr>
      <w:tr w:rsidR="00AA21AB" w:rsidRPr="0059482B" w14:paraId="54FD4E90" w14:textId="77777777" w:rsidTr="00D40F6E">
        <w:tc>
          <w:tcPr>
            <w:tcW w:w="2263" w:type="dxa"/>
          </w:tcPr>
          <w:p w14:paraId="76316B10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Hodnocení žáků</w:t>
            </w:r>
          </w:p>
        </w:tc>
        <w:tc>
          <w:tcPr>
            <w:tcW w:w="6799" w:type="dxa"/>
          </w:tcPr>
          <w:p w14:paraId="60E53A60" w14:textId="77777777" w:rsidR="00AA21AB" w:rsidRPr="0059482B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Žáci jsou hodnoceny průběžně po celý školní rok, a to slovně i numericky; s</w:t>
            </w:r>
            <w:r w:rsidRPr="0059482B">
              <w:rPr>
                <w:rFonts w:cstheme="minorHAnsi"/>
                <w:iCs/>
                <w:sz w:val="20"/>
                <w:szCs w:val="20"/>
              </w:rPr>
              <w:t>lovně je žák hodnocen v průběhu každé vyučovací hodiny za pečlivé zpracování úkolů; numericky je žák hodnocen za samostatné vytvoření práce na zadané téma;</w:t>
            </w:r>
            <w:r w:rsidRPr="0059482B">
              <w:rPr>
                <w:rFonts w:cstheme="minorHAnsi"/>
                <w:sz w:val="20"/>
                <w:szCs w:val="20"/>
              </w:rPr>
              <w:t xml:space="preserve"> žáci se učí kriticky hodnotit výsledky své práce; kritéria hodnocení vycházejí ze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Pr="0059482B">
              <w:rPr>
                <w:rFonts w:cstheme="minorHAnsi"/>
                <w:sz w:val="20"/>
                <w:szCs w:val="20"/>
              </w:rPr>
              <w:t>školního řádu.</w:t>
            </w:r>
          </w:p>
        </w:tc>
      </w:tr>
      <w:tr w:rsidR="00AA21AB" w:rsidRPr="0059482B" w14:paraId="52DB1CC5" w14:textId="77777777" w:rsidTr="00D40F6E">
        <w:tc>
          <w:tcPr>
            <w:tcW w:w="2263" w:type="dxa"/>
          </w:tcPr>
          <w:p w14:paraId="14BBD46A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Cíle vzdělávání v oblasti citů, postojů, hodnot a preferencí</w:t>
            </w:r>
          </w:p>
        </w:tc>
        <w:tc>
          <w:tcPr>
            <w:tcW w:w="6799" w:type="dxa"/>
          </w:tcPr>
          <w:p w14:paraId="04D0A1C8" w14:textId="77777777" w:rsidR="00AA21AB" w:rsidRPr="0059482B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Výuka směřuje k rozvoji duševních schopností a dovedností žáků; k pečlivé, přesně a čistě provedené práci; ke správnému odhadování svých možností a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Pr="0059482B">
              <w:rPr>
                <w:rFonts w:cstheme="minorHAnsi"/>
                <w:sz w:val="20"/>
                <w:szCs w:val="20"/>
              </w:rPr>
              <w:t>k respektování možností jiných lidí; k rozvoji volních vlastností žáků.</w:t>
            </w:r>
          </w:p>
        </w:tc>
      </w:tr>
      <w:tr w:rsidR="00AA21AB" w:rsidRPr="0059482B" w14:paraId="7607C9CA" w14:textId="77777777" w:rsidTr="00D40F6E">
        <w:tc>
          <w:tcPr>
            <w:tcW w:w="2263" w:type="dxa"/>
          </w:tcPr>
          <w:p w14:paraId="3AEB845D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Popis přínosu předmětu k rozvoji klíčových kompetencí a aplikaci průřezových témat</w:t>
            </w:r>
          </w:p>
        </w:tc>
        <w:tc>
          <w:tcPr>
            <w:tcW w:w="6799" w:type="dxa"/>
          </w:tcPr>
          <w:p w14:paraId="7841B29B" w14:textId="77777777" w:rsidR="00AA21AB" w:rsidRPr="0059482B" w:rsidRDefault="00AA21AB" w:rsidP="00AA21AB">
            <w:pPr>
              <w:spacing w:before="0" w:after="0"/>
              <w:rPr>
                <w:rFonts w:eastAsia="Arial" w:cstheme="minorHAnsi"/>
                <w:bCs/>
                <w:sz w:val="20"/>
                <w:szCs w:val="20"/>
              </w:rPr>
            </w:pPr>
            <w:r w:rsidRPr="0059482B">
              <w:rPr>
                <w:rFonts w:eastAsia="Arial" w:cstheme="minorHAnsi"/>
                <w:bCs/>
                <w:sz w:val="20"/>
                <w:szCs w:val="20"/>
              </w:rPr>
              <w:t>Předmět rozvíjí především matematické kompetence, kompetence k učení, díky nimž se žáci naučí:</w:t>
            </w:r>
          </w:p>
          <w:p w14:paraId="0B6DE7D0" w14:textId="77777777" w:rsidR="00AA21AB" w:rsidRPr="00D06372" w:rsidRDefault="00AA21AB" w:rsidP="0003780D">
            <w:pPr>
              <w:pStyle w:val="Odstavecseseznamem"/>
              <w:numPr>
                <w:ilvl w:val="0"/>
                <w:numId w:val="130"/>
              </w:numPr>
              <w:spacing w:before="0" w:after="0" w:line="240" w:lineRule="auto"/>
              <w:rPr>
                <w:rFonts w:eastAsia="Arial" w:cstheme="minorHAnsi"/>
                <w:bCs/>
                <w:sz w:val="20"/>
                <w:szCs w:val="20"/>
              </w:rPr>
            </w:pPr>
            <w:r w:rsidRPr="00D06372">
              <w:rPr>
                <w:rFonts w:eastAsia="Arial" w:cstheme="minorHAnsi"/>
                <w:bCs/>
                <w:sz w:val="20"/>
                <w:szCs w:val="20"/>
              </w:rPr>
              <w:t>sledovat a hodnotit pokrok při dosahování cílů svého učení</w:t>
            </w:r>
          </w:p>
          <w:p w14:paraId="1262C1A6" w14:textId="77777777" w:rsidR="00AA21AB" w:rsidRPr="00D06372" w:rsidRDefault="00AA21AB" w:rsidP="0003780D">
            <w:pPr>
              <w:pStyle w:val="Odstavecseseznamem"/>
              <w:numPr>
                <w:ilvl w:val="0"/>
                <w:numId w:val="130"/>
              </w:numPr>
              <w:spacing w:before="0" w:after="0" w:line="240" w:lineRule="auto"/>
              <w:rPr>
                <w:rFonts w:eastAsia="Arial" w:cstheme="minorHAnsi"/>
                <w:bCs/>
                <w:sz w:val="20"/>
                <w:szCs w:val="20"/>
              </w:rPr>
            </w:pPr>
            <w:r w:rsidRPr="00D06372">
              <w:rPr>
                <w:rFonts w:eastAsia="Arial" w:cstheme="minorHAnsi"/>
                <w:bCs/>
                <w:sz w:val="20"/>
                <w:szCs w:val="20"/>
              </w:rPr>
              <w:t>hodnocení výsledky své činnosti</w:t>
            </w:r>
          </w:p>
          <w:p w14:paraId="71ABC1C9" w14:textId="77777777" w:rsidR="00AA21AB" w:rsidRPr="00D06372" w:rsidRDefault="00AA21AB" w:rsidP="0003780D">
            <w:pPr>
              <w:pStyle w:val="Odstavecseseznamem"/>
              <w:numPr>
                <w:ilvl w:val="0"/>
                <w:numId w:val="130"/>
              </w:numPr>
              <w:spacing w:before="0" w:after="0" w:line="240" w:lineRule="auto"/>
              <w:rPr>
                <w:rFonts w:eastAsia="Arial" w:cstheme="minorHAnsi"/>
                <w:bCs/>
                <w:sz w:val="20"/>
                <w:szCs w:val="20"/>
              </w:rPr>
            </w:pPr>
            <w:r w:rsidRPr="00D06372">
              <w:rPr>
                <w:rFonts w:eastAsia="Arial" w:cstheme="minorHAnsi"/>
                <w:bCs/>
                <w:sz w:val="20"/>
                <w:szCs w:val="20"/>
              </w:rPr>
              <w:t xml:space="preserve">řešit problémové situace </w:t>
            </w:r>
          </w:p>
          <w:p w14:paraId="65363CF8" w14:textId="77777777" w:rsidR="00AA21AB" w:rsidRPr="00D06372" w:rsidRDefault="00AA21AB" w:rsidP="0003780D">
            <w:pPr>
              <w:pStyle w:val="Odstavecseseznamem"/>
              <w:numPr>
                <w:ilvl w:val="0"/>
                <w:numId w:val="130"/>
              </w:numPr>
              <w:spacing w:before="0" w:after="0" w:line="240" w:lineRule="auto"/>
              <w:rPr>
                <w:rFonts w:eastAsia="Arial" w:cstheme="minorHAnsi"/>
                <w:bCs/>
                <w:sz w:val="20"/>
                <w:szCs w:val="20"/>
              </w:rPr>
            </w:pPr>
            <w:r w:rsidRPr="00D06372">
              <w:rPr>
                <w:rFonts w:eastAsia="Arial" w:cstheme="minorHAnsi"/>
                <w:bCs/>
                <w:sz w:val="20"/>
                <w:szCs w:val="20"/>
              </w:rPr>
              <w:t>spolupracovat při řešení problémů s jinými lidmi</w:t>
            </w:r>
          </w:p>
          <w:p w14:paraId="6CCDE728" w14:textId="77777777" w:rsidR="00AA21AB" w:rsidRPr="00D06372" w:rsidRDefault="00AA21AB" w:rsidP="0003780D">
            <w:pPr>
              <w:pStyle w:val="Odstavecseseznamem"/>
              <w:numPr>
                <w:ilvl w:val="0"/>
                <w:numId w:val="130"/>
              </w:numPr>
              <w:spacing w:before="0" w:after="0" w:line="240" w:lineRule="auto"/>
              <w:rPr>
                <w:rFonts w:eastAsia="Arial" w:cstheme="minorHAnsi"/>
                <w:bCs/>
                <w:sz w:val="20"/>
                <w:szCs w:val="20"/>
              </w:rPr>
            </w:pPr>
            <w:r w:rsidRPr="00D06372">
              <w:rPr>
                <w:rFonts w:eastAsia="Arial" w:cstheme="minorHAnsi"/>
                <w:bCs/>
                <w:sz w:val="20"/>
                <w:szCs w:val="20"/>
              </w:rPr>
              <w:t>správně používat a převádět běžné jednotky</w:t>
            </w:r>
          </w:p>
          <w:p w14:paraId="3229ED68" w14:textId="77777777" w:rsidR="00AA21AB" w:rsidRPr="00D06372" w:rsidRDefault="00AA21AB" w:rsidP="0003780D">
            <w:pPr>
              <w:pStyle w:val="Odstavecseseznamem"/>
              <w:numPr>
                <w:ilvl w:val="0"/>
                <w:numId w:val="130"/>
              </w:numPr>
              <w:spacing w:before="0" w:after="0" w:line="240" w:lineRule="auto"/>
              <w:rPr>
                <w:rFonts w:eastAsia="Arial" w:cstheme="minorHAnsi"/>
                <w:bCs/>
                <w:sz w:val="20"/>
                <w:szCs w:val="20"/>
              </w:rPr>
            </w:pPr>
            <w:r w:rsidRPr="00D06372">
              <w:rPr>
                <w:rFonts w:eastAsia="Arial" w:cstheme="minorHAnsi"/>
                <w:bCs/>
                <w:sz w:val="20"/>
                <w:szCs w:val="20"/>
              </w:rPr>
              <w:t>číst různé formy grafického znázornění</w:t>
            </w:r>
          </w:p>
          <w:p w14:paraId="0D857CA3" w14:textId="77777777" w:rsidR="00AA21AB" w:rsidRPr="00D06372" w:rsidRDefault="00AA21AB" w:rsidP="0003780D">
            <w:pPr>
              <w:pStyle w:val="Odstavecseseznamem"/>
              <w:numPr>
                <w:ilvl w:val="0"/>
                <w:numId w:val="130"/>
              </w:numPr>
              <w:spacing w:before="0" w:after="0" w:line="240" w:lineRule="auto"/>
              <w:rPr>
                <w:rFonts w:eastAsia="Arial" w:cstheme="minorHAnsi"/>
                <w:bCs/>
                <w:sz w:val="20"/>
                <w:szCs w:val="20"/>
              </w:rPr>
            </w:pPr>
            <w:r w:rsidRPr="00D06372">
              <w:rPr>
                <w:rFonts w:eastAsia="Arial" w:cstheme="minorHAnsi"/>
                <w:bCs/>
                <w:sz w:val="20"/>
                <w:szCs w:val="20"/>
              </w:rPr>
              <w:t>práci s výkresem a textem, vyhledávat a zpracovávat informace</w:t>
            </w:r>
          </w:p>
          <w:p w14:paraId="550B2220" w14:textId="77777777" w:rsidR="00AA21AB" w:rsidRPr="00D06372" w:rsidRDefault="00AA21AB" w:rsidP="0003780D">
            <w:pPr>
              <w:pStyle w:val="Odstavecseseznamem"/>
              <w:numPr>
                <w:ilvl w:val="0"/>
                <w:numId w:val="130"/>
              </w:numPr>
              <w:spacing w:before="0" w:after="0" w:line="240" w:lineRule="auto"/>
              <w:rPr>
                <w:rFonts w:eastAsia="Arial" w:cstheme="minorHAnsi"/>
                <w:bCs/>
                <w:sz w:val="20"/>
                <w:szCs w:val="20"/>
              </w:rPr>
            </w:pPr>
            <w:r w:rsidRPr="00D06372">
              <w:rPr>
                <w:rFonts w:eastAsia="Arial" w:cstheme="minorHAnsi"/>
                <w:bCs/>
                <w:sz w:val="20"/>
                <w:szCs w:val="20"/>
              </w:rPr>
              <w:t>porozumí zadanému problému a využije všech prostředků pro jeho vyřešení</w:t>
            </w:r>
          </w:p>
          <w:p w14:paraId="27290636" w14:textId="77777777" w:rsidR="00AA21AB" w:rsidRPr="0059482B" w:rsidRDefault="00AA21AB" w:rsidP="00AA21AB">
            <w:pPr>
              <w:spacing w:before="0" w:after="0"/>
              <w:rPr>
                <w:rFonts w:eastAsia="Arial" w:cstheme="minorHAnsi"/>
                <w:bCs/>
                <w:sz w:val="20"/>
                <w:szCs w:val="20"/>
              </w:rPr>
            </w:pPr>
            <w:r w:rsidRPr="0059482B">
              <w:rPr>
                <w:rFonts w:eastAsia="Arial" w:cstheme="minorHAnsi"/>
                <w:bCs/>
                <w:sz w:val="20"/>
                <w:szCs w:val="20"/>
              </w:rPr>
              <w:t>V rámci výuky dochází k realizaci průřezových témat:</w:t>
            </w:r>
          </w:p>
          <w:p w14:paraId="6BDFFE43" w14:textId="77777777" w:rsidR="00AA21AB" w:rsidRPr="0059482B" w:rsidRDefault="00AA21AB" w:rsidP="00AA21AB">
            <w:pPr>
              <w:spacing w:before="0" w:after="0" w:line="276" w:lineRule="auto"/>
              <w:rPr>
                <w:rFonts w:cstheme="minorHAnsi"/>
                <w:iCs/>
                <w:sz w:val="20"/>
                <w:szCs w:val="20"/>
              </w:rPr>
            </w:pPr>
            <w:r w:rsidRPr="0059482B">
              <w:rPr>
                <w:rFonts w:cstheme="minorHAnsi"/>
                <w:iCs/>
                <w:sz w:val="20"/>
                <w:szCs w:val="20"/>
              </w:rPr>
              <w:t>Občan v demokratické společnosti – odpovědné řešení problémů, kritická tolerance a hledání kompromisů, schopnost jednat a diskutovat s lidmi</w:t>
            </w:r>
          </w:p>
          <w:p w14:paraId="0B2A3678" w14:textId="77777777" w:rsidR="00AA21AB" w:rsidRPr="0059482B" w:rsidRDefault="00AA21AB" w:rsidP="00AA21AB">
            <w:pPr>
              <w:spacing w:before="0" w:after="0" w:line="276" w:lineRule="auto"/>
              <w:rPr>
                <w:rFonts w:cstheme="minorHAnsi"/>
                <w:iCs/>
                <w:sz w:val="20"/>
                <w:szCs w:val="20"/>
              </w:rPr>
            </w:pPr>
            <w:r w:rsidRPr="0059482B">
              <w:rPr>
                <w:rFonts w:cstheme="minorHAnsi"/>
                <w:iCs/>
                <w:sz w:val="20"/>
                <w:szCs w:val="20"/>
              </w:rPr>
              <w:t>Člověk a životní prostředí – znalosti a dovednosti v souvislosti k principu udržitelnosti při pracovních činnostech</w:t>
            </w:r>
          </w:p>
          <w:p w14:paraId="6D78633F" w14:textId="77777777" w:rsidR="00AA21AB" w:rsidRPr="0059482B" w:rsidRDefault="00AA21AB" w:rsidP="00AA21AB">
            <w:pPr>
              <w:spacing w:before="0" w:after="0" w:line="276" w:lineRule="auto"/>
              <w:rPr>
                <w:rFonts w:cstheme="minorHAnsi"/>
                <w:iCs/>
                <w:sz w:val="20"/>
                <w:szCs w:val="20"/>
              </w:rPr>
            </w:pPr>
            <w:r w:rsidRPr="0059482B">
              <w:rPr>
                <w:rFonts w:cstheme="minorHAnsi"/>
                <w:iCs/>
                <w:sz w:val="20"/>
                <w:szCs w:val="20"/>
              </w:rPr>
              <w:t>Člověk a svět práce – efektivní seberealizace, tvořivý přístup při vytváření profesní kariéry, výuka má význam pro rozvoj pečlivé a přesné práce žáků, která je</w:t>
            </w:r>
            <w:r>
              <w:rPr>
                <w:rFonts w:cstheme="minorHAnsi"/>
                <w:iCs/>
                <w:sz w:val="20"/>
                <w:szCs w:val="20"/>
              </w:rPr>
              <w:t> </w:t>
            </w:r>
            <w:r w:rsidRPr="0059482B">
              <w:rPr>
                <w:rFonts w:cstheme="minorHAnsi"/>
                <w:iCs/>
                <w:sz w:val="20"/>
                <w:szCs w:val="20"/>
              </w:rPr>
              <w:t>v</w:t>
            </w:r>
            <w:r>
              <w:rPr>
                <w:rFonts w:cstheme="minorHAnsi"/>
                <w:iCs/>
                <w:sz w:val="20"/>
                <w:szCs w:val="20"/>
              </w:rPr>
              <w:t> </w:t>
            </w:r>
            <w:r w:rsidRPr="0059482B">
              <w:rPr>
                <w:rFonts w:cstheme="minorHAnsi"/>
                <w:iCs/>
                <w:sz w:val="20"/>
                <w:szCs w:val="20"/>
              </w:rPr>
              <w:t>praktickém životě nezbytná</w:t>
            </w:r>
          </w:p>
          <w:p w14:paraId="3E8456EE" w14:textId="77777777" w:rsidR="00AA21AB" w:rsidRPr="0059482B" w:rsidRDefault="00AA21AB" w:rsidP="00AA21AB">
            <w:pPr>
              <w:spacing w:before="0" w:after="0" w:line="276" w:lineRule="auto"/>
              <w:rPr>
                <w:rFonts w:cstheme="minorHAnsi"/>
                <w:iCs/>
                <w:sz w:val="20"/>
                <w:szCs w:val="20"/>
              </w:rPr>
            </w:pPr>
            <w:r w:rsidRPr="0059482B">
              <w:rPr>
                <w:rFonts w:cstheme="minorHAnsi"/>
                <w:iCs/>
                <w:sz w:val="20"/>
                <w:szCs w:val="20"/>
              </w:rPr>
              <w:lastRenderedPageBreak/>
              <w:t>Informační a komunikační technologie – schopnost pracovat a orientovat se v informačních a komunikačních technologiích v souvislosti s oborem vzdělávání</w:t>
            </w:r>
          </w:p>
        </w:tc>
      </w:tr>
    </w:tbl>
    <w:p w14:paraId="23D548B7" w14:textId="77777777" w:rsidR="00AA21AB" w:rsidRPr="0059482B" w:rsidRDefault="00AA21AB" w:rsidP="00AA21AB">
      <w:pPr>
        <w:jc w:val="center"/>
        <w:rPr>
          <w:rFonts w:eastAsia="Arial" w:cstheme="minorHAnsi"/>
        </w:rPr>
      </w:pPr>
    </w:p>
    <w:p w14:paraId="4853518C" w14:textId="77777777" w:rsidR="00AA21AB" w:rsidRDefault="00AA21AB" w:rsidP="00AA21AB">
      <w:pPr>
        <w:jc w:val="center"/>
        <w:rPr>
          <w:rFonts w:eastAsia="Arial" w:cstheme="minorHAnsi"/>
        </w:rPr>
      </w:pPr>
    </w:p>
    <w:p w14:paraId="562BDC8A" w14:textId="77777777" w:rsidR="00AA21AB" w:rsidRDefault="00AA21AB" w:rsidP="00AA21AB">
      <w:pPr>
        <w:jc w:val="center"/>
        <w:rPr>
          <w:rFonts w:eastAsia="Arial" w:cstheme="minorHAnsi"/>
        </w:rPr>
      </w:pPr>
    </w:p>
    <w:p w14:paraId="20BE4CAE" w14:textId="77777777" w:rsidR="00AA21AB" w:rsidRDefault="00AA21AB" w:rsidP="00AA21AB">
      <w:pPr>
        <w:jc w:val="center"/>
        <w:rPr>
          <w:rFonts w:eastAsia="Arial" w:cstheme="minorHAnsi"/>
        </w:rPr>
      </w:pPr>
    </w:p>
    <w:p w14:paraId="2337B3D1" w14:textId="77777777" w:rsidR="00AA21AB" w:rsidRDefault="00AA21AB" w:rsidP="00AA21AB">
      <w:pPr>
        <w:jc w:val="center"/>
        <w:rPr>
          <w:rFonts w:eastAsia="Arial" w:cstheme="minorHAnsi"/>
        </w:rPr>
      </w:pPr>
    </w:p>
    <w:p w14:paraId="57024E58" w14:textId="77777777" w:rsidR="00AA21AB" w:rsidRDefault="00AA21AB" w:rsidP="00AA21AB">
      <w:pPr>
        <w:jc w:val="center"/>
        <w:rPr>
          <w:rFonts w:eastAsia="Arial" w:cstheme="minorHAnsi"/>
        </w:rPr>
      </w:pPr>
    </w:p>
    <w:p w14:paraId="0BA0A8BB" w14:textId="77777777" w:rsidR="00AA21AB" w:rsidRDefault="00AA21AB" w:rsidP="00AA21AB">
      <w:pPr>
        <w:jc w:val="center"/>
        <w:rPr>
          <w:rFonts w:eastAsia="Arial" w:cstheme="minorHAnsi"/>
        </w:rPr>
      </w:pPr>
    </w:p>
    <w:p w14:paraId="1A80DFB2" w14:textId="77777777" w:rsidR="00AA21AB" w:rsidRDefault="00AA21AB" w:rsidP="00AA21AB">
      <w:pPr>
        <w:jc w:val="center"/>
        <w:rPr>
          <w:rFonts w:eastAsia="Arial" w:cstheme="minorHAnsi"/>
        </w:rPr>
      </w:pPr>
    </w:p>
    <w:p w14:paraId="29C1FC17" w14:textId="77777777" w:rsidR="00AA21AB" w:rsidRDefault="00AA21AB" w:rsidP="00AA21AB">
      <w:pPr>
        <w:jc w:val="center"/>
        <w:rPr>
          <w:rFonts w:eastAsia="Arial" w:cstheme="minorHAnsi"/>
        </w:rPr>
      </w:pPr>
    </w:p>
    <w:p w14:paraId="5E21992A" w14:textId="77777777" w:rsidR="00AA21AB" w:rsidRDefault="00AA21AB" w:rsidP="00AA21AB">
      <w:pPr>
        <w:jc w:val="center"/>
        <w:rPr>
          <w:rFonts w:eastAsia="Arial" w:cstheme="minorHAnsi"/>
        </w:rPr>
      </w:pPr>
    </w:p>
    <w:p w14:paraId="280C8968" w14:textId="77777777" w:rsidR="00AA21AB" w:rsidRDefault="00AA21AB" w:rsidP="00AA21AB">
      <w:pPr>
        <w:jc w:val="center"/>
        <w:rPr>
          <w:rFonts w:eastAsia="Arial" w:cstheme="minorHAnsi"/>
        </w:rPr>
      </w:pPr>
    </w:p>
    <w:p w14:paraId="168DCDD5" w14:textId="77777777" w:rsidR="00AA21AB" w:rsidRDefault="00AA21AB" w:rsidP="00AA21AB">
      <w:pPr>
        <w:jc w:val="center"/>
        <w:rPr>
          <w:rFonts w:eastAsia="Arial" w:cstheme="minorHAnsi"/>
        </w:rPr>
      </w:pPr>
    </w:p>
    <w:p w14:paraId="7634D3CF" w14:textId="77777777" w:rsidR="00AA21AB" w:rsidRDefault="00AA21AB" w:rsidP="00AA21AB">
      <w:pPr>
        <w:jc w:val="center"/>
        <w:rPr>
          <w:rFonts w:eastAsia="Arial" w:cstheme="minorHAnsi"/>
        </w:rPr>
      </w:pPr>
    </w:p>
    <w:p w14:paraId="3DAE8D76" w14:textId="77777777" w:rsidR="00AA21AB" w:rsidRDefault="00AA21AB" w:rsidP="00AA21AB">
      <w:pPr>
        <w:jc w:val="center"/>
        <w:rPr>
          <w:rFonts w:eastAsia="Arial" w:cstheme="minorHAnsi"/>
        </w:rPr>
      </w:pPr>
    </w:p>
    <w:p w14:paraId="7AE301F3" w14:textId="77777777" w:rsidR="00AA21AB" w:rsidRDefault="00AA21AB" w:rsidP="00AA21AB">
      <w:pPr>
        <w:jc w:val="center"/>
        <w:rPr>
          <w:rFonts w:eastAsia="Arial" w:cstheme="minorHAnsi"/>
        </w:rPr>
      </w:pPr>
    </w:p>
    <w:p w14:paraId="25FDFD77" w14:textId="77777777" w:rsidR="00AA21AB" w:rsidRDefault="00AA21AB" w:rsidP="00AA21AB">
      <w:pPr>
        <w:jc w:val="center"/>
        <w:rPr>
          <w:rFonts w:eastAsia="Arial" w:cstheme="minorHAnsi"/>
        </w:rPr>
      </w:pPr>
    </w:p>
    <w:p w14:paraId="1BEB58AA" w14:textId="77777777" w:rsidR="00AA21AB" w:rsidRDefault="00AA21AB" w:rsidP="00AA21AB">
      <w:pPr>
        <w:jc w:val="center"/>
        <w:rPr>
          <w:rFonts w:eastAsia="Arial" w:cstheme="minorHAnsi"/>
        </w:rPr>
      </w:pPr>
    </w:p>
    <w:p w14:paraId="79F45757" w14:textId="77777777" w:rsidR="00AA21AB" w:rsidRDefault="00AA21AB" w:rsidP="00AA21AB">
      <w:pPr>
        <w:jc w:val="center"/>
        <w:rPr>
          <w:rFonts w:eastAsia="Arial" w:cstheme="minorHAnsi"/>
        </w:rPr>
      </w:pPr>
    </w:p>
    <w:p w14:paraId="5E0D7653" w14:textId="77777777" w:rsidR="00AA21AB" w:rsidRDefault="00AA21AB" w:rsidP="00AA21AB">
      <w:pPr>
        <w:jc w:val="center"/>
        <w:rPr>
          <w:rFonts w:eastAsia="Arial" w:cstheme="minorHAnsi"/>
        </w:rPr>
      </w:pPr>
    </w:p>
    <w:p w14:paraId="0A7D03B2" w14:textId="77777777" w:rsidR="00AA21AB" w:rsidRDefault="00AA21AB" w:rsidP="00AA21AB">
      <w:pPr>
        <w:jc w:val="center"/>
        <w:rPr>
          <w:rFonts w:eastAsia="Arial" w:cstheme="minorHAnsi"/>
        </w:rPr>
      </w:pPr>
    </w:p>
    <w:p w14:paraId="1363643F" w14:textId="77777777" w:rsidR="00AA21AB" w:rsidRDefault="00AA21AB" w:rsidP="00AA21AB">
      <w:pPr>
        <w:jc w:val="center"/>
        <w:rPr>
          <w:rFonts w:eastAsia="Arial" w:cstheme="minorHAnsi"/>
        </w:rPr>
      </w:pPr>
    </w:p>
    <w:p w14:paraId="7360C22D" w14:textId="77777777" w:rsidR="00AA21AB" w:rsidRDefault="00AA21AB" w:rsidP="00AA21AB">
      <w:pPr>
        <w:jc w:val="center"/>
        <w:rPr>
          <w:rFonts w:eastAsia="Arial" w:cstheme="minorHAnsi"/>
        </w:rPr>
      </w:pPr>
    </w:p>
    <w:p w14:paraId="21B4A1FE" w14:textId="77777777" w:rsidR="00AA21AB" w:rsidRDefault="00AA21AB" w:rsidP="00AA21AB">
      <w:pPr>
        <w:jc w:val="center"/>
        <w:rPr>
          <w:rFonts w:eastAsia="Arial" w:cstheme="minorHAnsi"/>
        </w:rPr>
      </w:pPr>
    </w:p>
    <w:p w14:paraId="77E82426" w14:textId="77777777" w:rsidR="00AA21AB" w:rsidRPr="0059482B" w:rsidRDefault="00AA21AB" w:rsidP="00AA21AB">
      <w:pPr>
        <w:jc w:val="center"/>
        <w:rPr>
          <w:rFonts w:eastAsia="Arial" w:cstheme="minorHAnsi"/>
        </w:rPr>
      </w:pPr>
    </w:p>
    <w:p w14:paraId="3F6C431F" w14:textId="77777777" w:rsidR="00AA21AB" w:rsidRDefault="00AA21AB" w:rsidP="00AA21AB">
      <w:pPr>
        <w:jc w:val="center"/>
        <w:rPr>
          <w:rFonts w:eastAsia="Arial" w:cstheme="minorHAnsi"/>
        </w:rPr>
      </w:pPr>
    </w:p>
    <w:p w14:paraId="3757DF3E" w14:textId="77777777" w:rsidR="00AA21AB" w:rsidRDefault="00AA21AB" w:rsidP="00AA21AB">
      <w:pPr>
        <w:jc w:val="center"/>
        <w:rPr>
          <w:rFonts w:eastAsia="Arial" w:cstheme="minorHAnsi"/>
        </w:rPr>
      </w:pPr>
    </w:p>
    <w:p w14:paraId="411C2557" w14:textId="77777777" w:rsidR="00AA21AB" w:rsidRPr="0059482B" w:rsidRDefault="00AA21AB" w:rsidP="00AA21AB">
      <w:pPr>
        <w:jc w:val="center"/>
        <w:rPr>
          <w:rFonts w:eastAsia="Arial" w:cstheme="minorHAnsi"/>
        </w:rPr>
      </w:pPr>
    </w:p>
    <w:p w14:paraId="6FD14FF2" w14:textId="77777777" w:rsidR="00AA21AB" w:rsidRPr="0059482B" w:rsidRDefault="00AA21AB" w:rsidP="00AA21AB">
      <w:pPr>
        <w:jc w:val="center"/>
        <w:rPr>
          <w:rFonts w:eastAsia="Arial" w:cstheme="minorHAnsi"/>
        </w:rPr>
      </w:pPr>
    </w:p>
    <w:p w14:paraId="4BF4F2D8" w14:textId="77777777" w:rsidR="00AA21AB" w:rsidRPr="00D06372" w:rsidRDefault="00AA21AB" w:rsidP="0003780D">
      <w:pPr>
        <w:pStyle w:val="Odstavecseseznamem"/>
        <w:numPr>
          <w:ilvl w:val="0"/>
          <w:numId w:val="131"/>
        </w:numPr>
        <w:spacing w:line="240" w:lineRule="auto"/>
        <w:jc w:val="left"/>
        <w:rPr>
          <w:rFonts w:eastAsia="Arial" w:cstheme="minorHAnsi"/>
          <w:b/>
          <w:bCs/>
        </w:rPr>
      </w:pPr>
      <w:r>
        <w:rPr>
          <w:rFonts w:eastAsia="Arial" w:cstheme="minorHAnsi"/>
          <w:b/>
          <w:bCs/>
        </w:rPr>
        <w:lastRenderedPageBreak/>
        <w:t>ročník</w:t>
      </w:r>
      <w:r w:rsidRPr="00D06372">
        <w:rPr>
          <w:rFonts w:eastAsia="Arial" w:cstheme="minorHAnsi"/>
          <w:b/>
          <w:bCs/>
        </w:rPr>
        <w:tab/>
      </w:r>
      <w:r w:rsidRPr="00D06372">
        <w:rPr>
          <w:rFonts w:eastAsia="Arial" w:cstheme="minorHAnsi"/>
          <w:b/>
          <w:bCs/>
        </w:rPr>
        <w:tab/>
      </w:r>
    </w:p>
    <w:tbl>
      <w:tblPr>
        <w:tblW w:w="5142" w:type="pct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457"/>
        <w:gridCol w:w="4107"/>
        <w:gridCol w:w="755"/>
      </w:tblGrid>
      <w:tr w:rsidR="00AA21AB" w:rsidRPr="0059482B" w14:paraId="0247CC91" w14:textId="77777777" w:rsidTr="0075224B">
        <w:trPr>
          <w:trHeight w:val="482"/>
        </w:trPr>
        <w:tc>
          <w:tcPr>
            <w:tcW w:w="2391" w:type="pct"/>
            <w:shd w:val="clear" w:color="auto" w:fill="auto"/>
            <w:vAlign w:val="center"/>
          </w:tcPr>
          <w:p w14:paraId="0F153318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3E0505">
              <w:rPr>
                <w:rFonts w:ascii="Calibri" w:eastAsia="Arial" w:hAnsi="Calibri" w:cs="Calibri"/>
                <w:b/>
                <w:bCs/>
                <w:color w:val="000000"/>
              </w:rPr>
              <w:t>Výsledky vzdělávání žáka</w:t>
            </w:r>
          </w:p>
        </w:tc>
        <w:tc>
          <w:tcPr>
            <w:tcW w:w="2203" w:type="pct"/>
            <w:shd w:val="clear" w:color="auto" w:fill="auto"/>
            <w:vAlign w:val="center"/>
          </w:tcPr>
          <w:p w14:paraId="3B55E567" w14:textId="77777777" w:rsidR="00AA21AB" w:rsidRPr="0059482B" w:rsidRDefault="00AA21AB" w:rsidP="0075224B">
            <w:pPr>
              <w:jc w:val="center"/>
              <w:rPr>
                <w:rFonts w:eastAsia="Arial" w:cstheme="minorHAnsi"/>
                <w:bCs/>
              </w:rPr>
            </w:pPr>
            <w:r w:rsidRPr="0059482B">
              <w:rPr>
                <w:rFonts w:eastAsia="Arial" w:cstheme="minorHAnsi"/>
                <w:b/>
                <w:bCs/>
              </w:rPr>
              <w:t>Učivo</w:t>
            </w:r>
          </w:p>
        </w:tc>
        <w:tc>
          <w:tcPr>
            <w:tcW w:w="405" w:type="pct"/>
            <w:shd w:val="clear" w:color="auto" w:fill="auto"/>
            <w:vAlign w:val="center"/>
          </w:tcPr>
          <w:p w14:paraId="694E7768" w14:textId="77777777" w:rsidR="00AA21AB" w:rsidRPr="0059482B" w:rsidRDefault="00AA21AB" w:rsidP="0075224B">
            <w:pPr>
              <w:jc w:val="center"/>
              <w:rPr>
                <w:rFonts w:eastAsia="Arial" w:cstheme="minorHAnsi"/>
                <w:bCs/>
              </w:rPr>
            </w:pPr>
            <w:r>
              <w:rPr>
                <w:rFonts w:eastAsia="Arial" w:cstheme="minorHAnsi"/>
                <w:b/>
                <w:bCs/>
              </w:rPr>
              <w:t>64</w:t>
            </w:r>
          </w:p>
        </w:tc>
      </w:tr>
      <w:tr w:rsidR="00AA21AB" w:rsidRPr="0059482B" w14:paraId="7C44743D" w14:textId="77777777" w:rsidTr="0075224B">
        <w:tc>
          <w:tcPr>
            <w:tcW w:w="2391" w:type="pct"/>
            <w:shd w:val="clear" w:color="auto" w:fill="auto"/>
          </w:tcPr>
          <w:p w14:paraId="177F8CDA" w14:textId="77777777" w:rsidR="00AA21AB" w:rsidRDefault="00AA21AB" w:rsidP="0003780D">
            <w:pPr>
              <w:pStyle w:val="Odstavecseseznamem"/>
              <w:numPr>
                <w:ilvl w:val="0"/>
                <w:numId w:val="132"/>
              </w:numPr>
              <w:spacing w:after="0" w:line="240" w:lineRule="auto"/>
              <w:rPr>
                <w:rFonts w:eastAsia="Arial" w:cstheme="minorHAnsi"/>
              </w:rPr>
            </w:pPr>
            <w:r w:rsidRPr="00D06372">
              <w:rPr>
                <w:rFonts w:eastAsia="Arial" w:cstheme="minorHAnsi"/>
              </w:rPr>
              <w:t>vysvětlí účel a význam technického kreslení;</w:t>
            </w:r>
          </w:p>
          <w:p w14:paraId="134B4731" w14:textId="77777777" w:rsidR="00AA21AB" w:rsidRDefault="00AA21AB" w:rsidP="0003780D">
            <w:pPr>
              <w:pStyle w:val="Odstavecseseznamem"/>
              <w:numPr>
                <w:ilvl w:val="0"/>
                <w:numId w:val="132"/>
              </w:numPr>
              <w:spacing w:before="0" w:after="0" w:line="240" w:lineRule="auto"/>
              <w:rPr>
                <w:rFonts w:eastAsia="Arial" w:cstheme="minorHAnsi"/>
              </w:rPr>
            </w:pPr>
            <w:r w:rsidRPr="00D06372">
              <w:rPr>
                <w:rFonts w:eastAsia="Arial" w:cstheme="minorHAnsi"/>
              </w:rPr>
              <w:t>vyjmenuje pomůcky při technickém kreslení;</w:t>
            </w:r>
          </w:p>
          <w:p w14:paraId="49F6CB90" w14:textId="77777777" w:rsidR="00AA21AB" w:rsidRDefault="00AA21AB" w:rsidP="0003780D">
            <w:pPr>
              <w:pStyle w:val="Odstavecseseznamem"/>
              <w:numPr>
                <w:ilvl w:val="0"/>
                <w:numId w:val="132"/>
              </w:numPr>
              <w:spacing w:before="0" w:after="0" w:line="240" w:lineRule="auto"/>
              <w:rPr>
                <w:rFonts w:eastAsia="Arial" w:cstheme="minorHAnsi"/>
              </w:rPr>
            </w:pPr>
            <w:r w:rsidRPr="00D06372">
              <w:rPr>
                <w:rFonts w:eastAsia="Arial" w:cstheme="minorHAnsi"/>
              </w:rPr>
              <w:t xml:space="preserve"> rýsuje základní geometrické konstrukce;</w:t>
            </w:r>
          </w:p>
          <w:p w14:paraId="1BEC25F6" w14:textId="77777777" w:rsidR="00AA21AB" w:rsidRPr="00D06372" w:rsidRDefault="00AA21AB" w:rsidP="0003780D">
            <w:pPr>
              <w:pStyle w:val="Odstavecseseznamem"/>
              <w:numPr>
                <w:ilvl w:val="0"/>
                <w:numId w:val="132"/>
              </w:numPr>
              <w:spacing w:before="0" w:after="0" w:line="240" w:lineRule="auto"/>
              <w:rPr>
                <w:rFonts w:eastAsia="Arial" w:cstheme="minorHAnsi"/>
              </w:rPr>
            </w:pPr>
            <w:r w:rsidRPr="00D06372">
              <w:rPr>
                <w:rFonts w:eastAsia="Arial" w:cstheme="minorHAnsi"/>
              </w:rPr>
              <w:t>dělí kružnici;</w:t>
            </w:r>
          </w:p>
          <w:p w14:paraId="4D790F41" w14:textId="77777777" w:rsidR="00AA21AB" w:rsidRPr="00D06372" w:rsidRDefault="00AA21AB" w:rsidP="0003780D">
            <w:pPr>
              <w:pStyle w:val="Odstavecseseznamem"/>
              <w:numPr>
                <w:ilvl w:val="0"/>
                <w:numId w:val="132"/>
              </w:numPr>
              <w:spacing w:before="0" w:after="0" w:line="240" w:lineRule="auto"/>
              <w:rPr>
                <w:rFonts w:eastAsia="Arial" w:cstheme="minorHAnsi"/>
                <w:bCs/>
              </w:rPr>
            </w:pPr>
            <w:r w:rsidRPr="00D06372">
              <w:rPr>
                <w:rFonts w:eastAsia="Arial" w:cstheme="minorHAnsi"/>
                <w:bCs/>
              </w:rPr>
              <w:t>rýsuje přechody a kruhové oblouky;</w:t>
            </w:r>
          </w:p>
        </w:tc>
        <w:tc>
          <w:tcPr>
            <w:tcW w:w="2203" w:type="pct"/>
            <w:shd w:val="clear" w:color="auto" w:fill="auto"/>
          </w:tcPr>
          <w:p w14:paraId="384B15FE" w14:textId="77777777" w:rsidR="00AA21AB" w:rsidRPr="0059482B" w:rsidRDefault="00AA21AB" w:rsidP="00DD7E2F">
            <w:pPr>
              <w:spacing w:after="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Základy technického kreslení</w:t>
            </w:r>
          </w:p>
          <w:p w14:paraId="339781E6" w14:textId="77777777" w:rsidR="00AA21AB" w:rsidRPr="006548FD" w:rsidRDefault="00AA21AB" w:rsidP="0003780D">
            <w:pPr>
              <w:pStyle w:val="Odstavecseseznamem"/>
              <w:numPr>
                <w:ilvl w:val="0"/>
                <w:numId w:val="133"/>
              </w:numPr>
              <w:spacing w:before="0" w:after="0" w:line="240" w:lineRule="auto"/>
              <w:rPr>
                <w:rFonts w:eastAsia="Arial" w:cstheme="minorHAnsi"/>
              </w:rPr>
            </w:pPr>
            <w:r w:rsidRPr="006548FD">
              <w:rPr>
                <w:rFonts w:eastAsia="Arial" w:cstheme="minorHAnsi"/>
              </w:rPr>
              <w:t>Význam technického kreslení</w:t>
            </w:r>
          </w:p>
          <w:p w14:paraId="565F191D" w14:textId="77777777" w:rsidR="00AA21AB" w:rsidRPr="006548FD" w:rsidRDefault="00AA21AB" w:rsidP="0003780D">
            <w:pPr>
              <w:pStyle w:val="Odstavecseseznamem"/>
              <w:numPr>
                <w:ilvl w:val="0"/>
                <w:numId w:val="133"/>
              </w:numPr>
              <w:spacing w:before="0" w:after="0" w:line="240" w:lineRule="auto"/>
              <w:rPr>
                <w:rFonts w:eastAsia="Arial" w:cstheme="minorHAnsi"/>
              </w:rPr>
            </w:pPr>
            <w:r w:rsidRPr="006548FD">
              <w:rPr>
                <w:rFonts w:eastAsia="Arial" w:cstheme="minorHAnsi"/>
              </w:rPr>
              <w:t>Pomůcky pro technické kreslení</w:t>
            </w:r>
          </w:p>
          <w:p w14:paraId="19534F18" w14:textId="77777777" w:rsidR="00AA21AB" w:rsidRPr="006548FD" w:rsidRDefault="00AA21AB" w:rsidP="0003780D">
            <w:pPr>
              <w:pStyle w:val="Odstavecseseznamem"/>
              <w:numPr>
                <w:ilvl w:val="0"/>
                <w:numId w:val="133"/>
              </w:numPr>
              <w:spacing w:before="0" w:after="0" w:line="240" w:lineRule="auto"/>
              <w:rPr>
                <w:rFonts w:eastAsia="Arial" w:cstheme="minorHAnsi"/>
              </w:rPr>
            </w:pPr>
            <w:r w:rsidRPr="006548FD">
              <w:rPr>
                <w:rFonts w:eastAsia="Arial" w:cstheme="minorHAnsi"/>
              </w:rPr>
              <w:t>Základní geometrické konstrukce</w:t>
            </w:r>
          </w:p>
          <w:p w14:paraId="2C0E123A" w14:textId="77777777" w:rsidR="00AA21AB" w:rsidRPr="006548FD" w:rsidRDefault="00AA21AB" w:rsidP="0003780D">
            <w:pPr>
              <w:pStyle w:val="Odstavecseseznamem"/>
              <w:numPr>
                <w:ilvl w:val="0"/>
                <w:numId w:val="133"/>
              </w:numPr>
              <w:spacing w:before="0" w:after="0" w:line="240" w:lineRule="auto"/>
              <w:rPr>
                <w:rFonts w:eastAsia="Arial" w:cstheme="minorHAnsi"/>
                <w:bCs/>
              </w:rPr>
            </w:pPr>
            <w:r w:rsidRPr="006548FD">
              <w:rPr>
                <w:rFonts w:eastAsia="Arial" w:cstheme="minorHAnsi"/>
                <w:bCs/>
              </w:rPr>
              <w:t>Dělení kružnice</w:t>
            </w:r>
          </w:p>
          <w:p w14:paraId="32DE11FD" w14:textId="77777777" w:rsidR="00AA21AB" w:rsidRPr="006548FD" w:rsidRDefault="00AA21AB" w:rsidP="0003780D">
            <w:pPr>
              <w:pStyle w:val="Odstavecseseznamem"/>
              <w:numPr>
                <w:ilvl w:val="0"/>
                <w:numId w:val="133"/>
              </w:numPr>
              <w:spacing w:before="0" w:line="240" w:lineRule="auto"/>
              <w:rPr>
                <w:rFonts w:eastAsia="Arial" w:cstheme="minorHAnsi"/>
                <w:bCs/>
              </w:rPr>
            </w:pPr>
            <w:r w:rsidRPr="006548FD">
              <w:rPr>
                <w:rFonts w:eastAsia="Arial" w:cstheme="minorHAnsi"/>
                <w:bCs/>
              </w:rPr>
              <w:t>Přechody kruhovými oblouky</w:t>
            </w:r>
          </w:p>
        </w:tc>
        <w:tc>
          <w:tcPr>
            <w:tcW w:w="405" w:type="pct"/>
            <w:shd w:val="clear" w:color="auto" w:fill="auto"/>
            <w:vAlign w:val="center"/>
          </w:tcPr>
          <w:p w14:paraId="0C64E55D" w14:textId="77777777" w:rsidR="00AA21AB" w:rsidRPr="006548FD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</w:p>
          <w:p w14:paraId="15BFDB15" w14:textId="77777777" w:rsidR="00AA21AB" w:rsidRPr="006548FD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6548FD">
              <w:rPr>
                <w:rFonts w:eastAsia="Arial" w:cstheme="minorHAnsi"/>
                <w:b/>
                <w:bCs/>
              </w:rPr>
              <w:t>10</w:t>
            </w:r>
          </w:p>
        </w:tc>
      </w:tr>
      <w:tr w:rsidR="00AA21AB" w:rsidRPr="0059482B" w14:paraId="79859211" w14:textId="77777777" w:rsidTr="0075224B">
        <w:tc>
          <w:tcPr>
            <w:tcW w:w="2391" w:type="pct"/>
            <w:shd w:val="clear" w:color="auto" w:fill="auto"/>
          </w:tcPr>
          <w:p w14:paraId="692C5087" w14:textId="77777777" w:rsidR="00AA21AB" w:rsidRDefault="00AA21AB" w:rsidP="0003780D">
            <w:pPr>
              <w:pStyle w:val="Odstavecseseznamem"/>
              <w:numPr>
                <w:ilvl w:val="0"/>
                <w:numId w:val="132"/>
              </w:numPr>
              <w:spacing w:after="0" w:line="240" w:lineRule="auto"/>
              <w:rPr>
                <w:rFonts w:eastAsia="Arial" w:cstheme="minorHAnsi"/>
              </w:rPr>
            </w:pPr>
            <w:r w:rsidRPr="00D06372">
              <w:rPr>
                <w:rFonts w:eastAsia="Arial" w:cstheme="minorHAnsi"/>
              </w:rPr>
              <w:t>vyjmenuje druhy technických výkresů;</w:t>
            </w:r>
          </w:p>
          <w:p w14:paraId="641A3B5C" w14:textId="77777777" w:rsidR="00AA21AB" w:rsidRDefault="00AA21AB" w:rsidP="0003780D">
            <w:pPr>
              <w:pStyle w:val="Odstavecseseznamem"/>
              <w:numPr>
                <w:ilvl w:val="0"/>
                <w:numId w:val="132"/>
              </w:numPr>
              <w:spacing w:before="0" w:after="0" w:line="240" w:lineRule="auto"/>
              <w:rPr>
                <w:rFonts w:eastAsia="Arial" w:cstheme="minorHAnsi"/>
              </w:rPr>
            </w:pPr>
            <w:r w:rsidRPr="00D06372">
              <w:rPr>
                <w:rFonts w:eastAsia="Arial" w:cstheme="minorHAnsi"/>
              </w:rPr>
              <w:t>stanoví formáty technických výkresů a</w:t>
            </w:r>
            <w:r>
              <w:rPr>
                <w:rFonts w:eastAsia="Arial" w:cstheme="minorHAnsi"/>
              </w:rPr>
              <w:t> </w:t>
            </w:r>
            <w:r w:rsidRPr="00D06372">
              <w:rPr>
                <w:rFonts w:eastAsia="Arial" w:cstheme="minorHAnsi"/>
              </w:rPr>
              <w:t>zásady jejich skládání;</w:t>
            </w:r>
          </w:p>
          <w:p w14:paraId="5D641CF9" w14:textId="77777777" w:rsidR="00AA21AB" w:rsidRPr="00D06372" w:rsidRDefault="00AA21AB" w:rsidP="0003780D">
            <w:pPr>
              <w:pStyle w:val="Odstavecseseznamem"/>
              <w:numPr>
                <w:ilvl w:val="0"/>
                <w:numId w:val="132"/>
              </w:numPr>
              <w:spacing w:before="0" w:after="0" w:line="240" w:lineRule="auto"/>
              <w:rPr>
                <w:rFonts w:eastAsia="Arial" w:cstheme="minorHAnsi"/>
              </w:rPr>
            </w:pPr>
            <w:r w:rsidRPr="00D06372">
              <w:rPr>
                <w:rFonts w:eastAsia="Arial" w:cstheme="minorHAnsi"/>
              </w:rPr>
              <w:t>určí měřítko pro zvětšení a zmenšení;</w:t>
            </w:r>
            <w:r w:rsidRPr="00D06372">
              <w:rPr>
                <w:rFonts w:eastAsia="Arial" w:cstheme="minorHAnsi"/>
              </w:rPr>
              <w:br/>
              <w:t>pojmenuje a nakreslí druhy technických čar</w:t>
            </w:r>
          </w:p>
          <w:p w14:paraId="64B87384" w14:textId="77777777" w:rsidR="00AA21AB" w:rsidRPr="00D06372" w:rsidRDefault="00AA21AB" w:rsidP="0003780D">
            <w:pPr>
              <w:pStyle w:val="Odstavecseseznamem"/>
              <w:numPr>
                <w:ilvl w:val="0"/>
                <w:numId w:val="132"/>
              </w:numPr>
              <w:spacing w:before="0" w:after="0" w:line="240" w:lineRule="auto"/>
              <w:rPr>
                <w:rFonts w:eastAsia="Arial" w:cstheme="minorHAnsi"/>
              </w:rPr>
            </w:pPr>
            <w:r w:rsidRPr="00D06372">
              <w:rPr>
                <w:rFonts w:eastAsia="Arial" w:cstheme="minorHAnsi"/>
              </w:rPr>
              <w:t>zvládá psaní technického písma;</w:t>
            </w:r>
          </w:p>
          <w:p w14:paraId="133480D9" w14:textId="77777777" w:rsidR="00AA21AB" w:rsidRPr="0059482B" w:rsidRDefault="00AA21AB" w:rsidP="0003780D">
            <w:pPr>
              <w:pStyle w:val="Odstavecseseznamem"/>
              <w:numPr>
                <w:ilvl w:val="0"/>
                <w:numId w:val="132"/>
              </w:numPr>
              <w:spacing w:before="0" w:after="0" w:line="240" w:lineRule="auto"/>
              <w:rPr>
                <w:rFonts w:eastAsia="Arial" w:cstheme="minorHAnsi"/>
                <w:bCs/>
              </w:rPr>
            </w:pPr>
            <w:r w:rsidRPr="00D06372">
              <w:rPr>
                <w:rFonts w:eastAsia="Arial" w:cstheme="minorHAnsi"/>
              </w:rPr>
              <w:t>vysvětlí informace v popisového pole;</w:t>
            </w:r>
          </w:p>
        </w:tc>
        <w:tc>
          <w:tcPr>
            <w:tcW w:w="2203" w:type="pct"/>
            <w:shd w:val="clear" w:color="auto" w:fill="auto"/>
          </w:tcPr>
          <w:p w14:paraId="603FBBE7" w14:textId="77777777" w:rsidR="00AA21AB" w:rsidRPr="0059482B" w:rsidRDefault="00AA21AB" w:rsidP="00DD7E2F">
            <w:pPr>
              <w:spacing w:after="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  <w:bCs/>
              </w:rPr>
              <w:t xml:space="preserve">Normalizace v technickém kreslení </w:t>
            </w:r>
          </w:p>
          <w:p w14:paraId="08187A2B" w14:textId="77777777" w:rsidR="00AA21AB" w:rsidRPr="006548FD" w:rsidRDefault="00AA21AB" w:rsidP="0003780D">
            <w:pPr>
              <w:pStyle w:val="Odstavecseseznamem"/>
              <w:numPr>
                <w:ilvl w:val="0"/>
                <w:numId w:val="134"/>
              </w:numPr>
              <w:spacing w:before="0" w:after="0" w:line="240" w:lineRule="auto"/>
              <w:rPr>
                <w:rFonts w:eastAsia="Arial" w:cstheme="minorHAnsi"/>
                <w:bCs/>
              </w:rPr>
            </w:pPr>
            <w:r w:rsidRPr="006548FD">
              <w:rPr>
                <w:rFonts w:eastAsia="Arial" w:cstheme="minorHAnsi"/>
              </w:rPr>
              <w:t>Druhy technických výkresů</w:t>
            </w:r>
          </w:p>
          <w:p w14:paraId="2E1370A8" w14:textId="77777777" w:rsidR="00AA21AB" w:rsidRPr="006548FD" w:rsidRDefault="00AA21AB" w:rsidP="0003780D">
            <w:pPr>
              <w:pStyle w:val="Odstavecseseznamem"/>
              <w:numPr>
                <w:ilvl w:val="0"/>
                <w:numId w:val="134"/>
              </w:numPr>
              <w:spacing w:before="0" w:after="0" w:line="240" w:lineRule="auto"/>
              <w:rPr>
                <w:rFonts w:eastAsia="Arial" w:cstheme="minorHAnsi"/>
                <w:bCs/>
              </w:rPr>
            </w:pPr>
            <w:r w:rsidRPr="006548FD">
              <w:rPr>
                <w:rFonts w:eastAsia="Arial" w:cstheme="minorHAnsi"/>
              </w:rPr>
              <w:t>Formáty výkresů a skládání výkresů</w:t>
            </w:r>
          </w:p>
          <w:p w14:paraId="3AD596E0" w14:textId="77777777" w:rsidR="00AA21AB" w:rsidRPr="006548FD" w:rsidRDefault="00AA21AB" w:rsidP="0003780D">
            <w:pPr>
              <w:pStyle w:val="Odstavecseseznamem"/>
              <w:numPr>
                <w:ilvl w:val="0"/>
                <w:numId w:val="134"/>
              </w:numPr>
              <w:spacing w:before="0" w:after="0" w:line="240" w:lineRule="auto"/>
              <w:rPr>
                <w:rFonts w:eastAsia="Arial" w:cstheme="minorHAnsi"/>
                <w:bCs/>
              </w:rPr>
            </w:pPr>
            <w:r w:rsidRPr="006548FD">
              <w:rPr>
                <w:rFonts w:eastAsia="Arial" w:cstheme="minorHAnsi"/>
              </w:rPr>
              <w:t>Měřítka používaná v technickém kreslení</w:t>
            </w:r>
          </w:p>
          <w:p w14:paraId="2F09F1E8" w14:textId="77777777" w:rsidR="00AA21AB" w:rsidRPr="006548FD" w:rsidRDefault="00AA21AB" w:rsidP="0003780D">
            <w:pPr>
              <w:pStyle w:val="Odstavecseseznamem"/>
              <w:numPr>
                <w:ilvl w:val="0"/>
                <w:numId w:val="134"/>
              </w:numPr>
              <w:spacing w:before="0" w:after="0" w:line="240" w:lineRule="auto"/>
              <w:rPr>
                <w:rFonts w:eastAsia="Arial" w:cstheme="minorHAnsi"/>
                <w:bCs/>
              </w:rPr>
            </w:pPr>
            <w:r w:rsidRPr="006548FD">
              <w:rPr>
                <w:rFonts w:eastAsia="Arial" w:cstheme="minorHAnsi"/>
              </w:rPr>
              <w:t>Čáry – druhy a použití</w:t>
            </w:r>
          </w:p>
          <w:p w14:paraId="2B9225A7" w14:textId="77777777" w:rsidR="00AA21AB" w:rsidRPr="006548FD" w:rsidRDefault="00AA21AB" w:rsidP="0003780D">
            <w:pPr>
              <w:pStyle w:val="Odstavecseseznamem"/>
              <w:numPr>
                <w:ilvl w:val="0"/>
                <w:numId w:val="134"/>
              </w:numPr>
              <w:spacing w:before="0" w:after="0" w:line="240" w:lineRule="auto"/>
              <w:rPr>
                <w:rFonts w:eastAsia="Arial" w:cstheme="minorHAnsi"/>
                <w:bCs/>
              </w:rPr>
            </w:pPr>
            <w:r w:rsidRPr="006548FD">
              <w:rPr>
                <w:rFonts w:eastAsia="Arial" w:cstheme="minorHAnsi"/>
              </w:rPr>
              <w:t>Technické písmo</w:t>
            </w:r>
          </w:p>
          <w:p w14:paraId="20BB3F60" w14:textId="77777777" w:rsidR="00AA21AB" w:rsidRPr="006548FD" w:rsidRDefault="00AA21AB" w:rsidP="0003780D">
            <w:pPr>
              <w:pStyle w:val="Odstavecseseznamem"/>
              <w:numPr>
                <w:ilvl w:val="0"/>
                <w:numId w:val="134"/>
              </w:numPr>
              <w:spacing w:before="0" w:line="240" w:lineRule="auto"/>
              <w:rPr>
                <w:rFonts w:eastAsia="Arial" w:cstheme="minorHAnsi"/>
                <w:bCs/>
              </w:rPr>
            </w:pPr>
            <w:r w:rsidRPr="006548FD">
              <w:rPr>
                <w:rFonts w:eastAsia="Arial" w:cstheme="minorHAnsi"/>
              </w:rPr>
              <w:t>Popisové pole, rozmnožování výkresů</w:t>
            </w:r>
          </w:p>
        </w:tc>
        <w:tc>
          <w:tcPr>
            <w:tcW w:w="405" w:type="pct"/>
            <w:shd w:val="clear" w:color="auto" w:fill="auto"/>
            <w:vAlign w:val="center"/>
          </w:tcPr>
          <w:p w14:paraId="4A7B1932" w14:textId="77777777" w:rsidR="00AA21AB" w:rsidRPr="006548FD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</w:p>
          <w:p w14:paraId="6F826C67" w14:textId="77777777" w:rsidR="00AA21AB" w:rsidRPr="006548FD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6548FD">
              <w:rPr>
                <w:rFonts w:eastAsia="Arial" w:cstheme="minorHAnsi"/>
                <w:b/>
                <w:bCs/>
              </w:rPr>
              <w:t>10</w:t>
            </w:r>
          </w:p>
        </w:tc>
      </w:tr>
      <w:tr w:rsidR="00AA21AB" w:rsidRPr="0059482B" w14:paraId="2CA6DC5D" w14:textId="77777777" w:rsidTr="0075224B">
        <w:tc>
          <w:tcPr>
            <w:tcW w:w="2391" w:type="pct"/>
            <w:shd w:val="clear" w:color="auto" w:fill="auto"/>
          </w:tcPr>
          <w:p w14:paraId="144190B0" w14:textId="77777777" w:rsidR="00AA21AB" w:rsidRPr="00D06372" w:rsidRDefault="00AA21AB" w:rsidP="0003780D">
            <w:pPr>
              <w:pStyle w:val="Odstavecseseznamem"/>
              <w:numPr>
                <w:ilvl w:val="0"/>
                <w:numId w:val="132"/>
              </w:numPr>
              <w:spacing w:after="0" w:line="240" w:lineRule="auto"/>
              <w:rPr>
                <w:rFonts w:eastAsia="Arial" w:cstheme="minorHAnsi"/>
              </w:rPr>
            </w:pPr>
            <w:r w:rsidRPr="00D06372">
              <w:rPr>
                <w:rFonts w:eastAsia="Arial" w:cstheme="minorHAnsi"/>
              </w:rPr>
              <w:t>vyjmenuje způsoby zobrazování;</w:t>
            </w:r>
          </w:p>
          <w:p w14:paraId="325862D1" w14:textId="77777777" w:rsidR="00AA21AB" w:rsidRPr="00D06372" w:rsidRDefault="00AA21AB" w:rsidP="0003780D">
            <w:pPr>
              <w:pStyle w:val="Odstavecseseznamem"/>
              <w:numPr>
                <w:ilvl w:val="0"/>
                <w:numId w:val="132"/>
              </w:numPr>
              <w:spacing w:before="0" w:after="0" w:line="240" w:lineRule="auto"/>
              <w:rPr>
                <w:rFonts w:eastAsia="Arial" w:cstheme="minorHAnsi"/>
              </w:rPr>
            </w:pPr>
            <w:r w:rsidRPr="00D06372">
              <w:rPr>
                <w:rFonts w:eastAsia="Arial" w:cstheme="minorHAnsi"/>
              </w:rPr>
              <w:t>vysvětlí pojem a význam pravoúhlého zobrazování;</w:t>
            </w:r>
            <w:r w:rsidRPr="00D06372">
              <w:rPr>
                <w:rFonts w:eastAsia="Arial" w:cstheme="minorHAnsi"/>
              </w:rPr>
              <w:br/>
            </w:r>
          </w:p>
        </w:tc>
        <w:tc>
          <w:tcPr>
            <w:tcW w:w="2203" w:type="pct"/>
            <w:shd w:val="clear" w:color="auto" w:fill="auto"/>
          </w:tcPr>
          <w:p w14:paraId="03D3AC38" w14:textId="77777777" w:rsidR="00AA21AB" w:rsidRDefault="00AA21AB" w:rsidP="00DD7E2F">
            <w:pPr>
              <w:spacing w:after="0"/>
              <w:rPr>
                <w:rFonts w:eastAsia="Arial" w:cstheme="minorHAnsi"/>
                <w:b/>
                <w:bCs/>
              </w:rPr>
            </w:pPr>
            <w:r w:rsidRPr="0059482B">
              <w:rPr>
                <w:rFonts w:eastAsia="Arial" w:cstheme="minorHAnsi"/>
                <w:b/>
                <w:bCs/>
              </w:rPr>
              <w:t xml:space="preserve">Způsoby zobrazování </w:t>
            </w:r>
          </w:p>
          <w:p w14:paraId="6A828DF9" w14:textId="77777777" w:rsidR="00AA21AB" w:rsidRPr="006548FD" w:rsidRDefault="00AA21AB" w:rsidP="0003780D">
            <w:pPr>
              <w:pStyle w:val="Odstavecseseznamem"/>
              <w:numPr>
                <w:ilvl w:val="0"/>
                <w:numId w:val="135"/>
              </w:numPr>
              <w:spacing w:before="0" w:after="0" w:line="240" w:lineRule="auto"/>
              <w:rPr>
                <w:rFonts w:eastAsia="Arial" w:cstheme="minorHAnsi"/>
                <w:b/>
              </w:rPr>
            </w:pPr>
            <w:r w:rsidRPr="006548FD">
              <w:rPr>
                <w:rFonts w:eastAsia="Arial" w:cstheme="minorHAnsi"/>
              </w:rPr>
              <w:t>Způsoby zobrazování</w:t>
            </w:r>
          </w:p>
          <w:p w14:paraId="2D8D7B0D" w14:textId="77777777" w:rsidR="00AA21AB" w:rsidRPr="006548FD" w:rsidRDefault="00AA21AB" w:rsidP="0003780D">
            <w:pPr>
              <w:pStyle w:val="Odstavecseseznamem"/>
              <w:numPr>
                <w:ilvl w:val="0"/>
                <w:numId w:val="135"/>
              </w:numPr>
              <w:spacing w:before="0" w:line="240" w:lineRule="auto"/>
              <w:rPr>
                <w:rFonts w:eastAsia="Arial" w:cstheme="minorHAnsi"/>
                <w:b/>
              </w:rPr>
            </w:pPr>
            <w:r w:rsidRPr="006548FD">
              <w:rPr>
                <w:rFonts w:eastAsia="Arial" w:cstheme="minorHAnsi"/>
              </w:rPr>
              <w:t>Pravoúhlé promítání – význam, základní pojmy</w:t>
            </w:r>
          </w:p>
        </w:tc>
        <w:tc>
          <w:tcPr>
            <w:tcW w:w="405" w:type="pct"/>
            <w:shd w:val="clear" w:color="auto" w:fill="auto"/>
            <w:vAlign w:val="center"/>
          </w:tcPr>
          <w:p w14:paraId="27B66349" w14:textId="77777777" w:rsidR="00AA21AB" w:rsidRPr="006548FD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</w:p>
          <w:p w14:paraId="1B0BBEE3" w14:textId="77777777" w:rsidR="00AA21AB" w:rsidRPr="006548FD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6548FD">
              <w:rPr>
                <w:rFonts w:eastAsia="Arial" w:cstheme="minorHAnsi"/>
                <w:b/>
                <w:bCs/>
              </w:rPr>
              <w:t>10</w:t>
            </w:r>
          </w:p>
        </w:tc>
      </w:tr>
      <w:tr w:rsidR="00AA21AB" w:rsidRPr="0059482B" w14:paraId="0B3CF764" w14:textId="77777777" w:rsidTr="0075224B">
        <w:tc>
          <w:tcPr>
            <w:tcW w:w="2391" w:type="pct"/>
            <w:shd w:val="clear" w:color="auto" w:fill="auto"/>
          </w:tcPr>
          <w:p w14:paraId="1860A3B8" w14:textId="77777777" w:rsidR="00AA21AB" w:rsidRPr="00D06372" w:rsidRDefault="00AA21AB" w:rsidP="0003780D">
            <w:pPr>
              <w:pStyle w:val="Odstavecseseznamem"/>
              <w:numPr>
                <w:ilvl w:val="0"/>
                <w:numId w:val="132"/>
              </w:numPr>
              <w:spacing w:line="240" w:lineRule="auto"/>
              <w:rPr>
                <w:rFonts w:eastAsia="Arial" w:cstheme="minorHAnsi"/>
              </w:rPr>
            </w:pPr>
            <w:r w:rsidRPr="00D06372">
              <w:rPr>
                <w:rFonts w:eastAsia="Arial" w:cstheme="minorHAnsi"/>
              </w:rPr>
              <w:t>popíše základní pojmy kótování;</w:t>
            </w:r>
          </w:p>
          <w:p w14:paraId="4E758BB5" w14:textId="77777777" w:rsidR="00AA21AB" w:rsidRPr="00D06372" w:rsidRDefault="00AA21AB" w:rsidP="0003780D">
            <w:pPr>
              <w:pStyle w:val="Odstavecseseznamem"/>
              <w:numPr>
                <w:ilvl w:val="0"/>
                <w:numId w:val="132"/>
              </w:numPr>
              <w:spacing w:before="0" w:after="0" w:line="240" w:lineRule="auto"/>
              <w:rPr>
                <w:rFonts w:eastAsia="Arial" w:cstheme="minorHAnsi"/>
              </w:rPr>
            </w:pPr>
            <w:r w:rsidRPr="00D06372">
              <w:rPr>
                <w:rFonts w:eastAsia="Arial" w:cstheme="minorHAnsi"/>
              </w:rPr>
              <w:t>kótuje základní geometrická tělesa;</w:t>
            </w:r>
          </w:p>
          <w:p w14:paraId="0E7D6BA2" w14:textId="77777777" w:rsidR="00AA21AB" w:rsidRPr="00D06372" w:rsidRDefault="00AA21AB" w:rsidP="0003780D">
            <w:pPr>
              <w:pStyle w:val="Odstavecseseznamem"/>
              <w:numPr>
                <w:ilvl w:val="0"/>
                <w:numId w:val="132"/>
              </w:numPr>
              <w:spacing w:before="0" w:after="0" w:line="240" w:lineRule="auto"/>
              <w:rPr>
                <w:rFonts w:eastAsia="Arial" w:cstheme="minorHAnsi"/>
              </w:rPr>
            </w:pPr>
            <w:r w:rsidRPr="00D06372">
              <w:rPr>
                <w:rFonts w:eastAsia="Arial" w:cstheme="minorHAnsi"/>
              </w:rPr>
              <w:t xml:space="preserve">nakreslí základní geometrická tělesa; </w:t>
            </w:r>
          </w:p>
          <w:p w14:paraId="7C96E743" w14:textId="77777777" w:rsidR="00AA21AB" w:rsidRPr="00D06372" w:rsidRDefault="00AA21AB" w:rsidP="0003780D">
            <w:pPr>
              <w:pStyle w:val="Odstavecseseznamem"/>
              <w:numPr>
                <w:ilvl w:val="0"/>
                <w:numId w:val="132"/>
              </w:numPr>
              <w:spacing w:before="0" w:after="0" w:line="240" w:lineRule="auto"/>
              <w:rPr>
                <w:rFonts w:eastAsia="Arial" w:cstheme="minorHAnsi"/>
              </w:rPr>
            </w:pPr>
            <w:r w:rsidRPr="00D06372">
              <w:rPr>
                <w:rFonts w:eastAsia="Arial" w:cstheme="minorHAnsi"/>
              </w:rPr>
              <w:t>nakreslí složená geometrická tělesa;</w:t>
            </w:r>
            <w:r w:rsidRPr="00D06372">
              <w:rPr>
                <w:rFonts w:eastAsia="Arial" w:cstheme="minorHAnsi"/>
              </w:rPr>
              <w:br/>
            </w:r>
          </w:p>
        </w:tc>
        <w:tc>
          <w:tcPr>
            <w:tcW w:w="2203" w:type="pct"/>
            <w:shd w:val="clear" w:color="auto" w:fill="auto"/>
          </w:tcPr>
          <w:p w14:paraId="4432E522" w14:textId="77777777" w:rsidR="00AA21AB" w:rsidRPr="0059482B" w:rsidRDefault="00AA21AB" w:rsidP="00DD7E2F">
            <w:pPr>
              <w:spacing w:after="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  <w:bCs/>
              </w:rPr>
              <w:t xml:space="preserve">Zobrazování geometrických těles </w:t>
            </w:r>
          </w:p>
          <w:p w14:paraId="6F8D237D" w14:textId="77777777" w:rsidR="00AA21AB" w:rsidRPr="006548FD" w:rsidRDefault="00AA21AB" w:rsidP="0003780D">
            <w:pPr>
              <w:pStyle w:val="Odstavecseseznamem"/>
              <w:numPr>
                <w:ilvl w:val="0"/>
                <w:numId w:val="136"/>
              </w:numPr>
              <w:spacing w:before="0" w:after="0" w:line="240" w:lineRule="auto"/>
              <w:rPr>
                <w:rFonts w:eastAsia="Arial" w:cstheme="minorHAnsi"/>
              </w:rPr>
            </w:pPr>
            <w:r w:rsidRPr="006548FD">
              <w:rPr>
                <w:rFonts w:eastAsia="Arial" w:cstheme="minorHAnsi"/>
              </w:rPr>
              <w:t xml:space="preserve">Základní pojmy a technika kótování </w:t>
            </w:r>
          </w:p>
          <w:p w14:paraId="14975FF5" w14:textId="77777777" w:rsidR="00AA21AB" w:rsidRPr="006548FD" w:rsidRDefault="00AA21AB" w:rsidP="0003780D">
            <w:pPr>
              <w:pStyle w:val="Odstavecseseznamem"/>
              <w:numPr>
                <w:ilvl w:val="0"/>
                <w:numId w:val="136"/>
              </w:numPr>
              <w:spacing w:before="0" w:after="0" w:line="240" w:lineRule="auto"/>
              <w:rPr>
                <w:rFonts w:eastAsia="Arial" w:cstheme="minorHAnsi"/>
              </w:rPr>
            </w:pPr>
            <w:r w:rsidRPr="006548FD">
              <w:rPr>
                <w:rFonts w:eastAsia="Arial" w:cstheme="minorHAnsi"/>
              </w:rPr>
              <w:t xml:space="preserve">Technické zobrazování geometrických těles </w:t>
            </w:r>
          </w:p>
          <w:p w14:paraId="0E490310" w14:textId="77777777" w:rsidR="00AA21AB" w:rsidRPr="006548FD" w:rsidRDefault="00AA21AB" w:rsidP="0003780D">
            <w:pPr>
              <w:pStyle w:val="Odstavecseseznamem"/>
              <w:numPr>
                <w:ilvl w:val="0"/>
                <w:numId w:val="136"/>
              </w:numPr>
              <w:spacing w:before="0" w:after="0" w:line="240" w:lineRule="auto"/>
              <w:rPr>
                <w:rFonts w:eastAsia="Arial" w:cstheme="minorHAnsi"/>
              </w:rPr>
            </w:pPr>
            <w:r w:rsidRPr="006548FD">
              <w:rPr>
                <w:rFonts w:eastAsia="Arial" w:cstheme="minorHAnsi"/>
              </w:rPr>
              <w:t xml:space="preserve">Technické zobrazování rotačních geometrických těles </w:t>
            </w:r>
          </w:p>
          <w:p w14:paraId="2207341D" w14:textId="77777777" w:rsidR="00AA21AB" w:rsidRPr="0059482B" w:rsidRDefault="00AA21AB" w:rsidP="0003780D">
            <w:pPr>
              <w:pStyle w:val="Odstavecseseznamem"/>
              <w:numPr>
                <w:ilvl w:val="0"/>
                <w:numId w:val="136"/>
              </w:numPr>
              <w:spacing w:before="0" w:line="240" w:lineRule="auto"/>
              <w:rPr>
                <w:rFonts w:eastAsia="Arial" w:cstheme="minorHAnsi"/>
              </w:rPr>
            </w:pPr>
            <w:r w:rsidRPr="006548FD">
              <w:rPr>
                <w:rFonts w:eastAsia="Arial" w:cstheme="minorHAnsi"/>
              </w:rPr>
              <w:t>Zobrazování těles složených ze</w:t>
            </w:r>
            <w:r>
              <w:rPr>
                <w:rFonts w:eastAsia="Arial" w:cstheme="minorHAnsi"/>
              </w:rPr>
              <w:t> </w:t>
            </w:r>
            <w:r w:rsidRPr="006548FD">
              <w:rPr>
                <w:rFonts w:eastAsia="Arial" w:cstheme="minorHAnsi"/>
              </w:rPr>
              <w:t>základních geometrických těles</w:t>
            </w:r>
          </w:p>
        </w:tc>
        <w:tc>
          <w:tcPr>
            <w:tcW w:w="405" w:type="pct"/>
            <w:shd w:val="clear" w:color="auto" w:fill="auto"/>
            <w:vAlign w:val="center"/>
          </w:tcPr>
          <w:p w14:paraId="0966F1F6" w14:textId="77777777" w:rsidR="00AA21AB" w:rsidRPr="006548FD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</w:p>
          <w:p w14:paraId="4D5D3166" w14:textId="77777777" w:rsidR="00AA21AB" w:rsidRPr="006548FD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6548FD">
              <w:rPr>
                <w:rFonts w:eastAsia="Arial" w:cstheme="minorHAnsi"/>
                <w:b/>
                <w:bCs/>
              </w:rPr>
              <w:t>12</w:t>
            </w:r>
          </w:p>
        </w:tc>
      </w:tr>
      <w:tr w:rsidR="00AA21AB" w:rsidRPr="0059482B" w14:paraId="31CD19C0" w14:textId="77777777" w:rsidTr="0075224B">
        <w:tc>
          <w:tcPr>
            <w:tcW w:w="2391" w:type="pct"/>
            <w:shd w:val="clear" w:color="auto" w:fill="auto"/>
          </w:tcPr>
          <w:p w14:paraId="3CEB68EE" w14:textId="77777777" w:rsidR="00AA21AB" w:rsidRPr="00D06372" w:rsidRDefault="00AA21AB" w:rsidP="0003780D">
            <w:pPr>
              <w:pStyle w:val="Odstavecseseznamem"/>
              <w:numPr>
                <w:ilvl w:val="0"/>
                <w:numId w:val="132"/>
              </w:numPr>
              <w:spacing w:after="0" w:line="240" w:lineRule="auto"/>
              <w:rPr>
                <w:rFonts w:eastAsia="Arial" w:cstheme="minorHAnsi"/>
              </w:rPr>
            </w:pPr>
            <w:r w:rsidRPr="00D06372">
              <w:rPr>
                <w:rFonts w:eastAsia="Arial" w:cstheme="minorHAnsi"/>
              </w:rPr>
              <w:t>kreslí náčrty jednoduchých těles;</w:t>
            </w:r>
          </w:p>
          <w:p w14:paraId="2E2555BE" w14:textId="77777777" w:rsidR="00AA21AB" w:rsidRPr="00D06372" w:rsidRDefault="00AA21AB" w:rsidP="0003780D">
            <w:pPr>
              <w:pStyle w:val="Odstavecseseznamem"/>
              <w:numPr>
                <w:ilvl w:val="0"/>
                <w:numId w:val="132"/>
              </w:numPr>
              <w:spacing w:before="0" w:after="0" w:line="240" w:lineRule="auto"/>
              <w:rPr>
                <w:rFonts w:eastAsia="Arial" w:cstheme="minorHAnsi"/>
              </w:rPr>
            </w:pPr>
            <w:r w:rsidRPr="00D06372">
              <w:rPr>
                <w:rFonts w:eastAsia="Arial" w:cstheme="minorHAnsi"/>
              </w:rPr>
              <w:t>popíše zásady umísťování obrazu na</w:t>
            </w:r>
            <w:r>
              <w:rPr>
                <w:rFonts w:eastAsia="Arial" w:cstheme="minorHAnsi"/>
              </w:rPr>
              <w:t> </w:t>
            </w:r>
            <w:r w:rsidRPr="00D06372">
              <w:rPr>
                <w:rFonts w:eastAsia="Arial" w:cstheme="minorHAnsi"/>
              </w:rPr>
              <w:t>výkresu;</w:t>
            </w:r>
          </w:p>
          <w:p w14:paraId="69572759" w14:textId="77777777" w:rsidR="00AA21AB" w:rsidRPr="00D06372" w:rsidRDefault="00AA21AB" w:rsidP="0003780D">
            <w:pPr>
              <w:pStyle w:val="Odstavecseseznamem"/>
              <w:numPr>
                <w:ilvl w:val="0"/>
                <w:numId w:val="132"/>
              </w:numPr>
              <w:spacing w:before="0" w:after="0" w:line="240" w:lineRule="auto"/>
              <w:rPr>
                <w:rFonts w:eastAsia="Arial" w:cstheme="minorHAnsi"/>
              </w:rPr>
            </w:pPr>
            <w:r w:rsidRPr="00D06372">
              <w:rPr>
                <w:rFonts w:eastAsia="Arial" w:cstheme="minorHAnsi"/>
              </w:rPr>
              <w:t>kreslí tělesa v řezu včetně přerušení obrazu;</w:t>
            </w:r>
            <w:r w:rsidRPr="00D06372">
              <w:rPr>
                <w:rFonts w:eastAsia="Arial" w:cstheme="minorHAnsi"/>
              </w:rPr>
              <w:br/>
            </w:r>
          </w:p>
        </w:tc>
        <w:tc>
          <w:tcPr>
            <w:tcW w:w="2203" w:type="pct"/>
            <w:shd w:val="clear" w:color="auto" w:fill="auto"/>
          </w:tcPr>
          <w:p w14:paraId="4F8D6C8E" w14:textId="77777777" w:rsidR="00AA21AB" w:rsidRPr="0059482B" w:rsidRDefault="00AA21AB" w:rsidP="0075224B">
            <w:pPr>
              <w:rPr>
                <w:rFonts w:eastAsia="Arial" w:cstheme="minorHAnsi"/>
                <w:b/>
                <w:bCs/>
              </w:rPr>
            </w:pPr>
            <w:r w:rsidRPr="0059482B">
              <w:rPr>
                <w:rFonts w:eastAsia="Arial" w:cstheme="minorHAnsi"/>
                <w:b/>
                <w:bCs/>
              </w:rPr>
              <w:t>Zobrazování na strojnických výkresech</w:t>
            </w:r>
          </w:p>
          <w:p w14:paraId="7F8A5AA6" w14:textId="77777777" w:rsidR="00AA21AB" w:rsidRPr="006548FD" w:rsidRDefault="00AA21AB" w:rsidP="0003780D">
            <w:pPr>
              <w:pStyle w:val="Odstavecseseznamem"/>
              <w:numPr>
                <w:ilvl w:val="0"/>
                <w:numId w:val="137"/>
              </w:numPr>
              <w:spacing w:before="0" w:after="0" w:line="240" w:lineRule="auto"/>
              <w:rPr>
                <w:rFonts w:eastAsia="Arial" w:cstheme="minorHAnsi"/>
              </w:rPr>
            </w:pPr>
            <w:r w:rsidRPr="006548FD">
              <w:rPr>
                <w:rFonts w:eastAsia="Arial" w:cstheme="minorHAnsi"/>
              </w:rPr>
              <w:t xml:space="preserve">Kreslení náčrtů jednoduchých technických těles </w:t>
            </w:r>
          </w:p>
          <w:p w14:paraId="79C4950D" w14:textId="77777777" w:rsidR="00AA21AB" w:rsidRDefault="00AA21AB" w:rsidP="0003780D">
            <w:pPr>
              <w:pStyle w:val="Odstavecseseznamem"/>
              <w:numPr>
                <w:ilvl w:val="0"/>
                <w:numId w:val="137"/>
              </w:numPr>
              <w:spacing w:before="0" w:after="0" w:line="240" w:lineRule="auto"/>
              <w:rPr>
                <w:rFonts w:eastAsia="Arial" w:cstheme="minorHAnsi"/>
              </w:rPr>
            </w:pPr>
            <w:r w:rsidRPr="006548FD">
              <w:rPr>
                <w:rFonts w:eastAsia="Arial" w:cstheme="minorHAnsi"/>
              </w:rPr>
              <w:t>Umísťování obrazů na výkresu, jejich počet, volba polohy součástí</w:t>
            </w:r>
          </w:p>
          <w:p w14:paraId="05971295" w14:textId="77777777" w:rsidR="00AA21AB" w:rsidRDefault="00AA21AB" w:rsidP="0003780D">
            <w:pPr>
              <w:pStyle w:val="Odstavecseseznamem"/>
              <w:numPr>
                <w:ilvl w:val="0"/>
                <w:numId w:val="137"/>
              </w:numPr>
              <w:spacing w:before="0" w:after="0" w:line="240" w:lineRule="auto"/>
              <w:rPr>
                <w:rFonts w:eastAsia="Arial" w:cstheme="minorHAnsi"/>
              </w:rPr>
            </w:pPr>
            <w:r w:rsidRPr="006548FD">
              <w:rPr>
                <w:rFonts w:eastAsia="Arial" w:cstheme="minorHAnsi"/>
              </w:rPr>
              <w:t>Kreslení řezů a průřezů</w:t>
            </w:r>
          </w:p>
          <w:p w14:paraId="0FB07F2D" w14:textId="77777777" w:rsidR="00AA21AB" w:rsidRPr="0059482B" w:rsidRDefault="00AA21AB" w:rsidP="0003780D">
            <w:pPr>
              <w:pStyle w:val="Odstavecseseznamem"/>
              <w:numPr>
                <w:ilvl w:val="0"/>
                <w:numId w:val="137"/>
              </w:numPr>
              <w:spacing w:before="0" w:line="240" w:lineRule="auto"/>
              <w:rPr>
                <w:rFonts w:eastAsia="Arial" w:cstheme="minorHAnsi"/>
                <w:b/>
                <w:bCs/>
              </w:rPr>
            </w:pPr>
            <w:r w:rsidRPr="006548FD">
              <w:rPr>
                <w:rFonts w:eastAsia="Arial" w:cstheme="minorHAnsi"/>
              </w:rPr>
              <w:t>Kreslení přerušování obrazu, průniků a</w:t>
            </w:r>
            <w:r>
              <w:rPr>
                <w:rFonts w:eastAsia="Arial" w:cstheme="minorHAnsi"/>
              </w:rPr>
              <w:t> </w:t>
            </w:r>
            <w:r w:rsidRPr="006548FD">
              <w:rPr>
                <w:rFonts w:eastAsia="Arial" w:cstheme="minorHAnsi"/>
              </w:rPr>
              <w:t>přechodů</w:t>
            </w:r>
          </w:p>
        </w:tc>
        <w:tc>
          <w:tcPr>
            <w:tcW w:w="405" w:type="pct"/>
            <w:shd w:val="clear" w:color="auto" w:fill="auto"/>
            <w:vAlign w:val="center"/>
          </w:tcPr>
          <w:p w14:paraId="010B98CC" w14:textId="77777777" w:rsidR="00AA21AB" w:rsidRPr="006548FD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</w:p>
          <w:p w14:paraId="34F18D79" w14:textId="77777777" w:rsidR="00AA21AB" w:rsidRPr="006548FD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6548FD">
              <w:rPr>
                <w:rFonts w:eastAsia="Arial" w:cstheme="minorHAnsi"/>
                <w:b/>
                <w:bCs/>
              </w:rPr>
              <w:t>15</w:t>
            </w:r>
          </w:p>
        </w:tc>
      </w:tr>
    </w:tbl>
    <w:p w14:paraId="2461A1F9" w14:textId="77777777" w:rsidR="00AA21AB" w:rsidRPr="0059482B" w:rsidRDefault="00AA21AB" w:rsidP="00AA21AB">
      <w:pPr>
        <w:rPr>
          <w:rFonts w:eastAsia="Arial" w:cstheme="minorHAnsi"/>
        </w:rPr>
      </w:pPr>
    </w:p>
    <w:p w14:paraId="508F86AA" w14:textId="77777777" w:rsidR="00AA21AB" w:rsidRPr="0059482B" w:rsidRDefault="00AA21AB" w:rsidP="00AA21AB">
      <w:pPr>
        <w:rPr>
          <w:rFonts w:eastAsia="Arial" w:cstheme="minorHAnsi"/>
        </w:rPr>
      </w:pPr>
      <w:r w:rsidRPr="0059482B">
        <w:rPr>
          <w:rFonts w:eastAsia="Arial" w:cstheme="minorHAnsi"/>
        </w:rPr>
        <w:br w:type="page"/>
      </w:r>
    </w:p>
    <w:p w14:paraId="2D2E089B" w14:textId="77777777" w:rsidR="00AA21AB" w:rsidRPr="006548FD" w:rsidRDefault="00AA21AB" w:rsidP="0003780D">
      <w:pPr>
        <w:pStyle w:val="Odstavecseseznamem"/>
        <w:numPr>
          <w:ilvl w:val="0"/>
          <w:numId w:val="131"/>
        </w:numPr>
        <w:spacing w:line="240" w:lineRule="auto"/>
        <w:jc w:val="left"/>
        <w:rPr>
          <w:rFonts w:eastAsia="Arial" w:cstheme="minorHAnsi"/>
          <w:b/>
          <w:bCs/>
        </w:rPr>
      </w:pPr>
      <w:r>
        <w:rPr>
          <w:rFonts w:eastAsia="Arial" w:cstheme="minorHAnsi"/>
          <w:b/>
          <w:bCs/>
        </w:rPr>
        <w:lastRenderedPageBreak/>
        <w:t>ročník</w:t>
      </w:r>
    </w:p>
    <w:tbl>
      <w:tblPr>
        <w:tblW w:w="5142" w:type="pct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ook w:val="0000" w:firstRow="0" w:lastRow="0" w:firstColumn="0" w:lastColumn="0" w:noHBand="0" w:noVBand="0"/>
      </w:tblPr>
      <w:tblGrid>
        <w:gridCol w:w="4441"/>
        <w:gridCol w:w="4093"/>
        <w:gridCol w:w="785"/>
      </w:tblGrid>
      <w:tr w:rsidR="00AA21AB" w:rsidRPr="0059482B" w14:paraId="0A8CFCB7" w14:textId="77777777" w:rsidTr="0075224B">
        <w:trPr>
          <w:trHeight w:val="482"/>
        </w:trPr>
        <w:tc>
          <w:tcPr>
            <w:tcW w:w="23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A0CE033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3E0505">
              <w:rPr>
                <w:rFonts w:ascii="Calibri" w:eastAsia="Arial" w:hAnsi="Calibri" w:cs="Calibri"/>
                <w:b/>
                <w:bCs/>
                <w:color w:val="000000"/>
              </w:rPr>
              <w:t>Výsledky vzdělávání žáka</w:t>
            </w:r>
          </w:p>
        </w:tc>
        <w:tc>
          <w:tcPr>
            <w:tcW w:w="21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B01DFB7" w14:textId="77777777" w:rsidR="00AA21AB" w:rsidRPr="0059482B" w:rsidRDefault="00AA21AB" w:rsidP="0075224B">
            <w:pPr>
              <w:jc w:val="center"/>
              <w:rPr>
                <w:rFonts w:eastAsia="Arial" w:cstheme="minorHAnsi"/>
                <w:bCs/>
              </w:rPr>
            </w:pPr>
            <w:r w:rsidRPr="0059482B">
              <w:rPr>
                <w:rFonts w:eastAsia="Arial" w:cstheme="minorHAnsi"/>
                <w:b/>
                <w:bCs/>
              </w:rPr>
              <w:t>Rozpis učiva</w:t>
            </w:r>
          </w:p>
        </w:tc>
        <w:tc>
          <w:tcPr>
            <w:tcW w:w="42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1F04B7E" w14:textId="77777777" w:rsidR="00AA21AB" w:rsidRPr="0059482B" w:rsidRDefault="00AA21AB" w:rsidP="0075224B">
            <w:pPr>
              <w:jc w:val="center"/>
              <w:rPr>
                <w:rFonts w:eastAsia="Arial" w:cstheme="minorHAnsi"/>
                <w:bCs/>
              </w:rPr>
            </w:pPr>
            <w:r>
              <w:rPr>
                <w:rFonts w:eastAsia="Arial" w:cstheme="minorHAnsi"/>
                <w:b/>
                <w:bCs/>
              </w:rPr>
              <w:t>64</w:t>
            </w:r>
          </w:p>
        </w:tc>
      </w:tr>
      <w:tr w:rsidR="00AA21AB" w:rsidRPr="0059482B" w14:paraId="2BEC2005" w14:textId="77777777" w:rsidTr="0075224B">
        <w:tc>
          <w:tcPr>
            <w:tcW w:w="23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5DC7A716" w14:textId="77777777" w:rsidR="00AA21AB" w:rsidRPr="006548FD" w:rsidRDefault="00AA21AB" w:rsidP="0003780D">
            <w:pPr>
              <w:pStyle w:val="Odstavecseseznamem"/>
              <w:numPr>
                <w:ilvl w:val="0"/>
                <w:numId w:val="138"/>
              </w:numPr>
              <w:spacing w:after="0" w:line="240" w:lineRule="auto"/>
              <w:rPr>
                <w:rFonts w:eastAsia="Arial" w:cstheme="minorHAnsi"/>
              </w:rPr>
            </w:pPr>
            <w:r w:rsidRPr="006548FD">
              <w:rPr>
                <w:rFonts w:eastAsia="Arial" w:cstheme="minorHAnsi"/>
              </w:rPr>
              <w:t>ovládá pravidla kótování potřebná pro</w:t>
            </w:r>
            <w:r>
              <w:rPr>
                <w:rFonts w:eastAsia="Arial" w:cstheme="minorHAnsi"/>
              </w:rPr>
              <w:t> </w:t>
            </w:r>
            <w:r w:rsidRPr="006548FD">
              <w:rPr>
                <w:rFonts w:eastAsia="Arial" w:cstheme="minorHAnsi"/>
              </w:rPr>
              <w:t>technické kreslení;</w:t>
            </w:r>
          </w:p>
          <w:p w14:paraId="4F61D015" w14:textId="77777777" w:rsidR="00AA21AB" w:rsidRPr="006548FD" w:rsidRDefault="00AA21AB" w:rsidP="0003780D">
            <w:pPr>
              <w:pStyle w:val="Odstavecseseznamem"/>
              <w:numPr>
                <w:ilvl w:val="0"/>
                <w:numId w:val="138"/>
              </w:numPr>
              <w:spacing w:before="0" w:after="0" w:line="240" w:lineRule="auto"/>
              <w:rPr>
                <w:rFonts w:eastAsia="Arial" w:cstheme="minorHAnsi"/>
              </w:rPr>
            </w:pPr>
            <w:r w:rsidRPr="006548FD">
              <w:rPr>
                <w:rFonts w:eastAsia="Arial" w:cstheme="minorHAnsi"/>
              </w:rPr>
              <w:t>stanoví způsoby a zásady kótování;</w:t>
            </w:r>
          </w:p>
          <w:p w14:paraId="76788E57" w14:textId="77777777" w:rsidR="00AA21AB" w:rsidRPr="0059482B" w:rsidRDefault="00AA21AB" w:rsidP="0003780D">
            <w:pPr>
              <w:pStyle w:val="Odstavecseseznamem"/>
              <w:numPr>
                <w:ilvl w:val="0"/>
                <w:numId w:val="138"/>
              </w:numPr>
              <w:spacing w:before="0" w:line="240" w:lineRule="auto"/>
              <w:rPr>
                <w:rFonts w:eastAsia="Arial" w:cstheme="minorHAnsi"/>
              </w:rPr>
            </w:pPr>
            <w:r w:rsidRPr="006548FD">
              <w:rPr>
                <w:rFonts w:eastAsia="Arial" w:cstheme="minorHAnsi"/>
              </w:rPr>
              <w:t>ovládá kótování strojních součástí;</w:t>
            </w:r>
          </w:p>
        </w:tc>
        <w:tc>
          <w:tcPr>
            <w:tcW w:w="21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9F9A236" w14:textId="77777777" w:rsidR="00AA21AB" w:rsidRPr="0059482B" w:rsidRDefault="00AA21AB" w:rsidP="00DD7E2F">
            <w:pPr>
              <w:spacing w:after="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Kótování</w:t>
            </w:r>
          </w:p>
          <w:p w14:paraId="48D095CF" w14:textId="77777777" w:rsidR="00AA21AB" w:rsidRPr="0063271F" w:rsidRDefault="00AA21AB" w:rsidP="0003780D">
            <w:pPr>
              <w:pStyle w:val="Odstavecseseznamem"/>
              <w:numPr>
                <w:ilvl w:val="0"/>
                <w:numId w:val="140"/>
              </w:numPr>
              <w:spacing w:before="0" w:after="0" w:line="240" w:lineRule="auto"/>
              <w:rPr>
                <w:rFonts w:eastAsia="Arial" w:cstheme="minorHAnsi"/>
              </w:rPr>
            </w:pPr>
            <w:r w:rsidRPr="0063271F">
              <w:rPr>
                <w:rFonts w:eastAsia="Arial" w:cstheme="minorHAnsi"/>
              </w:rPr>
              <w:t>Základní pojmy a pravidla kótování</w:t>
            </w:r>
          </w:p>
          <w:p w14:paraId="050FF5C7" w14:textId="77777777" w:rsidR="00AA21AB" w:rsidRPr="0063271F" w:rsidRDefault="00AA21AB" w:rsidP="0003780D">
            <w:pPr>
              <w:pStyle w:val="Odstavecseseznamem"/>
              <w:numPr>
                <w:ilvl w:val="0"/>
                <w:numId w:val="140"/>
              </w:numPr>
              <w:spacing w:before="0" w:after="0" w:line="240" w:lineRule="auto"/>
              <w:rPr>
                <w:rFonts w:eastAsia="Arial" w:cstheme="minorHAnsi"/>
              </w:rPr>
            </w:pPr>
            <w:r w:rsidRPr="0063271F">
              <w:rPr>
                <w:rFonts w:eastAsia="Arial" w:cstheme="minorHAnsi"/>
              </w:rPr>
              <w:t>Zásady kótování s ohledem na výrobu a funkci součástky</w:t>
            </w:r>
          </w:p>
          <w:p w14:paraId="50548306" w14:textId="77777777" w:rsidR="00AA21AB" w:rsidRPr="0063271F" w:rsidRDefault="00AA21AB" w:rsidP="0003780D">
            <w:pPr>
              <w:pStyle w:val="Odstavecseseznamem"/>
              <w:numPr>
                <w:ilvl w:val="0"/>
                <w:numId w:val="140"/>
              </w:numPr>
              <w:spacing w:before="0" w:after="0" w:line="240" w:lineRule="auto"/>
              <w:rPr>
                <w:rFonts w:eastAsia="Arial" w:cstheme="minorHAnsi"/>
              </w:rPr>
            </w:pPr>
            <w:r w:rsidRPr="0063271F">
              <w:rPr>
                <w:rFonts w:eastAsia="Arial" w:cstheme="minorHAnsi"/>
              </w:rPr>
              <w:t>kótování jednoduchých strojních součástí</w:t>
            </w:r>
          </w:p>
        </w:tc>
        <w:tc>
          <w:tcPr>
            <w:tcW w:w="42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5334BB4" w14:textId="77777777" w:rsidR="00AA21AB" w:rsidRPr="0063271F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63271F">
              <w:rPr>
                <w:rFonts w:eastAsia="Arial" w:cstheme="minorHAnsi"/>
                <w:b/>
                <w:bCs/>
              </w:rPr>
              <w:t>20</w:t>
            </w:r>
          </w:p>
        </w:tc>
      </w:tr>
      <w:tr w:rsidR="00AA21AB" w:rsidRPr="0059482B" w14:paraId="28FA3AF6" w14:textId="77777777" w:rsidTr="0075224B">
        <w:tc>
          <w:tcPr>
            <w:tcW w:w="23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C951B50" w14:textId="77777777" w:rsidR="00AA21AB" w:rsidRDefault="00AA21AB" w:rsidP="0003780D">
            <w:pPr>
              <w:pStyle w:val="Odstavecseseznamem"/>
              <w:numPr>
                <w:ilvl w:val="0"/>
                <w:numId w:val="138"/>
              </w:numPr>
              <w:spacing w:after="0" w:line="240" w:lineRule="auto"/>
              <w:rPr>
                <w:rFonts w:eastAsia="Arial" w:cstheme="minorHAnsi"/>
              </w:rPr>
            </w:pPr>
            <w:r w:rsidRPr="006548FD">
              <w:rPr>
                <w:rFonts w:eastAsia="Arial" w:cstheme="minorHAnsi"/>
              </w:rPr>
              <w:t>stanoví povolenou toleranci ze zadané kóty na technickém výkresu ;</w:t>
            </w:r>
          </w:p>
          <w:p w14:paraId="1F458815" w14:textId="77777777" w:rsidR="00AA21AB" w:rsidRPr="006548FD" w:rsidRDefault="00AA21AB" w:rsidP="0003780D">
            <w:pPr>
              <w:pStyle w:val="Odstavecseseznamem"/>
              <w:numPr>
                <w:ilvl w:val="0"/>
                <w:numId w:val="138"/>
              </w:numPr>
              <w:spacing w:before="0" w:after="0" w:line="240" w:lineRule="auto"/>
              <w:rPr>
                <w:rFonts w:eastAsia="Arial" w:cstheme="minorHAnsi"/>
              </w:rPr>
            </w:pPr>
            <w:r w:rsidRPr="006548FD">
              <w:rPr>
                <w:rFonts w:eastAsia="Arial" w:cstheme="minorHAnsi"/>
              </w:rPr>
              <w:t xml:space="preserve"> vyhledává informace ve strojnických tabulkách;</w:t>
            </w:r>
          </w:p>
        </w:tc>
        <w:tc>
          <w:tcPr>
            <w:tcW w:w="21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49825410" w14:textId="77777777" w:rsidR="00AA21AB" w:rsidRPr="0059482B" w:rsidRDefault="00AA21AB" w:rsidP="00DD7E2F">
            <w:pPr>
              <w:spacing w:after="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Tolerování rozměrů a lícování</w:t>
            </w:r>
          </w:p>
          <w:p w14:paraId="27DFB9C3" w14:textId="77777777" w:rsidR="00AA21AB" w:rsidRPr="0063271F" w:rsidRDefault="00AA21AB" w:rsidP="0003780D">
            <w:pPr>
              <w:pStyle w:val="Odstavecseseznamem"/>
              <w:numPr>
                <w:ilvl w:val="0"/>
                <w:numId w:val="141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63271F">
              <w:rPr>
                <w:rFonts w:eastAsia="Arial" w:cstheme="minorHAnsi"/>
              </w:rPr>
              <w:t>Základní pojmy tolerování</w:t>
            </w:r>
          </w:p>
          <w:p w14:paraId="4CE64069" w14:textId="77777777" w:rsidR="00AA21AB" w:rsidRPr="0063271F" w:rsidRDefault="00AA21AB" w:rsidP="0003780D">
            <w:pPr>
              <w:pStyle w:val="Odstavecseseznamem"/>
              <w:numPr>
                <w:ilvl w:val="0"/>
                <w:numId w:val="141"/>
              </w:numPr>
              <w:spacing w:before="0" w:after="0" w:line="240" w:lineRule="auto"/>
              <w:jc w:val="left"/>
              <w:rPr>
                <w:rFonts w:eastAsia="Arial" w:cstheme="minorHAnsi"/>
                <w:strike/>
              </w:rPr>
            </w:pPr>
            <w:r w:rsidRPr="0063271F">
              <w:rPr>
                <w:rFonts w:eastAsia="Arial" w:cstheme="minorHAnsi"/>
              </w:rPr>
              <w:t>Způsoby předepisování přesnosti rozměrů</w:t>
            </w:r>
          </w:p>
          <w:p w14:paraId="3841DC6E" w14:textId="77777777" w:rsidR="00AA21AB" w:rsidRPr="0063271F" w:rsidRDefault="00AA21AB" w:rsidP="0003780D">
            <w:pPr>
              <w:pStyle w:val="Odstavecseseznamem"/>
              <w:numPr>
                <w:ilvl w:val="0"/>
                <w:numId w:val="141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63271F">
              <w:rPr>
                <w:rFonts w:eastAsia="Arial" w:cstheme="minorHAnsi"/>
              </w:rPr>
              <w:t xml:space="preserve">Lícování </w:t>
            </w:r>
          </w:p>
          <w:p w14:paraId="51B22B19" w14:textId="77777777" w:rsidR="00AA21AB" w:rsidRPr="0063271F" w:rsidRDefault="00AA21AB" w:rsidP="0003780D">
            <w:pPr>
              <w:pStyle w:val="Odstavecseseznamem"/>
              <w:numPr>
                <w:ilvl w:val="0"/>
                <w:numId w:val="141"/>
              </w:numPr>
              <w:spacing w:before="0" w:line="240" w:lineRule="auto"/>
              <w:jc w:val="left"/>
              <w:rPr>
                <w:rFonts w:eastAsia="Arial" w:cstheme="minorHAnsi"/>
                <w:b/>
              </w:rPr>
            </w:pPr>
            <w:r w:rsidRPr="0063271F">
              <w:rPr>
                <w:rFonts w:eastAsia="Arial" w:cstheme="minorHAnsi"/>
              </w:rPr>
              <w:t>Práce se strojnickými tabulkami</w:t>
            </w:r>
          </w:p>
        </w:tc>
        <w:tc>
          <w:tcPr>
            <w:tcW w:w="42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B2C2E55" w14:textId="77777777" w:rsidR="00AA21AB" w:rsidRPr="0063271F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63271F">
              <w:rPr>
                <w:rFonts w:eastAsia="Arial" w:cstheme="minorHAnsi"/>
                <w:b/>
                <w:bCs/>
              </w:rPr>
              <w:t>14</w:t>
            </w:r>
          </w:p>
        </w:tc>
      </w:tr>
      <w:tr w:rsidR="00AA21AB" w:rsidRPr="0059482B" w14:paraId="2DCD1386" w14:textId="77777777" w:rsidTr="0075224B">
        <w:tc>
          <w:tcPr>
            <w:tcW w:w="23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2B4BF2B" w14:textId="77777777" w:rsidR="00AA21AB" w:rsidRPr="006548FD" w:rsidRDefault="00AA21AB" w:rsidP="0003780D">
            <w:pPr>
              <w:pStyle w:val="Odstavecseseznamem"/>
              <w:numPr>
                <w:ilvl w:val="0"/>
                <w:numId w:val="139"/>
              </w:numPr>
              <w:spacing w:after="0" w:line="240" w:lineRule="auto"/>
              <w:rPr>
                <w:rFonts w:eastAsia="Arial" w:cstheme="minorHAnsi"/>
              </w:rPr>
            </w:pPr>
            <w:r w:rsidRPr="006548FD">
              <w:rPr>
                <w:rFonts w:eastAsia="Arial" w:cstheme="minorHAnsi"/>
              </w:rPr>
              <w:t>vysvětlí pojem drsnosti povrchu;</w:t>
            </w:r>
          </w:p>
          <w:p w14:paraId="0B169942" w14:textId="77777777" w:rsidR="00AA21AB" w:rsidRDefault="00AA21AB" w:rsidP="0003780D">
            <w:pPr>
              <w:pStyle w:val="Odstavecseseznamem"/>
              <w:numPr>
                <w:ilvl w:val="0"/>
                <w:numId w:val="138"/>
              </w:numPr>
              <w:spacing w:before="0" w:after="0" w:line="240" w:lineRule="auto"/>
              <w:rPr>
                <w:rFonts w:eastAsia="Arial" w:cstheme="minorHAnsi"/>
              </w:rPr>
            </w:pPr>
            <w:r w:rsidRPr="006548FD">
              <w:rPr>
                <w:rFonts w:eastAsia="Arial" w:cstheme="minorHAnsi"/>
              </w:rPr>
              <w:t>ovládá značení drsnosti povrchu na</w:t>
            </w:r>
            <w:r>
              <w:rPr>
                <w:rFonts w:eastAsia="Arial" w:cstheme="minorHAnsi"/>
              </w:rPr>
              <w:t> </w:t>
            </w:r>
            <w:r w:rsidRPr="006548FD">
              <w:rPr>
                <w:rFonts w:eastAsia="Arial" w:cstheme="minorHAnsi"/>
              </w:rPr>
              <w:t>výkrese;</w:t>
            </w:r>
          </w:p>
          <w:p w14:paraId="7D023B23" w14:textId="77777777" w:rsidR="00AA21AB" w:rsidRDefault="00AA21AB" w:rsidP="0003780D">
            <w:pPr>
              <w:pStyle w:val="Odstavecseseznamem"/>
              <w:numPr>
                <w:ilvl w:val="0"/>
                <w:numId w:val="138"/>
              </w:numPr>
              <w:spacing w:before="0" w:after="0" w:line="240" w:lineRule="auto"/>
              <w:rPr>
                <w:rFonts w:eastAsia="Arial" w:cstheme="minorHAnsi"/>
              </w:rPr>
            </w:pPr>
            <w:r w:rsidRPr="006548FD">
              <w:rPr>
                <w:rFonts w:eastAsia="Arial" w:cstheme="minorHAnsi"/>
              </w:rPr>
              <w:t>popíše značení povrchových úprav materiálů a tepelného zpracování;</w:t>
            </w:r>
          </w:p>
          <w:p w14:paraId="59A39677" w14:textId="77777777" w:rsidR="00AA21AB" w:rsidRPr="006548FD" w:rsidRDefault="00AA21AB" w:rsidP="0003780D">
            <w:pPr>
              <w:pStyle w:val="Odstavecseseznamem"/>
              <w:numPr>
                <w:ilvl w:val="0"/>
                <w:numId w:val="138"/>
              </w:numPr>
              <w:spacing w:after="0" w:line="240" w:lineRule="auto"/>
              <w:rPr>
                <w:rFonts w:eastAsia="Arial" w:cstheme="minorHAnsi"/>
              </w:rPr>
            </w:pPr>
            <w:r w:rsidRPr="006548FD">
              <w:rPr>
                <w:rFonts w:eastAsia="Arial" w:cstheme="minorHAnsi"/>
              </w:rPr>
              <w:t>vyhledává informace ve strojnických tabulkách;</w:t>
            </w:r>
          </w:p>
        </w:tc>
        <w:tc>
          <w:tcPr>
            <w:tcW w:w="21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3D02AAB" w14:textId="17FB4418" w:rsidR="00AA21AB" w:rsidRPr="0059482B" w:rsidRDefault="00AA21AB" w:rsidP="00DD7E2F">
            <w:pPr>
              <w:spacing w:after="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Předepisování geometrických tolerancí a</w:t>
            </w:r>
            <w:r w:rsidR="00DD7E2F">
              <w:rPr>
                <w:rFonts w:eastAsia="Arial" w:cstheme="minorHAnsi"/>
                <w:b/>
              </w:rPr>
              <w:t> </w:t>
            </w:r>
            <w:r w:rsidRPr="0059482B">
              <w:rPr>
                <w:rFonts w:eastAsia="Arial" w:cstheme="minorHAnsi"/>
                <w:b/>
              </w:rPr>
              <w:t xml:space="preserve">jakosti povrchu </w:t>
            </w:r>
          </w:p>
          <w:p w14:paraId="1401E15A" w14:textId="77777777" w:rsidR="00AA21AB" w:rsidRPr="0063271F" w:rsidRDefault="00AA21AB" w:rsidP="0003780D">
            <w:pPr>
              <w:pStyle w:val="Odstavecseseznamem"/>
              <w:numPr>
                <w:ilvl w:val="0"/>
                <w:numId w:val="142"/>
              </w:numPr>
              <w:spacing w:before="0" w:after="0" w:line="240" w:lineRule="auto"/>
              <w:rPr>
                <w:rFonts w:eastAsia="Arial" w:cstheme="minorHAnsi"/>
              </w:rPr>
            </w:pPr>
            <w:r w:rsidRPr="0063271F">
              <w:rPr>
                <w:rFonts w:eastAsia="Arial" w:cstheme="minorHAnsi"/>
                <w:strike/>
              </w:rPr>
              <w:t>P</w:t>
            </w:r>
            <w:r w:rsidRPr="0063271F">
              <w:rPr>
                <w:rFonts w:eastAsia="Arial" w:cstheme="minorHAnsi"/>
              </w:rPr>
              <w:t xml:space="preserve">ředepisování geometrických tolerancí </w:t>
            </w:r>
          </w:p>
          <w:p w14:paraId="272EFDA8" w14:textId="77777777" w:rsidR="00AA21AB" w:rsidRPr="0063271F" w:rsidRDefault="00AA21AB" w:rsidP="0003780D">
            <w:pPr>
              <w:pStyle w:val="Odstavecseseznamem"/>
              <w:numPr>
                <w:ilvl w:val="0"/>
                <w:numId w:val="142"/>
              </w:numPr>
              <w:spacing w:before="0" w:after="0" w:line="240" w:lineRule="auto"/>
              <w:rPr>
                <w:rFonts w:eastAsia="Arial" w:cstheme="minorHAnsi"/>
              </w:rPr>
            </w:pPr>
            <w:r w:rsidRPr="0063271F">
              <w:rPr>
                <w:rFonts w:eastAsia="Arial" w:cstheme="minorHAnsi"/>
              </w:rPr>
              <w:t>Parametry jakosti povrchu</w:t>
            </w:r>
          </w:p>
          <w:p w14:paraId="50C5E634" w14:textId="77777777" w:rsidR="00AA21AB" w:rsidRDefault="00AA21AB" w:rsidP="0003780D">
            <w:pPr>
              <w:pStyle w:val="Odstavecseseznamem"/>
              <w:numPr>
                <w:ilvl w:val="0"/>
                <w:numId w:val="142"/>
              </w:numPr>
              <w:spacing w:before="0" w:after="0" w:line="240" w:lineRule="auto"/>
              <w:rPr>
                <w:rFonts w:eastAsia="Arial" w:cstheme="minorHAnsi"/>
              </w:rPr>
            </w:pPr>
            <w:r w:rsidRPr="0063271F">
              <w:rPr>
                <w:rFonts w:eastAsia="Arial" w:cstheme="minorHAnsi"/>
              </w:rPr>
              <w:t>Označování drsnosti povrchu na</w:t>
            </w:r>
            <w:r>
              <w:rPr>
                <w:rFonts w:eastAsia="Arial" w:cstheme="minorHAnsi"/>
              </w:rPr>
              <w:t> </w:t>
            </w:r>
            <w:r w:rsidRPr="0063271F">
              <w:rPr>
                <w:rFonts w:eastAsia="Arial" w:cstheme="minorHAnsi"/>
              </w:rPr>
              <w:t>výkrese</w:t>
            </w:r>
          </w:p>
          <w:p w14:paraId="531D405E" w14:textId="77777777" w:rsidR="00AA21AB" w:rsidRPr="0063271F" w:rsidRDefault="00AA21AB" w:rsidP="0003780D">
            <w:pPr>
              <w:pStyle w:val="Odstavecseseznamem"/>
              <w:numPr>
                <w:ilvl w:val="0"/>
                <w:numId w:val="142"/>
              </w:numPr>
              <w:spacing w:before="0" w:after="0" w:line="240" w:lineRule="auto"/>
              <w:rPr>
                <w:rFonts w:eastAsia="Arial" w:cstheme="minorHAnsi"/>
              </w:rPr>
            </w:pPr>
            <w:r w:rsidRPr="0063271F">
              <w:rPr>
                <w:rFonts w:eastAsia="Arial" w:cstheme="minorHAnsi"/>
              </w:rPr>
              <w:t>Označování povrchových úprav a</w:t>
            </w:r>
            <w:r>
              <w:rPr>
                <w:rFonts w:eastAsia="Arial" w:cstheme="minorHAnsi"/>
              </w:rPr>
              <w:t> </w:t>
            </w:r>
            <w:r w:rsidRPr="0063271F">
              <w:rPr>
                <w:rFonts w:eastAsia="Arial" w:cstheme="minorHAnsi"/>
              </w:rPr>
              <w:t>tepelného zpracování</w:t>
            </w:r>
          </w:p>
          <w:p w14:paraId="243B2A12" w14:textId="77777777" w:rsidR="00AA21AB" w:rsidRPr="0063271F" w:rsidRDefault="00AA21AB" w:rsidP="0003780D">
            <w:pPr>
              <w:pStyle w:val="Odstavecseseznamem"/>
              <w:numPr>
                <w:ilvl w:val="0"/>
                <w:numId w:val="142"/>
              </w:numPr>
              <w:spacing w:before="0" w:line="240" w:lineRule="auto"/>
              <w:rPr>
                <w:rFonts w:eastAsia="Arial" w:cstheme="minorHAnsi"/>
                <w:b/>
              </w:rPr>
            </w:pPr>
            <w:r w:rsidRPr="0063271F">
              <w:rPr>
                <w:rFonts w:eastAsia="Arial" w:cstheme="minorHAnsi"/>
              </w:rPr>
              <w:t>Práce se strojnickými tabulkami</w:t>
            </w:r>
          </w:p>
        </w:tc>
        <w:tc>
          <w:tcPr>
            <w:tcW w:w="42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CC9B8CD" w14:textId="77777777" w:rsidR="00AA21AB" w:rsidRPr="0063271F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</w:p>
          <w:p w14:paraId="31C35628" w14:textId="77777777" w:rsidR="00AA21AB" w:rsidRPr="0063271F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63271F">
              <w:rPr>
                <w:rFonts w:eastAsia="Arial" w:cstheme="minorHAnsi"/>
                <w:b/>
                <w:bCs/>
              </w:rPr>
              <w:t>6</w:t>
            </w:r>
          </w:p>
        </w:tc>
      </w:tr>
      <w:tr w:rsidR="00AA21AB" w:rsidRPr="0059482B" w14:paraId="77AA6DA6" w14:textId="77777777" w:rsidTr="0075224B">
        <w:tc>
          <w:tcPr>
            <w:tcW w:w="23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F72D119" w14:textId="77777777" w:rsidR="00AA21AB" w:rsidRPr="006548FD" w:rsidRDefault="00AA21AB" w:rsidP="0003780D">
            <w:pPr>
              <w:pStyle w:val="Odstavecseseznamem"/>
              <w:numPr>
                <w:ilvl w:val="0"/>
                <w:numId w:val="138"/>
              </w:numPr>
              <w:spacing w:after="0" w:line="240" w:lineRule="auto"/>
              <w:rPr>
                <w:rFonts w:eastAsia="Arial" w:cstheme="minorHAnsi"/>
              </w:rPr>
            </w:pPr>
            <w:r w:rsidRPr="006548FD">
              <w:rPr>
                <w:rFonts w:eastAsia="Arial" w:cstheme="minorHAnsi"/>
              </w:rPr>
              <w:t>ovládá kreslení závitů;</w:t>
            </w:r>
          </w:p>
          <w:p w14:paraId="62CC889E" w14:textId="77777777" w:rsidR="00AA21AB" w:rsidRDefault="00AA21AB" w:rsidP="0003780D">
            <w:pPr>
              <w:pStyle w:val="Odstavecseseznamem"/>
              <w:numPr>
                <w:ilvl w:val="0"/>
                <w:numId w:val="138"/>
              </w:numPr>
              <w:spacing w:before="0" w:after="0" w:line="240" w:lineRule="auto"/>
              <w:rPr>
                <w:rFonts w:eastAsia="Arial" w:cstheme="minorHAnsi"/>
              </w:rPr>
            </w:pPr>
            <w:r w:rsidRPr="006548FD">
              <w:rPr>
                <w:rFonts w:eastAsia="Arial" w:cstheme="minorHAnsi"/>
              </w:rPr>
              <w:t>kreslí náčrt jednoduchých strojních součástí;</w:t>
            </w:r>
          </w:p>
          <w:p w14:paraId="5BA1FBC0" w14:textId="77777777" w:rsidR="00AA21AB" w:rsidRDefault="00AA21AB" w:rsidP="0003780D">
            <w:pPr>
              <w:pStyle w:val="Odstavecseseznamem"/>
              <w:numPr>
                <w:ilvl w:val="0"/>
                <w:numId w:val="138"/>
              </w:numPr>
              <w:spacing w:before="0" w:after="0" w:line="240" w:lineRule="auto"/>
              <w:rPr>
                <w:rFonts w:eastAsia="Arial" w:cstheme="minorHAnsi"/>
              </w:rPr>
            </w:pPr>
            <w:r w:rsidRPr="006548FD">
              <w:rPr>
                <w:rFonts w:eastAsia="Arial" w:cstheme="minorHAnsi"/>
              </w:rPr>
              <w:t>kreslí jednoduchý výkres sestavení ;</w:t>
            </w:r>
          </w:p>
          <w:p w14:paraId="7043D33B" w14:textId="77777777" w:rsidR="00AA21AB" w:rsidRPr="0059482B" w:rsidRDefault="00AA21AB" w:rsidP="0003780D">
            <w:pPr>
              <w:pStyle w:val="Odstavecseseznamem"/>
              <w:numPr>
                <w:ilvl w:val="0"/>
                <w:numId w:val="138"/>
              </w:numPr>
              <w:spacing w:before="0" w:line="240" w:lineRule="auto"/>
              <w:rPr>
                <w:rFonts w:eastAsia="Arial" w:cstheme="minorHAnsi"/>
              </w:rPr>
            </w:pPr>
            <w:r w:rsidRPr="006548FD">
              <w:rPr>
                <w:rFonts w:eastAsia="Arial" w:cstheme="minorHAnsi"/>
                <w:bCs/>
              </w:rPr>
              <w:t>čte výrobní výkresy a výkresy sestavení s využitím strojnických tabulek;</w:t>
            </w:r>
          </w:p>
        </w:tc>
        <w:tc>
          <w:tcPr>
            <w:tcW w:w="21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50B8082" w14:textId="77777777" w:rsidR="00AA21AB" w:rsidRPr="0059482B" w:rsidRDefault="00AA21AB" w:rsidP="00DD7E2F">
            <w:pPr>
              <w:spacing w:after="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Výkresy</w:t>
            </w:r>
            <w:r w:rsidRPr="0059482B">
              <w:rPr>
                <w:rFonts w:eastAsia="Arial" w:cstheme="minorHAnsi"/>
                <w:b/>
                <w:strike/>
              </w:rPr>
              <w:t xml:space="preserve"> </w:t>
            </w:r>
            <w:r w:rsidRPr="0059482B">
              <w:rPr>
                <w:rFonts w:eastAsia="Arial" w:cstheme="minorHAnsi"/>
                <w:b/>
              </w:rPr>
              <w:t>strojních součásti a sestavení</w:t>
            </w:r>
          </w:p>
          <w:p w14:paraId="554DE1A7" w14:textId="77777777" w:rsidR="00AA21AB" w:rsidRPr="0063271F" w:rsidRDefault="00AA21AB" w:rsidP="0003780D">
            <w:pPr>
              <w:pStyle w:val="Odstavecseseznamem"/>
              <w:numPr>
                <w:ilvl w:val="0"/>
                <w:numId w:val="143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63271F">
              <w:rPr>
                <w:rFonts w:eastAsia="Arial" w:cstheme="minorHAnsi"/>
              </w:rPr>
              <w:t xml:space="preserve">Kreslení a kótování závitů </w:t>
            </w:r>
          </w:p>
          <w:p w14:paraId="27D6A933" w14:textId="77777777" w:rsidR="00AA21AB" w:rsidRDefault="00AA21AB" w:rsidP="0003780D">
            <w:pPr>
              <w:pStyle w:val="Odstavecseseznamem"/>
              <w:numPr>
                <w:ilvl w:val="0"/>
                <w:numId w:val="143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63271F">
              <w:rPr>
                <w:rFonts w:eastAsia="Arial" w:cstheme="minorHAnsi"/>
              </w:rPr>
              <w:t xml:space="preserve">Výkresy jednoduchých strojních součástí </w:t>
            </w:r>
          </w:p>
          <w:p w14:paraId="7125C1B9" w14:textId="77777777" w:rsidR="00AA21AB" w:rsidRPr="0063271F" w:rsidRDefault="00AA21AB" w:rsidP="0003780D">
            <w:pPr>
              <w:pStyle w:val="Odstavecseseznamem"/>
              <w:numPr>
                <w:ilvl w:val="0"/>
                <w:numId w:val="143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63271F">
              <w:rPr>
                <w:rFonts w:eastAsia="Arial" w:cstheme="minorHAnsi"/>
              </w:rPr>
              <w:t xml:space="preserve">Výkresy jednoduchých sestavení </w:t>
            </w:r>
          </w:p>
          <w:p w14:paraId="5085B8E3" w14:textId="77777777" w:rsidR="00AA21AB" w:rsidRPr="0063271F" w:rsidRDefault="00AA21AB" w:rsidP="0003780D">
            <w:pPr>
              <w:pStyle w:val="Odstavecseseznamem"/>
              <w:numPr>
                <w:ilvl w:val="0"/>
                <w:numId w:val="143"/>
              </w:numPr>
              <w:spacing w:before="0" w:after="0" w:line="240" w:lineRule="auto"/>
              <w:jc w:val="left"/>
              <w:rPr>
                <w:rFonts w:eastAsia="Arial" w:cstheme="minorHAnsi"/>
                <w:bCs/>
              </w:rPr>
            </w:pPr>
            <w:r w:rsidRPr="0063271F">
              <w:rPr>
                <w:rFonts w:eastAsia="Arial" w:cstheme="minorHAnsi"/>
                <w:bCs/>
              </w:rPr>
              <w:t>Rozbor výrobních výkresů s využitím strojnických tabulek</w:t>
            </w:r>
          </w:p>
        </w:tc>
        <w:tc>
          <w:tcPr>
            <w:tcW w:w="42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512BED9" w14:textId="77777777" w:rsidR="00AA21AB" w:rsidRPr="0063271F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</w:p>
          <w:p w14:paraId="2B305144" w14:textId="77777777" w:rsidR="00AA21AB" w:rsidRPr="0063271F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63271F">
              <w:rPr>
                <w:rFonts w:eastAsia="Arial" w:cstheme="minorHAnsi"/>
                <w:b/>
                <w:bCs/>
              </w:rPr>
              <w:t>10</w:t>
            </w:r>
          </w:p>
        </w:tc>
      </w:tr>
      <w:tr w:rsidR="00AA21AB" w:rsidRPr="0059482B" w14:paraId="12CF2AA3" w14:textId="77777777" w:rsidTr="0075224B">
        <w:tc>
          <w:tcPr>
            <w:tcW w:w="23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03D723D" w14:textId="77777777" w:rsidR="00AA21AB" w:rsidRDefault="00AA21AB" w:rsidP="0003780D">
            <w:pPr>
              <w:pStyle w:val="Odstavecseseznamem"/>
              <w:numPr>
                <w:ilvl w:val="0"/>
                <w:numId w:val="138"/>
              </w:numPr>
              <w:spacing w:after="0" w:line="240" w:lineRule="auto"/>
              <w:rPr>
                <w:rFonts w:eastAsia="Arial" w:cstheme="minorHAnsi"/>
              </w:rPr>
            </w:pPr>
            <w:r w:rsidRPr="006548FD">
              <w:rPr>
                <w:rFonts w:eastAsia="Arial" w:cstheme="minorHAnsi"/>
              </w:rPr>
              <w:t>uvede význam a části technické a</w:t>
            </w:r>
            <w:r>
              <w:rPr>
                <w:rFonts w:eastAsia="Arial" w:cstheme="minorHAnsi"/>
              </w:rPr>
              <w:t> </w:t>
            </w:r>
            <w:r w:rsidRPr="006548FD">
              <w:rPr>
                <w:rFonts w:eastAsia="Arial" w:cstheme="minorHAnsi"/>
              </w:rPr>
              <w:t>technologické dokumentace v elektrotechnice;</w:t>
            </w:r>
          </w:p>
          <w:p w14:paraId="30546E98" w14:textId="77777777" w:rsidR="00AA21AB" w:rsidRDefault="00AA21AB" w:rsidP="0003780D">
            <w:pPr>
              <w:pStyle w:val="Odstavecseseznamem"/>
              <w:numPr>
                <w:ilvl w:val="0"/>
                <w:numId w:val="138"/>
              </w:numPr>
              <w:spacing w:before="0" w:after="0" w:line="240" w:lineRule="auto"/>
              <w:rPr>
                <w:rFonts w:eastAsia="Arial" w:cstheme="minorHAnsi"/>
              </w:rPr>
            </w:pPr>
            <w:r w:rsidRPr="006548FD">
              <w:rPr>
                <w:rFonts w:eastAsia="Arial" w:cstheme="minorHAnsi"/>
              </w:rPr>
              <w:t>čte jednotlivá elektrotechnická schémata;</w:t>
            </w:r>
          </w:p>
          <w:p w14:paraId="32238E4B" w14:textId="77777777" w:rsidR="00AA21AB" w:rsidRPr="0059482B" w:rsidRDefault="00AA21AB" w:rsidP="0003780D">
            <w:pPr>
              <w:pStyle w:val="Odstavecseseznamem"/>
              <w:numPr>
                <w:ilvl w:val="0"/>
                <w:numId w:val="138"/>
              </w:numPr>
              <w:spacing w:before="0" w:line="240" w:lineRule="auto"/>
              <w:rPr>
                <w:rFonts w:eastAsia="Arial" w:cstheme="minorHAnsi"/>
              </w:rPr>
            </w:pPr>
            <w:r w:rsidRPr="0063271F">
              <w:rPr>
                <w:rFonts w:eastAsia="Arial" w:cstheme="minorHAnsi"/>
              </w:rPr>
              <w:t>ovládá základní značky v elektrotechnice;</w:t>
            </w:r>
          </w:p>
        </w:tc>
        <w:tc>
          <w:tcPr>
            <w:tcW w:w="21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9169B41" w14:textId="77777777" w:rsidR="00AA21AB" w:rsidRPr="0059482B" w:rsidRDefault="00AA21AB" w:rsidP="00DD7E2F">
            <w:pPr>
              <w:spacing w:after="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Základy elektrotechnického kreslení</w:t>
            </w:r>
          </w:p>
          <w:p w14:paraId="134ED572" w14:textId="77777777" w:rsidR="00AA21AB" w:rsidRPr="0063271F" w:rsidRDefault="00AA21AB" w:rsidP="0003780D">
            <w:pPr>
              <w:pStyle w:val="Odstavecseseznamem"/>
              <w:numPr>
                <w:ilvl w:val="0"/>
                <w:numId w:val="144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63271F">
              <w:rPr>
                <w:rFonts w:eastAsia="Arial" w:cstheme="minorHAnsi"/>
              </w:rPr>
              <w:t>Technická a technologická dokumentace</w:t>
            </w:r>
          </w:p>
          <w:p w14:paraId="525F3F2B" w14:textId="77777777" w:rsidR="00AA21AB" w:rsidRPr="0063271F" w:rsidRDefault="00AA21AB" w:rsidP="0003780D">
            <w:pPr>
              <w:pStyle w:val="Odstavecseseznamem"/>
              <w:numPr>
                <w:ilvl w:val="0"/>
                <w:numId w:val="144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63271F">
              <w:rPr>
                <w:rFonts w:eastAsia="Arial" w:cstheme="minorHAnsi"/>
              </w:rPr>
              <w:t>Elektrotechnická schémata, diagramy, tabulky</w:t>
            </w:r>
          </w:p>
          <w:p w14:paraId="2B073CC6" w14:textId="77777777" w:rsidR="00AA21AB" w:rsidRPr="0063271F" w:rsidRDefault="00AA21AB" w:rsidP="0003780D">
            <w:pPr>
              <w:pStyle w:val="Odstavecseseznamem"/>
              <w:numPr>
                <w:ilvl w:val="0"/>
                <w:numId w:val="144"/>
              </w:numPr>
              <w:spacing w:before="0" w:line="240" w:lineRule="auto"/>
              <w:jc w:val="left"/>
              <w:rPr>
                <w:rFonts w:eastAsia="Arial" w:cstheme="minorHAnsi"/>
                <w:b/>
              </w:rPr>
            </w:pPr>
            <w:r w:rsidRPr="0063271F">
              <w:rPr>
                <w:rFonts w:eastAsia="Arial" w:cstheme="minorHAnsi"/>
              </w:rPr>
              <w:t>Značky pro elektrotechnická schémata</w:t>
            </w:r>
          </w:p>
        </w:tc>
        <w:tc>
          <w:tcPr>
            <w:tcW w:w="42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FB33DD6" w14:textId="77777777" w:rsidR="00AA21AB" w:rsidRPr="0063271F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</w:p>
          <w:p w14:paraId="2A5826A4" w14:textId="77777777" w:rsidR="00AA21AB" w:rsidRPr="0063271F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63271F">
              <w:rPr>
                <w:rFonts w:eastAsia="Arial" w:cstheme="minorHAnsi"/>
                <w:b/>
                <w:bCs/>
              </w:rPr>
              <w:t>14</w:t>
            </w:r>
          </w:p>
        </w:tc>
      </w:tr>
    </w:tbl>
    <w:p w14:paraId="30A36683" w14:textId="77777777" w:rsidR="00AA21AB" w:rsidRPr="0059482B" w:rsidRDefault="00AA21AB" w:rsidP="00AA21AB">
      <w:pPr>
        <w:rPr>
          <w:rFonts w:eastAsia="Arial" w:cstheme="minorHAnsi"/>
        </w:rPr>
      </w:pPr>
    </w:p>
    <w:p w14:paraId="07A08B61" w14:textId="77777777" w:rsidR="00AA21AB" w:rsidRPr="0059482B" w:rsidRDefault="00AA21AB" w:rsidP="00AA21AB">
      <w:pPr>
        <w:rPr>
          <w:rFonts w:eastAsia="Arial" w:cstheme="minorHAnsi"/>
        </w:rPr>
      </w:pPr>
      <w:r w:rsidRPr="0059482B">
        <w:rPr>
          <w:rFonts w:eastAsia="Arial" w:cstheme="minorHAnsi"/>
        </w:rPr>
        <w:br w:type="page"/>
      </w:r>
    </w:p>
    <w:p w14:paraId="350FCF45" w14:textId="77777777" w:rsidR="00AA21AB" w:rsidRPr="0063271F" w:rsidRDefault="00AA21AB" w:rsidP="0003780D">
      <w:pPr>
        <w:pStyle w:val="Odstavecseseznamem"/>
        <w:numPr>
          <w:ilvl w:val="0"/>
          <w:numId w:val="131"/>
        </w:numPr>
        <w:spacing w:before="0" w:line="240" w:lineRule="auto"/>
        <w:jc w:val="left"/>
        <w:rPr>
          <w:rFonts w:eastAsia="Arial" w:cstheme="minorHAnsi"/>
          <w:b/>
          <w:bCs/>
        </w:rPr>
      </w:pPr>
      <w:r>
        <w:rPr>
          <w:rFonts w:eastAsia="Arial" w:cstheme="minorHAnsi"/>
          <w:b/>
          <w:bCs/>
        </w:rPr>
        <w:lastRenderedPageBreak/>
        <w:t xml:space="preserve">Ročník </w:t>
      </w:r>
    </w:p>
    <w:tbl>
      <w:tblPr>
        <w:tblW w:w="5142" w:type="pct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457"/>
        <w:gridCol w:w="4107"/>
        <w:gridCol w:w="755"/>
      </w:tblGrid>
      <w:tr w:rsidR="00AA21AB" w:rsidRPr="0059482B" w14:paraId="030EC369" w14:textId="77777777" w:rsidTr="0075224B">
        <w:trPr>
          <w:trHeight w:val="482"/>
        </w:trPr>
        <w:tc>
          <w:tcPr>
            <w:tcW w:w="23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A8F6B66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3E0505">
              <w:rPr>
                <w:rFonts w:ascii="Calibri" w:eastAsia="Arial" w:hAnsi="Calibri" w:cs="Calibri"/>
                <w:b/>
                <w:bCs/>
                <w:color w:val="000000"/>
              </w:rPr>
              <w:t>Výsledky vzdělávání žáka</w:t>
            </w:r>
          </w:p>
        </w:tc>
        <w:tc>
          <w:tcPr>
            <w:tcW w:w="22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B180006" w14:textId="77777777" w:rsidR="00AA21AB" w:rsidRPr="0059482B" w:rsidRDefault="00AA21AB" w:rsidP="0075224B">
            <w:pPr>
              <w:jc w:val="center"/>
              <w:rPr>
                <w:rFonts w:eastAsia="Arial" w:cstheme="minorHAnsi"/>
                <w:bCs/>
              </w:rPr>
            </w:pPr>
            <w:r w:rsidRPr="0059482B">
              <w:rPr>
                <w:rFonts w:eastAsia="Arial" w:cstheme="minorHAnsi"/>
                <w:b/>
                <w:bCs/>
              </w:rPr>
              <w:t>Učivo</w:t>
            </w:r>
          </w:p>
        </w:tc>
        <w:tc>
          <w:tcPr>
            <w:tcW w:w="4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2C5A318" w14:textId="77777777" w:rsidR="00AA21AB" w:rsidRPr="0059482B" w:rsidRDefault="00AA21AB" w:rsidP="0075224B">
            <w:pPr>
              <w:jc w:val="center"/>
              <w:rPr>
                <w:rFonts w:eastAsia="Arial" w:cstheme="minorHAnsi"/>
                <w:bCs/>
              </w:rPr>
            </w:pPr>
            <w:r>
              <w:rPr>
                <w:rFonts w:eastAsia="Arial" w:cstheme="minorHAnsi"/>
                <w:b/>
                <w:bCs/>
              </w:rPr>
              <w:t>64</w:t>
            </w:r>
          </w:p>
        </w:tc>
      </w:tr>
      <w:tr w:rsidR="00AA21AB" w:rsidRPr="0059482B" w14:paraId="5A046C69" w14:textId="77777777" w:rsidTr="0075224B">
        <w:tc>
          <w:tcPr>
            <w:tcW w:w="23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86B5800" w14:textId="77777777" w:rsidR="00AA21AB" w:rsidRPr="002C02CC" w:rsidRDefault="00AA21AB" w:rsidP="0003780D">
            <w:pPr>
              <w:pStyle w:val="Odstavecseseznamem"/>
              <w:numPr>
                <w:ilvl w:val="0"/>
                <w:numId w:val="145"/>
              </w:numPr>
              <w:spacing w:after="0" w:line="240" w:lineRule="auto"/>
              <w:rPr>
                <w:rFonts w:eastAsia="Arial" w:cstheme="minorHAnsi"/>
              </w:rPr>
            </w:pPr>
            <w:r w:rsidRPr="002C02CC">
              <w:rPr>
                <w:rFonts w:eastAsia="Arial" w:cstheme="minorHAnsi"/>
              </w:rPr>
              <w:t>ovládá technické a technologické požadavky při zpracování elektrotechnické dokumentace;</w:t>
            </w:r>
          </w:p>
          <w:p w14:paraId="791BF56E" w14:textId="77777777" w:rsidR="00AA21AB" w:rsidRPr="002C02CC" w:rsidRDefault="00AA21AB" w:rsidP="0003780D">
            <w:pPr>
              <w:pStyle w:val="Odstavecseseznamem"/>
              <w:numPr>
                <w:ilvl w:val="0"/>
                <w:numId w:val="145"/>
              </w:numPr>
              <w:spacing w:before="0" w:after="0" w:line="240" w:lineRule="auto"/>
              <w:rPr>
                <w:rFonts w:eastAsia="Arial" w:cstheme="minorHAnsi"/>
              </w:rPr>
            </w:pPr>
            <w:r w:rsidRPr="002C02CC">
              <w:rPr>
                <w:rFonts w:eastAsia="Arial" w:cstheme="minorHAnsi"/>
              </w:rPr>
              <w:t>stanoví elektrotechnické požadavky na</w:t>
            </w:r>
            <w:r>
              <w:rPr>
                <w:rFonts w:eastAsia="Arial" w:cstheme="minorHAnsi"/>
              </w:rPr>
              <w:t> </w:t>
            </w:r>
            <w:r w:rsidRPr="002C02CC">
              <w:rPr>
                <w:rFonts w:eastAsia="Arial" w:cstheme="minorHAnsi"/>
              </w:rPr>
              <w:t>elektrotechnické výkresy;</w:t>
            </w:r>
          </w:p>
          <w:p w14:paraId="40A3705A" w14:textId="77777777" w:rsidR="00AA21AB" w:rsidRPr="002C02CC" w:rsidRDefault="00AA21AB" w:rsidP="0003780D">
            <w:pPr>
              <w:pStyle w:val="Odstavecseseznamem"/>
              <w:numPr>
                <w:ilvl w:val="0"/>
                <w:numId w:val="145"/>
              </w:numPr>
              <w:spacing w:before="0" w:line="240" w:lineRule="auto"/>
              <w:rPr>
                <w:rFonts w:eastAsia="Arial" w:cstheme="minorHAnsi"/>
              </w:rPr>
            </w:pPr>
            <w:r w:rsidRPr="002C02CC">
              <w:rPr>
                <w:rFonts w:eastAsia="Arial" w:cstheme="minorHAnsi"/>
              </w:rPr>
              <w:t xml:space="preserve">čte elektrotechnické výkresy; </w:t>
            </w:r>
          </w:p>
        </w:tc>
        <w:tc>
          <w:tcPr>
            <w:tcW w:w="22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5919FC0B" w14:textId="77777777" w:rsidR="00AA21AB" w:rsidRPr="0059482B" w:rsidRDefault="00AA21AB" w:rsidP="00DD7E2F">
            <w:pPr>
              <w:spacing w:after="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Elektrotechnické kreslení</w:t>
            </w:r>
          </w:p>
          <w:p w14:paraId="54E7198C" w14:textId="77777777" w:rsidR="00AA21AB" w:rsidRPr="002C02CC" w:rsidRDefault="00AA21AB" w:rsidP="0003780D">
            <w:pPr>
              <w:pStyle w:val="Odstavecseseznamem"/>
              <w:numPr>
                <w:ilvl w:val="0"/>
                <w:numId w:val="152"/>
              </w:numPr>
              <w:spacing w:before="0" w:after="0" w:line="240" w:lineRule="auto"/>
              <w:rPr>
                <w:rFonts w:eastAsia="Arial" w:cstheme="minorHAnsi"/>
              </w:rPr>
            </w:pPr>
            <w:r w:rsidRPr="002C02CC">
              <w:rPr>
                <w:rFonts w:eastAsia="Arial" w:cstheme="minorHAnsi"/>
              </w:rPr>
              <w:t>Rozbor technické a technologické dokumentace v elektrotechnice</w:t>
            </w:r>
          </w:p>
          <w:p w14:paraId="40CBEABF" w14:textId="77777777" w:rsidR="00AA21AB" w:rsidRPr="002C02CC" w:rsidRDefault="00AA21AB" w:rsidP="0003780D">
            <w:pPr>
              <w:pStyle w:val="Odstavecseseznamem"/>
              <w:numPr>
                <w:ilvl w:val="0"/>
                <w:numId w:val="152"/>
              </w:numPr>
              <w:spacing w:before="0" w:after="0" w:line="240" w:lineRule="auto"/>
              <w:rPr>
                <w:rFonts w:eastAsia="Arial" w:cstheme="minorHAnsi"/>
              </w:rPr>
            </w:pPr>
            <w:r w:rsidRPr="002C02CC">
              <w:rPr>
                <w:rFonts w:eastAsia="Arial" w:cstheme="minorHAnsi"/>
              </w:rPr>
              <w:t>Technické</w:t>
            </w:r>
            <w:r>
              <w:rPr>
                <w:rFonts w:eastAsia="Arial" w:cstheme="minorHAnsi"/>
              </w:rPr>
              <w:t> </w:t>
            </w:r>
            <w:r w:rsidRPr="002C02CC">
              <w:rPr>
                <w:rFonts w:eastAsia="Arial" w:cstheme="minorHAnsi"/>
              </w:rPr>
              <w:t>požadavky na</w:t>
            </w:r>
            <w:r>
              <w:rPr>
                <w:rFonts w:eastAsia="Arial" w:cstheme="minorHAnsi"/>
              </w:rPr>
              <w:t> </w:t>
            </w:r>
            <w:r w:rsidRPr="002C02CC">
              <w:rPr>
                <w:rFonts w:eastAsia="Arial" w:cstheme="minorHAnsi"/>
              </w:rPr>
              <w:t>elektrotechnických výkresech</w:t>
            </w:r>
          </w:p>
          <w:p w14:paraId="69F987E3" w14:textId="77777777" w:rsidR="00AA21AB" w:rsidRPr="002C02CC" w:rsidRDefault="00AA21AB" w:rsidP="0003780D">
            <w:pPr>
              <w:pStyle w:val="Odstavecseseznamem"/>
              <w:numPr>
                <w:ilvl w:val="0"/>
                <w:numId w:val="152"/>
              </w:numPr>
              <w:spacing w:before="0" w:after="0" w:line="240" w:lineRule="auto"/>
              <w:rPr>
                <w:rFonts w:eastAsia="Arial" w:cstheme="minorHAnsi"/>
              </w:rPr>
            </w:pPr>
            <w:r w:rsidRPr="002C02CC">
              <w:rPr>
                <w:rFonts w:eastAsia="Arial" w:cstheme="minorHAnsi"/>
              </w:rPr>
              <w:t>Výkresy v silnoproudé elektrotechnické</w:t>
            </w:r>
          </w:p>
          <w:p w14:paraId="24DEFBE3" w14:textId="77777777" w:rsidR="00AA21AB" w:rsidRPr="002C02CC" w:rsidRDefault="00AA21AB" w:rsidP="0003780D">
            <w:pPr>
              <w:pStyle w:val="Odstavecseseznamem"/>
              <w:numPr>
                <w:ilvl w:val="0"/>
                <w:numId w:val="152"/>
              </w:numPr>
              <w:spacing w:before="0" w:line="240" w:lineRule="auto"/>
              <w:rPr>
                <w:rFonts w:eastAsia="Arial" w:cstheme="minorHAnsi"/>
              </w:rPr>
            </w:pPr>
            <w:r w:rsidRPr="002C02CC">
              <w:rPr>
                <w:rFonts w:eastAsia="Arial" w:cstheme="minorHAnsi"/>
              </w:rPr>
              <w:t>Výkresy v slaboproudé elektrotechnice</w:t>
            </w:r>
          </w:p>
        </w:tc>
        <w:tc>
          <w:tcPr>
            <w:tcW w:w="4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97206F0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</w:p>
          <w:p w14:paraId="4680E600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20</w:t>
            </w:r>
          </w:p>
        </w:tc>
      </w:tr>
      <w:tr w:rsidR="00AA21AB" w:rsidRPr="0059482B" w14:paraId="4DD30C0E" w14:textId="77777777" w:rsidTr="0075224B">
        <w:tc>
          <w:tcPr>
            <w:tcW w:w="23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6BFCCE3" w14:textId="77777777" w:rsidR="00AA21AB" w:rsidRDefault="00AA21AB" w:rsidP="0003780D">
            <w:pPr>
              <w:pStyle w:val="Odstavecseseznamem"/>
              <w:numPr>
                <w:ilvl w:val="0"/>
                <w:numId w:val="146"/>
              </w:numPr>
              <w:spacing w:line="240" w:lineRule="auto"/>
              <w:rPr>
                <w:rFonts w:eastAsia="Arial" w:cstheme="minorHAnsi"/>
              </w:rPr>
            </w:pPr>
            <w:r w:rsidRPr="002C02CC">
              <w:rPr>
                <w:rFonts w:eastAsia="Arial" w:cstheme="minorHAnsi"/>
              </w:rPr>
              <w:t>ovládá značení jednotlivých druhů svarů na</w:t>
            </w:r>
            <w:r>
              <w:rPr>
                <w:rFonts w:eastAsia="Arial" w:cstheme="minorHAnsi"/>
              </w:rPr>
              <w:t> </w:t>
            </w:r>
            <w:r w:rsidRPr="002C02CC">
              <w:rPr>
                <w:rFonts w:eastAsia="Arial" w:cstheme="minorHAnsi"/>
              </w:rPr>
              <w:t>technických výkresech;</w:t>
            </w:r>
          </w:p>
          <w:p w14:paraId="37240B04" w14:textId="77777777" w:rsidR="00AA21AB" w:rsidRPr="002C02CC" w:rsidRDefault="00AA21AB" w:rsidP="0003780D">
            <w:pPr>
              <w:pStyle w:val="Odstavecseseznamem"/>
              <w:numPr>
                <w:ilvl w:val="0"/>
                <w:numId w:val="146"/>
              </w:numPr>
              <w:spacing w:before="0" w:after="0" w:line="240" w:lineRule="auto"/>
              <w:rPr>
                <w:rFonts w:eastAsia="Arial" w:cstheme="minorHAnsi"/>
              </w:rPr>
            </w:pPr>
            <w:r w:rsidRPr="002C02CC">
              <w:rPr>
                <w:rFonts w:eastAsia="Arial" w:cstheme="minorHAnsi"/>
              </w:rPr>
              <w:t>umí zakreslit spojení svarem, pájením, lepením, nýtováním;</w:t>
            </w:r>
          </w:p>
          <w:p w14:paraId="7CC75751" w14:textId="77777777" w:rsidR="00AA21AB" w:rsidRPr="002C02CC" w:rsidRDefault="00AA21AB" w:rsidP="0003780D">
            <w:pPr>
              <w:pStyle w:val="Odstavecseseznamem"/>
              <w:numPr>
                <w:ilvl w:val="0"/>
                <w:numId w:val="146"/>
              </w:numPr>
              <w:spacing w:before="0" w:after="0" w:line="240" w:lineRule="auto"/>
              <w:rPr>
                <w:rFonts w:eastAsia="Arial" w:cstheme="minorHAnsi"/>
                <w:bCs/>
              </w:rPr>
            </w:pPr>
            <w:r w:rsidRPr="002C02CC">
              <w:rPr>
                <w:rFonts w:eastAsia="Arial" w:cstheme="minorHAnsi"/>
                <w:bCs/>
              </w:rPr>
              <w:t xml:space="preserve">vyhledává informace ve strojnických </w:t>
            </w:r>
          </w:p>
          <w:p w14:paraId="066DA77B" w14:textId="77777777" w:rsidR="00AA21AB" w:rsidRPr="002C02CC" w:rsidRDefault="00AA21AB" w:rsidP="0003780D">
            <w:pPr>
              <w:pStyle w:val="Odstavecseseznamem"/>
              <w:numPr>
                <w:ilvl w:val="0"/>
                <w:numId w:val="146"/>
              </w:numPr>
              <w:autoSpaceDE w:val="0"/>
              <w:autoSpaceDN w:val="0"/>
              <w:adjustRightInd w:val="0"/>
              <w:spacing w:before="0" w:line="240" w:lineRule="auto"/>
              <w:rPr>
                <w:rFonts w:eastAsia="Arial" w:cstheme="minorHAnsi"/>
              </w:rPr>
            </w:pPr>
            <w:r w:rsidRPr="002C02CC">
              <w:rPr>
                <w:rFonts w:eastAsia="Arial" w:cstheme="minorHAnsi"/>
                <w:bCs/>
              </w:rPr>
              <w:t>tabulkách;</w:t>
            </w:r>
          </w:p>
        </w:tc>
        <w:tc>
          <w:tcPr>
            <w:tcW w:w="22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7BEC046" w14:textId="77777777" w:rsidR="00AA21AB" w:rsidRPr="0059482B" w:rsidRDefault="00AA21AB" w:rsidP="00DD7E2F">
            <w:pPr>
              <w:spacing w:after="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Kreslení nerozebíratelných spojů</w:t>
            </w:r>
          </w:p>
          <w:p w14:paraId="2BE305D0" w14:textId="77777777" w:rsidR="00AA21AB" w:rsidRDefault="00AA21AB" w:rsidP="0003780D">
            <w:pPr>
              <w:pStyle w:val="Odstavecseseznamem"/>
              <w:numPr>
                <w:ilvl w:val="0"/>
                <w:numId w:val="151"/>
              </w:numPr>
              <w:spacing w:before="0" w:after="0" w:line="240" w:lineRule="auto"/>
              <w:rPr>
                <w:rFonts w:eastAsia="Arial" w:cstheme="minorHAnsi"/>
              </w:rPr>
            </w:pPr>
            <w:r w:rsidRPr="002C02CC">
              <w:rPr>
                <w:rFonts w:eastAsia="Arial" w:cstheme="minorHAnsi"/>
              </w:rPr>
              <w:t>značení svarů, jejich provedení a</w:t>
            </w:r>
            <w:r>
              <w:rPr>
                <w:rFonts w:eastAsia="Arial" w:cstheme="minorHAnsi"/>
              </w:rPr>
              <w:t> </w:t>
            </w:r>
            <w:r w:rsidRPr="002C02CC">
              <w:rPr>
                <w:rFonts w:eastAsia="Arial" w:cstheme="minorHAnsi"/>
              </w:rPr>
              <w:t>rozměry</w:t>
            </w:r>
          </w:p>
          <w:p w14:paraId="3F62C1DF" w14:textId="77777777" w:rsidR="00AA21AB" w:rsidRPr="002C02CC" w:rsidRDefault="00AA21AB" w:rsidP="0003780D">
            <w:pPr>
              <w:pStyle w:val="Odstavecseseznamem"/>
              <w:numPr>
                <w:ilvl w:val="0"/>
                <w:numId w:val="151"/>
              </w:numPr>
              <w:spacing w:before="0" w:after="0" w:line="240" w:lineRule="auto"/>
              <w:rPr>
                <w:rFonts w:eastAsia="Arial" w:cstheme="minorHAnsi"/>
              </w:rPr>
            </w:pPr>
            <w:r w:rsidRPr="002C02CC">
              <w:rPr>
                <w:rFonts w:eastAsia="Arial" w:cstheme="minorHAnsi"/>
              </w:rPr>
              <w:t xml:space="preserve">značení pájených a lepených spojů </w:t>
            </w:r>
          </w:p>
          <w:p w14:paraId="4AB46286" w14:textId="77777777" w:rsidR="00AA21AB" w:rsidRPr="002C02CC" w:rsidRDefault="00AA21AB" w:rsidP="0003780D">
            <w:pPr>
              <w:pStyle w:val="Odstavecseseznamem"/>
              <w:numPr>
                <w:ilvl w:val="0"/>
                <w:numId w:val="151"/>
              </w:numPr>
              <w:spacing w:before="0" w:after="0" w:line="240" w:lineRule="auto"/>
              <w:rPr>
                <w:rFonts w:eastAsia="Arial" w:cstheme="minorHAnsi"/>
                <w:b/>
              </w:rPr>
            </w:pPr>
            <w:r w:rsidRPr="002C02CC">
              <w:rPr>
                <w:rFonts w:eastAsia="Arial" w:cstheme="minorHAnsi"/>
              </w:rPr>
              <w:t xml:space="preserve">značení nýtových spojů </w:t>
            </w:r>
          </w:p>
        </w:tc>
        <w:tc>
          <w:tcPr>
            <w:tcW w:w="4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53498B5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59482B">
              <w:rPr>
                <w:rFonts w:eastAsia="Arial" w:cstheme="minorHAnsi"/>
                <w:b/>
                <w:bCs/>
              </w:rPr>
              <w:t>10</w:t>
            </w:r>
          </w:p>
        </w:tc>
      </w:tr>
      <w:tr w:rsidR="00AA21AB" w:rsidRPr="0059482B" w14:paraId="621A52B4" w14:textId="77777777" w:rsidTr="0075224B">
        <w:tc>
          <w:tcPr>
            <w:tcW w:w="23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48246AF" w14:textId="77777777" w:rsidR="00AA21AB" w:rsidRPr="002C02CC" w:rsidRDefault="00AA21AB" w:rsidP="0003780D">
            <w:pPr>
              <w:pStyle w:val="Odstavecseseznamem"/>
              <w:numPr>
                <w:ilvl w:val="0"/>
                <w:numId w:val="147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Arial" w:cstheme="minorHAnsi"/>
              </w:rPr>
            </w:pPr>
            <w:r w:rsidRPr="002C02CC">
              <w:rPr>
                <w:rFonts w:eastAsia="Arial" w:cstheme="minorHAnsi"/>
              </w:rPr>
              <w:t>vysvětlí a nakreslí schéma jednoduchých hydraulických a pneumatických sestav;</w:t>
            </w:r>
            <w:r w:rsidRPr="002C02CC">
              <w:rPr>
                <w:rFonts w:eastAsia="Arial" w:cstheme="minorHAnsi"/>
              </w:rPr>
              <w:br/>
            </w:r>
          </w:p>
        </w:tc>
        <w:tc>
          <w:tcPr>
            <w:tcW w:w="22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4DE7A00" w14:textId="77777777" w:rsidR="00AA21AB" w:rsidRPr="0059482B" w:rsidRDefault="00AA21AB" w:rsidP="00DD7E2F">
            <w:pPr>
              <w:spacing w:after="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Čtení schémat</w:t>
            </w:r>
          </w:p>
          <w:p w14:paraId="65FAFDFB" w14:textId="77777777" w:rsidR="00AA21AB" w:rsidRPr="002C02CC" w:rsidRDefault="00AA21AB" w:rsidP="0003780D">
            <w:pPr>
              <w:pStyle w:val="Odstavecseseznamem"/>
              <w:numPr>
                <w:ilvl w:val="0"/>
                <w:numId w:val="150"/>
              </w:numPr>
              <w:spacing w:before="0" w:after="0" w:line="240" w:lineRule="auto"/>
              <w:rPr>
                <w:rFonts w:eastAsia="Arial" w:cstheme="minorHAnsi"/>
              </w:rPr>
            </w:pPr>
            <w:r w:rsidRPr="002C02CC">
              <w:rPr>
                <w:rFonts w:eastAsia="Arial" w:cstheme="minorHAnsi"/>
              </w:rPr>
              <w:t>schémata</w:t>
            </w:r>
            <w:r>
              <w:rPr>
                <w:rFonts w:eastAsia="Arial" w:cstheme="minorHAnsi"/>
              </w:rPr>
              <w:t> </w:t>
            </w:r>
            <w:r w:rsidRPr="002C02CC">
              <w:rPr>
                <w:rFonts w:eastAsia="Arial" w:cstheme="minorHAnsi"/>
              </w:rPr>
              <w:t>hydraulických a</w:t>
            </w:r>
            <w:r>
              <w:rPr>
                <w:rFonts w:eastAsia="Arial" w:cstheme="minorHAnsi"/>
              </w:rPr>
              <w:t> </w:t>
            </w:r>
            <w:r w:rsidRPr="002C02CC">
              <w:rPr>
                <w:rFonts w:eastAsia="Arial" w:cstheme="minorHAnsi"/>
              </w:rPr>
              <w:t>pneumatických sestav</w:t>
            </w:r>
          </w:p>
          <w:p w14:paraId="68EE77EC" w14:textId="77777777" w:rsidR="00AA21AB" w:rsidRPr="0059482B" w:rsidRDefault="00AA21AB" w:rsidP="0075224B">
            <w:pPr>
              <w:rPr>
                <w:rFonts w:eastAsia="Arial" w:cstheme="minorHAnsi"/>
                <w:b/>
              </w:rPr>
            </w:pPr>
          </w:p>
        </w:tc>
        <w:tc>
          <w:tcPr>
            <w:tcW w:w="4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F7B8E99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59482B">
              <w:rPr>
                <w:rFonts w:eastAsia="Arial" w:cstheme="minorHAnsi"/>
                <w:b/>
                <w:bCs/>
              </w:rPr>
              <w:t>6</w:t>
            </w:r>
          </w:p>
        </w:tc>
      </w:tr>
      <w:tr w:rsidR="00AA21AB" w:rsidRPr="0059482B" w14:paraId="1D2C9344" w14:textId="77777777" w:rsidTr="0075224B">
        <w:tc>
          <w:tcPr>
            <w:tcW w:w="23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6E3BC67" w14:textId="77777777" w:rsidR="00AA21AB" w:rsidRPr="002C02CC" w:rsidRDefault="00AA21AB" w:rsidP="0003780D">
            <w:pPr>
              <w:pStyle w:val="Odstavecseseznamem"/>
              <w:numPr>
                <w:ilvl w:val="0"/>
                <w:numId w:val="148"/>
              </w:numPr>
              <w:autoSpaceDE w:val="0"/>
              <w:autoSpaceDN w:val="0"/>
              <w:adjustRightInd w:val="0"/>
              <w:spacing w:line="240" w:lineRule="auto"/>
              <w:rPr>
                <w:rFonts w:eastAsia="Arial" w:cstheme="minorHAnsi"/>
              </w:rPr>
            </w:pPr>
            <w:r w:rsidRPr="002C02CC">
              <w:rPr>
                <w:rFonts w:eastAsia="Arial" w:cstheme="minorHAnsi"/>
              </w:rPr>
              <w:t>kreslí náčrty základních elektrotechnických schémat;</w:t>
            </w:r>
          </w:p>
          <w:p w14:paraId="09BF7C4F" w14:textId="77777777" w:rsidR="00AA21AB" w:rsidRPr="002C02CC" w:rsidRDefault="00AA21AB" w:rsidP="0003780D">
            <w:pPr>
              <w:pStyle w:val="Odstavecseseznamem"/>
              <w:numPr>
                <w:ilvl w:val="0"/>
                <w:numId w:val="148"/>
              </w:numPr>
              <w:autoSpaceDE w:val="0"/>
              <w:autoSpaceDN w:val="0"/>
              <w:adjustRightInd w:val="0"/>
              <w:spacing w:before="0" w:line="240" w:lineRule="auto"/>
              <w:rPr>
                <w:rFonts w:eastAsia="Arial" w:cstheme="minorHAnsi"/>
              </w:rPr>
            </w:pPr>
            <w:r w:rsidRPr="002C02CC">
              <w:rPr>
                <w:rFonts w:eastAsia="Arial" w:cstheme="minorHAnsi"/>
              </w:rPr>
              <w:t>orientuje se v základních elektrotechnických schématech s využitím strojnických a elektrotechnických tabulek;</w:t>
            </w:r>
          </w:p>
        </w:tc>
        <w:tc>
          <w:tcPr>
            <w:tcW w:w="22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210A1B8" w14:textId="77777777" w:rsidR="00AA21AB" w:rsidRPr="0059482B" w:rsidRDefault="00AA21AB" w:rsidP="00DD7E2F">
            <w:pPr>
              <w:spacing w:after="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Kreslení a čtení elektrotechnických schémat</w:t>
            </w:r>
          </w:p>
          <w:p w14:paraId="2318BA1B" w14:textId="77777777" w:rsidR="00AA21AB" w:rsidRPr="002C02CC" w:rsidRDefault="00AA21AB" w:rsidP="0003780D">
            <w:pPr>
              <w:pStyle w:val="Odstavecseseznamem"/>
              <w:numPr>
                <w:ilvl w:val="0"/>
                <w:numId w:val="149"/>
              </w:numPr>
              <w:spacing w:before="0" w:after="0" w:line="240" w:lineRule="auto"/>
              <w:rPr>
                <w:rFonts w:eastAsia="Arial" w:cstheme="minorHAnsi"/>
                <w:bCs/>
              </w:rPr>
            </w:pPr>
            <w:r w:rsidRPr="002C02CC">
              <w:rPr>
                <w:rFonts w:eastAsia="Arial" w:cstheme="minorHAnsi"/>
                <w:bCs/>
              </w:rPr>
              <w:t>Základní elektrotechnická schémata</w:t>
            </w:r>
          </w:p>
          <w:p w14:paraId="06A8625F" w14:textId="77777777" w:rsidR="00AA21AB" w:rsidRPr="002C02CC" w:rsidRDefault="00AA21AB" w:rsidP="0003780D">
            <w:pPr>
              <w:pStyle w:val="Odstavecseseznamem"/>
              <w:numPr>
                <w:ilvl w:val="0"/>
                <w:numId w:val="149"/>
              </w:numPr>
              <w:spacing w:before="0" w:line="240" w:lineRule="auto"/>
              <w:rPr>
                <w:rFonts w:eastAsia="Arial" w:cstheme="minorHAnsi"/>
                <w:b/>
              </w:rPr>
            </w:pPr>
            <w:r w:rsidRPr="002C02CC">
              <w:rPr>
                <w:rFonts w:eastAsia="Arial" w:cstheme="minorHAnsi"/>
                <w:bCs/>
              </w:rPr>
              <w:t>Čtení základních elektrotechnických schémat s využitím strojnických a</w:t>
            </w:r>
            <w:r>
              <w:rPr>
                <w:rFonts w:eastAsia="Arial" w:cstheme="minorHAnsi"/>
                <w:bCs/>
              </w:rPr>
              <w:t> </w:t>
            </w:r>
            <w:r w:rsidRPr="002C02CC">
              <w:rPr>
                <w:rFonts w:eastAsia="Arial" w:cstheme="minorHAnsi"/>
                <w:bCs/>
              </w:rPr>
              <w:t>elektrotechnických tabulek</w:t>
            </w:r>
          </w:p>
        </w:tc>
        <w:tc>
          <w:tcPr>
            <w:tcW w:w="4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4D291B6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59482B">
              <w:rPr>
                <w:rFonts w:eastAsia="Arial" w:cstheme="minorHAnsi"/>
                <w:b/>
                <w:bCs/>
              </w:rPr>
              <w:t>28</w:t>
            </w:r>
          </w:p>
        </w:tc>
      </w:tr>
    </w:tbl>
    <w:p w14:paraId="521A4842" w14:textId="77777777" w:rsidR="00AA21AB" w:rsidRPr="0059482B" w:rsidRDefault="00AA21AB" w:rsidP="00AA21AB">
      <w:pPr>
        <w:rPr>
          <w:rFonts w:cstheme="minorHAnsi"/>
        </w:rPr>
      </w:pPr>
    </w:p>
    <w:p w14:paraId="5552DA6D" w14:textId="77777777" w:rsidR="00AA21AB" w:rsidRPr="0059482B" w:rsidRDefault="00AA21AB" w:rsidP="00AA21AB">
      <w:pPr>
        <w:rPr>
          <w:rFonts w:eastAsia="Arial" w:cstheme="minorHAnsi"/>
          <w:b/>
        </w:rPr>
      </w:pPr>
      <w:r w:rsidRPr="0059482B">
        <w:rPr>
          <w:rFonts w:eastAsia="Arial" w:cstheme="minorHAnsi"/>
          <w:b/>
        </w:rPr>
        <w:br w:type="page"/>
      </w:r>
    </w:p>
    <w:p w14:paraId="66926841" w14:textId="1947C317" w:rsidR="00AA21AB" w:rsidRPr="0059482B" w:rsidRDefault="00DD7E2F" w:rsidP="00DD7E2F">
      <w:pPr>
        <w:pStyle w:val="Nadpis2"/>
        <w:numPr>
          <w:ilvl w:val="0"/>
          <w:numId w:val="0"/>
        </w:numPr>
        <w:ind w:left="576" w:hanging="576"/>
        <w:rPr>
          <w:rFonts w:eastAsia="HelveticaCE"/>
          <w:color w:val="231F20"/>
          <w:sz w:val="22"/>
          <w:szCs w:val="22"/>
        </w:rPr>
      </w:pPr>
      <w:bookmarkStart w:id="63" w:name="_Toc166351070"/>
      <w:bookmarkEnd w:id="62"/>
      <w:r w:rsidRPr="001958E7">
        <w:lastRenderedPageBreak/>
        <w:t>Stroje a zařízení</w:t>
      </w:r>
      <w:bookmarkEnd w:id="63"/>
    </w:p>
    <w:tbl>
      <w:tblPr>
        <w:tblStyle w:val="Mkatabulky"/>
        <w:tblW w:w="0" w:type="auto"/>
        <w:tblInd w:w="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799"/>
      </w:tblGrid>
      <w:tr w:rsidR="00AA21AB" w:rsidRPr="0059482B" w14:paraId="064A61DE" w14:textId="77777777" w:rsidTr="00D40F6E">
        <w:tc>
          <w:tcPr>
            <w:tcW w:w="9062" w:type="dxa"/>
            <w:gridSpan w:val="2"/>
            <w:shd w:val="clear" w:color="auto" w:fill="D9D9D9" w:themeFill="background1" w:themeFillShade="D9"/>
          </w:tcPr>
          <w:p w14:paraId="19B66B98" w14:textId="77777777" w:rsidR="00AA21AB" w:rsidRPr="0059482B" w:rsidRDefault="00AA21AB" w:rsidP="00AA21AB">
            <w:pPr>
              <w:spacing w:before="0" w:after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Učební osnova</w:t>
            </w:r>
          </w:p>
        </w:tc>
      </w:tr>
      <w:tr w:rsidR="00AA21AB" w:rsidRPr="0059482B" w14:paraId="38E83254" w14:textId="77777777" w:rsidTr="00D40F6E">
        <w:tc>
          <w:tcPr>
            <w:tcW w:w="2263" w:type="dxa"/>
          </w:tcPr>
          <w:p w14:paraId="6E99253D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Předmět</w:t>
            </w:r>
          </w:p>
        </w:tc>
        <w:tc>
          <w:tcPr>
            <w:tcW w:w="6799" w:type="dxa"/>
          </w:tcPr>
          <w:p w14:paraId="043679B8" w14:textId="77777777" w:rsidR="00AA21AB" w:rsidRPr="001958E7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1958E7">
              <w:rPr>
                <w:rFonts w:cstheme="minorHAnsi"/>
                <w:sz w:val="20"/>
                <w:szCs w:val="20"/>
              </w:rPr>
              <w:t>Stroje a zařízení</w:t>
            </w:r>
          </w:p>
        </w:tc>
      </w:tr>
      <w:tr w:rsidR="00AA21AB" w:rsidRPr="0059482B" w14:paraId="11DEDBDF" w14:textId="77777777" w:rsidTr="00D40F6E">
        <w:tc>
          <w:tcPr>
            <w:tcW w:w="2263" w:type="dxa"/>
          </w:tcPr>
          <w:p w14:paraId="3EDF99FB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Počet hodin týdně</w:t>
            </w:r>
          </w:p>
        </w:tc>
        <w:tc>
          <w:tcPr>
            <w:tcW w:w="6799" w:type="dxa"/>
          </w:tcPr>
          <w:p w14:paraId="23230761" w14:textId="77777777" w:rsidR="00AA21AB" w:rsidRPr="001958E7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1958E7"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AA21AB" w:rsidRPr="0059482B" w14:paraId="629360B7" w14:textId="77777777" w:rsidTr="00D40F6E">
        <w:tc>
          <w:tcPr>
            <w:tcW w:w="2263" w:type="dxa"/>
          </w:tcPr>
          <w:p w14:paraId="2DA5C65D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Celkový počet hodin</w:t>
            </w:r>
          </w:p>
        </w:tc>
        <w:tc>
          <w:tcPr>
            <w:tcW w:w="6799" w:type="dxa"/>
          </w:tcPr>
          <w:p w14:paraId="4BB7BB25" w14:textId="77777777" w:rsidR="00AA21AB" w:rsidRPr="001958E7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1958E7">
              <w:rPr>
                <w:rFonts w:cstheme="minorHAnsi"/>
                <w:sz w:val="20"/>
                <w:szCs w:val="20"/>
              </w:rPr>
              <w:t>96</w:t>
            </w:r>
          </w:p>
        </w:tc>
      </w:tr>
      <w:tr w:rsidR="00AA21AB" w:rsidRPr="0059482B" w14:paraId="57BA22AA" w14:textId="77777777" w:rsidTr="00D40F6E">
        <w:tc>
          <w:tcPr>
            <w:tcW w:w="2263" w:type="dxa"/>
          </w:tcPr>
          <w:p w14:paraId="4AF24A5C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Vyučován v ročníku</w:t>
            </w:r>
          </w:p>
        </w:tc>
        <w:tc>
          <w:tcPr>
            <w:tcW w:w="6799" w:type="dxa"/>
          </w:tcPr>
          <w:p w14:paraId="4C1B8B41" w14:textId="77777777" w:rsidR="00AA21AB" w:rsidRPr="001958E7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1958E7">
              <w:rPr>
                <w:rFonts w:cstheme="minorHAnsi"/>
                <w:sz w:val="20"/>
                <w:szCs w:val="20"/>
              </w:rPr>
              <w:t>První, druhý, třetí</w:t>
            </w:r>
          </w:p>
        </w:tc>
      </w:tr>
      <w:tr w:rsidR="00AA21AB" w:rsidRPr="0059482B" w14:paraId="798D5CEA" w14:textId="77777777" w:rsidTr="00D40F6E">
        <w:tc>
          <w:tcPr>
            <w:tcW w:w="2263" w:type="dxa"/>
          </w:tcPr>
          <w:p w14:paraId="1AD0BCBC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Cíl předmětu</w:t>
            </w:r>
          </w:p>
        </w:tc>
        <w:tc>
          <w:tcPr>
            <w:tcW w:w="6799" w:type="dxa"/>
          </w:tcPr>
          <w:p w14:paraId="54E53E21" w14:textId="77777777" w:rsidR="00AA21AB" w:rsidRPr="0059482B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 xml:space="preserve">Poznat funkci a význam jednotlivých strojních součástí, částí strojů a zařízení. </w:t>
            </w:r>
          </w:p>
        </w:tc>
      </w:tr>
      <w:tr w:rsidR="00AA21AB" w:rsidRPr="0059482B" w14:paraId="0117B4D5" w14:textId="77777777" w:rsidTr="00D40F6E">
        <w:tc>
          <w:tcPr>
            <w:tcW w:w="2263" w:type="dxa"/>
          </w:tcPr>
          <w:p w14:paraId="3F32708C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Charakteristika učiva</w:t>
            </w:r>
          </w:p>
        </w:tc>
        <w:tc>
          <w:tcPr>
            <w:tcW w:w="6799" w:type="dxa"/>
          </w:tcPr>
          <w:p w14:paraId="0D14884C" w14:textId="77777777" w:rsidR="00AA21AB" w:rsidRPr="0059482B" w:rsidRDefault="00AA21AB" w:rsidP="00AA21AB">
            <w:pPr>
              <w:spacing w:before="0" w:after="0"/>
              <w:rPr>
                <w:rFonts w:eastAsia="Arial" w:cstheme="minorHAnsi"/>
                <w:sz w:val="20"/>
                <w:szCs w:val="20"/>
              </w:rPr>
            </w:pPr>
            <w:r w:rsidRPr="0059482B">
              <w:rPr>
                <w:rFonts w:eastAsia="Arial" w:cstheme="minorHAnsi"/>
                <w:sz w:val="20"/>
                <w:szCs w:val="20"/>
              </w:rPr>
              <w:t xml:space="preserve">Obsah předmětu vychází z obsahového okruhu RVP – strojírenský základ. </w:t>
            </w:r>
          </w:p>
          <w:p w14:paraId="67BD927D" w14:textId="77777777" w:rsidR="00AA21AB" w:rsidRPr="0059482B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Předmět stroje a zařízení seznamuje žáky se strojními součástmi, včetně jejich použití v praktické výrobě. Pracují s technickými tabulkami a postupně se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Pr="0059482B">
              <w:rPr>
                <w:rFonts w:cstheme="minorHAnsi"/>
                <w:sz w:val="20"/>
                <w:szCs w:val="20"/>
              </w:rPr>
              <w:t xml:space="preserve">seznamují se strojírenskými zařízeními pro výrobu elektrické energie, dopravu a přepravu kapalin a sypkých hmot. Žáci se seznámí s různými druhy mechanismů důležitými pro další strojní zařízení. </w:t>
            </w:r>
          </w:p>
          <w:p w14:paraId="6EA9BF2B" w14:textId="77777777" w:rsidR="00AA21AB" w:rsidRPr="0059482B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Obsah učiva mezipředmětově souvisí s předměty technologie, technické kreslení a odborný výcvik.</w:t>
            </w:r>
          </w:p>
        </w:tc>
      </w:tr>
      <w:tr w:rsidR="00AA21AB" w:rsidRPr="0059482B" w14:paraId="5ABBC794" w14:textId="77777777" w:rsidTr="00D40F6E">
        <w:tc>
          <w:tcPr>
            <w:tcW w:w="2263" w:type="dxa"/>
          </w:tcPr>
          <w:p w14:paraId="05810B8D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Výukové strategie</w:t>
            </w:r>
          </w:p>
        </w:tc>
        <w:tc>
          <w:tcPr>
            <w:tcW w:w="6799" w:type="dxa"/>
          </w:tcPr>
          <w:p w14:paraId="42A4CE3B" w14:textId="77777777" w:rsidR="00AA21AB" w:rsidRPr="0059482B" w:rsidRDefault="00AA21AB" w:rsidP="00AA21AB">
            <w:pPr>
              <w:spacing w:before="0" w:after="0"/>
              <w:rPr>
                <w:rFonts w:cstheme="minorHAnsi"/>
                <w:i/>
                <w:iCs/>
                <w:sz w:val="20"/>
                <w:szCs w:val="20"/>
              </w:rPr>
            </w:pPr>
            <w:r w:rsidRPr="0059482B">
              <w:rPr>
                <w:rFonts w:cstheme="minorHAnsi"/>
                <w:i/>
                <w:iCs/>
                <w:sz w:val="20"/>
                <w:szCs w:val="20"/>
              </w:rPr>
              <w:t xml:space="preserve">Metody výuky: slovní, názorně-demonstrační, </w:t>
            </w:r>
            <w:proofErr w:type="spellStart"/>
            <w:r w:rsidRPr="0059482B">
              <w:rPr>
                <w:rFonts w:cstheme="minorHAnsi"/>
                <w:i/>
                <w:iCs/>
                <w:sz w:val="20"/>
                <w:szCs w:val="20"/>
              </w:rPr>
              <w:t>dovednostně</w:t>
            </w:r>
            <w:proofErr w:type="spellEnd"/>
            <w:r w:rsidRPr="0059482B">
              <w:rPr>
                <w:rFonts w:cstheme="minorHAnsi"/>
                <w:i/>
                <w:iCs/>
                <w:sz w:val="20"/>
                <w:szCs w:val="20"/>
              </w:rPr>
              <w:t xml:space="preserve">-praktické </w:t>
            </w:r>
          </w:p>
          <w:p w14:paraId="478880A3" w14:textId="77777777" w:rsidR="00AA21AB" w:rsidRPr="0059482B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i/>
                <w:iCs/>
                <w:sz w:val="20"/>
                <w:szCs w:val="20"/>
              </w:rPr>
              <w:t>Formy výuky: frontální výuka s použitím didaktických pomůcek, individualizovaná výuka, výuková hodina, cvičení.</w:t>
            </w:r>
          </w:p>
        </w:tc>
      </w:tr>
      <w:tr w:rsidR="00AA21AB" w:rsidRPr="0059482B" w14:paraId="1EFB404C" w14:textId="77777777" w:rsidTr="00D40F6E">
        <w:tc>
          <w:tcPr>
            <w:tcW w:w="2263" w:type="dxa"/>
          </w:tcPr>
          <w:p w14:paraId="70E454DA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Hodnocení žáků</w:t>
            </w:r>
          </w:p>
        </w:tc>
        <w:tc>
          <w:tcPr>
            <w:tcW w:w="6799" w:type="dxa"/>
          </w:tcPr>
          <w:p w14:paraId="0298121B" w14:textId="77777777" w:rsidR="00AA21AB" w:rsidRPr="0059482B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Žáci jsou hodnoceny průběžně po celý školní rok, a to slovně i numericky; známkou je žák hodnocen za samostatné nebo skupinové zpracování práce; písemné zkoušení probíhá na konci teoretického tematického celku; písemné zkoušení je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Pr="0059482B">
              <w:rPr>
                <w:rFonts w:cstheme="minorHAnsi"/>
                <w:sz w:val="20"/>
                <w:szCs w:val="20"/>
              </w:rPr>
              <w:t>doplněno ústním zkoušením;  slovně se hodnotí přístup k plnění úkolů; žáci se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Pr="0059482B">
              <w:rPr>
                <w:rFonts w:cstheme="minorHAnsi"/>
                <w:sz w:val="20"/>
                <w:szCs w:val="20"/>
              </w:rPr>
              <w:t>učí kriticky jsou vedeni k sebehodnocení; žáci se učí hodnotit výsledky své práce; kritéria hodnocení vycházejí ze školního řádu.</w:t>
            </w:r>
          </w:p>
        </w:tc>
      </w:tr>
      <w:tr w:rsidR="00AA21AB" w:rsidRPr="0059482B" w14:paraId="0D2E91FF" w14:textId="77777777" w:rsidTr="00D40F6E">
        <w:tc>
          <w:tcPr>
            <w:tcW w:w="2263" w:type="dxa"/>
          </w:tcPr>
          <w:p w14:paraId="27DE56B7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Cíle vzdělávání v oblasti citů, postojů, hodnot a preferencí</w:t>
            </w:r>
          </w:p>
        </w:tc>
        <w:tc>
          <w:tcPr>
            <w:tcW w:w="6799" w:type="dxa"/>
          </w:tcPr>
          <w:p w14:paraId="17B17051" w14:textId="77777777" w:rsidR="00AA21AB" w:rsidRPr="0059482B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Výuka směřuje k porozumění technických metod, ke správnému odhadování svých možností a k respektování možností jiných lidí, k rozvoji duševních schopností a dovedností žáků; k rozvoji volních vlastností žáků.</w:t>
            </w:r>
          </w:p>
        </w:tc>
      </w:tr>
      <w:tr w:rsidR="00AA21AB" w:rsidRPr="0059482B" w14:paraId="6228A3AB" w14:textId="77777777" w:rsidTr="00D40F6E">
        <w:tc>
          <w:tcPr>
            <w:tcW w:w="2263" w:type="dxa"/>
          </w:tcPr>
          <w:p w14:paraId="4EA38A73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Popis přínosu předmětu k rozvoji klíčových kompetencí a aplikaci průřezových témat</w:t>
            </w:r>
          </w:p>
        </w:tc>
        <w:tc>
          <w:tcPr>
            <w:tcW w:w="6799" w:type="dxa"/>
          </w:tcPr>
          <w:p w14:paraId="73033B0F" w14:textId="77777777" w:rsidR="00AA21AB" w:rsidRPr="0059482B" w:rsidRDefault="00AA21AB" w:rsidP="00AA21AB">
            <w:pPr>
              <w:spacing w:before="0" w:after="0"/>
              <w:rPr>
                <w:rFonts w:eastAsia="Arial" w:cstheme="minorHAnsi"/>
                <w:bCs/>
                <w:sz w:val="20"/>
                <w:szCs w:val="20"/>
              </w:rPr>
            </w:pPr>
            <w:r w:rsidRPr="0059482B">
              <w:rPr>
                <w:rFonts w:eastAsia="Arial" w:cstheme="minorHAnsi"/>
                <w:bCs/>
                <w:sz w:val="20"/>
                <w:szCs w:val="20"/>
              </w:rPr>
              <w:t>Předmět rozvíjí především kompetence k učení a k řešení problému, díky nimž se</w:t>
            </w:r>
            <w:r>
              <w:rPr>
                <w:rFonts w:eastAsia="Arial" w:cstheme="minorHAnsi"/>
                <w:bCs/>
                <w:sz w:val="20"/>
                <w:szCs w:val="20"/>
              </w:rPr>
              <w:t> </w:t>
            </w:r>
            <w:r w:rsidRPr="0059482B">
              <w:rPr>
                <w:rFonts w:eastAsia="Arial" w:cstheme="minorHAnsi"/>
                <w:bCs/>
                <w:sz w:val="20"/>
                <w:szCs w:val="20"/>
              </w:rPr>
              <w:t>žáci naučí:</w:t>
            </w:r>
          </w:p>
          <w:p w14:paraId="5DFDB41F" w14:textId="77777777" w:rsidR="00AA21AB" w:rsidRPr="002C02CC" w:rsidRDefault="00AA21AB" w:rsidP="0003780D">
            <w:pPr>
              <w:pStyle w:val="Odstavecseseznamem"/>
              <w:numPr>
                <w:ilvl w:val="0"/>
                <w:numId w:val="153"/>
              </w:numPr>
              <w:spacing w:before="0" w:after="0" w:line="240" w:lineRule="auto"/>
              <w:rPr>
                <w:rFonts w:eastAsia="Arial" w:cstheme="minorHAnsi"/>
                <w:bCs/>
                <w:sz w:val="20"/>
                <w:szCs w:val="20"/>
              </w:rPr>
            </w:pPr>
            <w:r w:rsidRPr="002C02CC">
              <w:rPr>
                <w:rFonts w:eastAsia="Arial" w:cstheme="minorHAnsi"/>
                <w:bCs/>
                <w:sz w:val="20"/>
                <w:szCs w:val="20"/>
              </w:rPr>
              <w:t>sledovat a hodnotit pokrok při dosahování cílů svého učení</w:t>
            </w:r>
          </w:p>
          <w:p w14:paraId="68F3E4E6" w14:textId="77777777" w:rsidR="00AA21AB" w:rsidRPr="002C02CC" w:rsidRDefault="00AA21AB" w:rsidP="0003780D">
            <w:pPr>
              <w:pStyle w:val="Odstavecseseznamem"/>
              <w:numPr>
                <w:ilvl w:val="0"/>
                <w:numId w:val="153"/>
              </w:numPr>
              <w:spacing w:before="0" w:after="0" w:line="240" w:lineRule="auto"/>
              <w:rPr>
                <w:rFonts w:eastAsia="Arial" w:cstheme="minorHAnsi"/>
                <w:bCs/>
                <w:sz w:val="20"/>
                <w:szCs w:val="20"/>
              </w:rPr>
            </w:pPr>
            <w:r w:rsidRPr="002C02CC">
              <w:rPr>
                <w:rFonts w:eastAsia="Arial" w:cstheme="minorHAnsi"/>
                <w:bCs/>
                <w:sz w:val="20"/>
                <w:szCs w:val="20"/>
              </w:rPr>
              <w:t>hodnotit výsledky své činnosti</w:t>
            </w:r>
          </w:p>
          <w:p w14:paraId="6FA12B03" w14:textId="77777777" w:rsidR="00AA21AB" w:rsidRPr="002C02CC" w:rsidRDefault="00AA21AB" w:rsidP="0003780D">
            <w:pPr>
              <w:pStyle w:val="Odstavecseseznamem"/>
              <w:numPr>
                <w:ilvl w:val="0"/>
                <w:numId w:val="153"/>
              </w:numPr>
              <w:spacing w:before="0" w:after="0" w:line="240" w:lineRule="auto"/>
              <w:rPr>
                <w:rFonts w:eastAsia="Arial" w:cstheme="minorHAnsi"/>
                <w:bCs/>
                <w:sz w:val="20"/>
                <w:szCs w:val="20"/>
              </w:rPr>
            </w:pPr>
            <w:r w:rsidRPr="002C02CC">
              <w:rPr>
                <w:rFonts w:eastAsia="Arial" w:cstheme="minorHAnsi"/>
                <w:bCs/>
                <w:sz w:val="20"/>
                <w:szCs w:val="20"/>
              </w:rPr>
              <w:t>řešit problémové situace</w:t>
            </w:r>
          </w:p>
          <w:p w14:paraId="14FBFBAB" w14:textId="77777777" w:rsidR="00AA21AB" w:rsidRPr="002C02CC" w:rsidRDefault="00AA21AB" w:rsidP="0003780D">
            <w:pPr>
              <w:pStyle w:val="Odstavecseseznamem"/>
              <w:numPr>
                <w:ilvl w:val="0"/>
                <w:numId w:val="153"/>
              </w:numPr>
              <w:spacing w:before="0" w:after="0" w:line="240" w:lineRule="auto"/>
              <w:rPr>
                <w:rFonts w:eastAsia="Arial" w:cstheme="minorHAnsi"/>
                <w:bCs/>
                <w:sz w:val="20"/>
                <w:szCs w:val="20"/>
              </w:rPr>
            </w:pPr>
            <w:r w:rsidRPr="002C02CC">
              <w:rPr>
                <w:rFonts w:eastAsia="Arial" w:cstheme="minorHAnsi"/>
                <w:bCs/>
                <w:sz w:val="20"/>
                <w:szCs w:val="20"/>
              </w:rPr>
              <w:t>spolupracovat při řešení problémů s jinými lidmi</w:t>
            </w:r>
          </w:p>
          <w:p w14:paraId="21F2800D" w14:textId="77777777" w:rsidR="00AA21AB" w:rsidRPr="002C02CC" w:rsidRDefault="00AA21AB" w:rsidP="0003780D">
            <w:pPr>
              <w:pStyle w:val="Odstavecseseznamem"/>
              <w:numPr>
                <w:ilvl w:val="0"/>
                <w:numId w:val="153"/>
              </w:numPr>
              <w:spacing w:before="0" w:after="0" w:line="240" w:lineRule="auto"/>
              <w:rPr>
                <w:rFonts w:eastAsia="Arial" w:cstheme="minorHAnsi"/>
                <w:bCs/>
                <w:sz w:val="20"/>
                <w:szCs w:val="20"/>
              </w:rPr>
            </w:pPr>
            <w:r w:rsidRPr="002C02CC">
              <w:rPr>
                <w:rFonts w:eastAsia="Arial" w:cstheme="minorHAnsi"/>
                <w:bCs/>
                <w:sz w:val="20"/>
                <w:szCs w:val="20"/>
              </w:rPr>
              <w:t>technickému myšlení</w:t>
            </w:r>
          </w:p>
          <w:p w14:paraId="6F273DA6" w14:textId="77777777" w:rsidR="00AA21AB" w:rsidRPr="002C02CC" w:rsidRDefault="00AA21AB" w:rsidP="0003780D">
            <w:pPr>
              <w:pStyle w:val="Odstavecseseznamem"/>
              <w:numPr>
                <w:ilvl w:val="0"/>
                <w:numId w:val="153"/>
              </w:numPr>
              <w:spacing w:before="0" w:after="0" w:line="240" w:lineRule="auto"/>
              <w:rPr>
                <w:rFonts w:eastAsia="Arial" w:cstheme="minorHAnsi"/>
                <w:bCs/>
                <w:sz w:val="20"/>
                <w:szCs w:val="20"/>
              </w:rPr>
            </w:pPr>
            <w:r w:rsidRPr="002C02CC">
              <w:rPr>
                <w:rFonts w:eastAsia="Arial" w:cstheme="minorHAnsi"/>
                <w:bCs/>
                <w:sz w:val="20"/>
                <w:szCs w:val="20"/>
              </w:rPr>
              <w:t>práci s výkresem a textem, vyhledávat a zpracovávat informace</w:t>
            </w:r>
          </w:p>
          <w:p w14:paraId="4F74FBB8" w14:textId="77777777" w:rsidR="00AA21AB" w:rsidRPr="002C02CC" w:rsidRDefault="00AA21AB" w:rsidP="0003780D">
            <w:pPr>
              <w:pStyle w:val="Odstavecseseznamem"/>
              <w:numPr>
                <w:ilvl w:val="0"/>
                <w:numId w:val="153"/>
              </w:numPr>
              <w:spacing w:before="0" w:after="0" w:line="240" w:lineRule="auto"/>
              <w:rPr>
                <w:rFonts w:eastAsia="Arial" w:cstheme="minorHAnsi"/>
                <w:bCs/>
                <w:sz w:val="20"/>
                <w:szCs w:val="20"/>
              </w:rPr>
            </w:pPr>
            <w:r w:rsidRPr="002C02CC">
              <w:rPr>
                <w:rFonts w:eastAsia="Arial" w:cstheme="minorHAnsi"/>
                <w:bCs/>
                <w:sz w:val="20"/>
                <w:szCs w:val="20"/>
              </w:rPr>
              <w:t>vhodnou formou a terminologií se vyjadřovat ústně i písemně</w:t>
            </w:r>
          </w:p>
          <w:p w14:paraId="55E9A9C5" w14:textId="77777777" w:rsidR="00AA21AB" w:rsidRPr="0059482B" w:rsidRDefault="00AA21AB" w:rsidP="00AA21AB">
            <w:pPr>
              <w:spacing w:before="0" w:after="0"/>
              <w:rPr>
                <w:rFonts w:eastAsia="Arial" w:cstheme="minorHAnsi"/>
                <w:bCs/>
                <w:sz w:val="20"/>
                <w:szCs w:val="20"/>
              </w:rPr>
            </w:pPr>
            <w:r w:rsidRPr="0059482B">
              <w:rPr>
                <w:rFonts w:eastAsia="Arial" w:cstheme="minorHAnsi"/>
                <w:bCs/>
                <w:sz w:val="20"/>
                <w:szCs w:val="20"/>
              </w:rPr>
              <w:t>V rámci výuky dochází k realizaci průřezového tématu:</w:t>
            </w:r>
          </w:p>
          <w:p w14:paraId="0022C1F0" w14:textId="77777777" w:rsidR="00AA21AB" w:rsidRPr="0059482B" w:rsidRDefault="00AA21AB" w:rsidP="00AA21AB">
            <w:pPr>
              <w:spacing w:before="0" w:after="0"/>
              <w:rPr>
                <w:rFonts w:eastAsia="Arial" w:cstheme="minorHAnsi"/>
                <w:sz w:val="20"/>
                <w:szCs w:val="20"/>
              </w:rPr>
            </w:pPr>
            <w:r w:rsidRPr="0059482B">
              <w:rPr>
                <w:rFonts w:eastAsia="Arial" w:cstheme="minorHAnsi"/>
                <w:sz w:val="20"/>
                <w:szCs w:val="20"/>
              </w:rPr>
              <w:t>Občan v demokratické společnosti – schopnost diskutovat a hledat kompromisní řešení</w:t>
            </w:r>
          </w:p>
          <w:p w14:paraId="5076BFB8" w14:textId="77777777" w:rsidR="00AA21AB" w:rsidRPr="0059482B" w:rsidRDefault="00AA21AB" w:rsidP="00AA21AB">
            <w:pPr>
              <w:spacing w:before="0" w:after="0"/>
              <w:rPr>
                <w:rFonts w:eastAsia="Arial" w:cstheme="minorHAnsi"/>
                <w:sz w:val="20"/>
                <w:szCs w:val="20"/>
              </w:rPr>
            </w:pPr>
            <w:r w:rsidRPr="0059482B">
              <w:rPr>
                <w:rFonts w:eastAsia="Arial" w:cstheme="minorHAnsi"/>
                <w:sz w:val="20"/>
                <w:szCs w:val="20"/>
              </w:rPr>
              <w:t xml:space="preserve">Člověk a životní prostředí – dodržovat efektivní provoz a respektovat principy udržitelného rozvoje; </w:t>
            </w:r>
            <w:r w:rsidRPr="0059482B">
              <w:rPr>
                <w:rFonts w:eastAsia="Arial" w:cstheme="minorHAnsi"/>
                <w:bCs/>
                <w:sz w:val="20"/>
                <w:szCs w:val="20"/>
              </w:rPr>
              <w:t>správně nakládat s odpady, uplatňovat úsporné a efektivní hospodaření s materiálem a energií</w:t>
            </w:r>
          </w:p>
          <w:p w14:paraId="76A5E423" w14:textId="77777777" w:rsidR="00AA21AB" w:rsidRPr="0059482B" w:rsidRDefault="00AA21AB" w:rsidP="00AA21AB">
            <w:pPr>
              <w:spacing w:before="0" w:after="0"/>
              <w:rPr>
                <w:rFonts w:eastAsia="Arial" w:cstheme="minorHAnsi"/>
                <w:sz w:val="20"/>
                <w:szCs w:val="20"/>
              </w:rPr>
            </w:pPr>
            <w:r w:rsidRPr="0059482B">
              <w:rPr>
                <w:rFonts w:eastAsia="Arial" w:cstheme="minorHAnsi"/>
                <w:sz w:val="20"/>
                <w:szCs w:val="20"/>
              </w:rPr>
              <w:t>Člověk a svět práce – motivace k celoživotnímu učení pro udržení konkurenceschopnosti na trhu práce</w:t>
            </w:r>
          </w:p>
          <w:p w14:paraId="552E0953" w14:textId="77777777" w:rsidR="00AA21AB" w:rsidRPr="0059482B" w:rsidRDefault="00AA21AB" w:rsidP="00AA21AB">
            <w:pPr>
              <w:spacing w:before="0" w:after="0"/>
              <w:rPr>
                <w:rFonts w:eastAsia="Arial" w:cstheme="minorHAnsi"/>
                <w:sz w:val="20"/>
                <w:szCs w:val="20"/>
              </w:rPr>
            </w:pPr>
            <w:r w:rsidRPr="0059482B">
              <w:rPr>
                <w:rFonts w:cstheme="minorHAnsi"/>
                <w:iCs/>
                <w:sz w:val="20"/>
                <w:szCs w:val="20"/>
              </w:rPr>
              <w:t>Informační a komunikační technologie – schopnost pracovat, vyhledávat informace a orientovat se v informačních a komunikačních technologiích</w:t>
            </w:r>
          </w:p>
        </w:tc>
      </w:tr>
    </w:tbl>
    <w:p w14:paraId="5B2D00B6" w14:textId="77777777" w:rsidR="00AA21AB" w:rsidRPr="00B95272" w:rsidRDefault="00AA21AB" w:rsidP="0003780D">
      <w:pPr>
        <w:pStyle w:val="Odstavecseseznamem"/>
        <w:numPr>
          <w:ilvl w:val="0"/>
          <w:numId w:val="154"/>
        </w:numPr>
        <w:spacing w:line="240" w:lineRule="auto"/>
        <w:jc w:val="left"/>
        <w:rPr>
          <w:rFonts w:eastAsia="Arial" w:cstheme="minorHAnsi"/>
          <w:b/>
          <w:bCs/>
        </w:rPr>
      </w:pPr>
      <w:r w:rsidRPr="00B95272">
        <w:rPr>
          <w:rFonts w:eastAsia="Arial" w:cstheme="minorHAnsi"/>
          <w:b/>
          <w:bCs/>
        </w:rPr>
        <w:lastRenderedPageBreak/>
        <w:t>ročník</w:t>
      </w:r>
      <w:r w:rsidRPr="00B95272">
        <w:rPr>
          <w:rFonts w:eastAsia="Arial" w:cstheme="minorHAnsi"/>
          <w:b/>
          <w:bCs/>
        </w:rPr>
        <w:tab/>
      </w:r>
    </w:p>
    <w:tbl>
      <w:tblPr>
        <w:tblW w:w="926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98"/>
        <w:gridCol w:w="3803"/>
        <w:gridCol w:w="868"/>
      </w:tblGrid>
      <w:tr w:rsidR="00AA21AB" w:rsidRPr="0059482B" w14:paraId="36349D52" w14:textId="77777777" w:rsidTr="0075224B">
        <w:trPr>
          <w:trHeight w:val="482"/>
        </w:trPr>
        <w:tc>
          <w:tcPr>
            <w:tcW w:w="4598" w:type="dxa"/>
            <w:shd w:val="clear" w:color="auto" w:fill="auto"/>
            <w:vAlign w:val="center"/>
          </w:tcPr>
          <w:p w14:paraId="688123A0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59482B">
              <w:rPr>
                <w:rFonts w:eastAsia="Arial" w:cstheme="minorHAnsi"/>
                <w:b/>
                <w:bCs/>
              </w:rPr>
              <w:t>Výsledky vzdělávání</w:t>
            </w:r>
          </w:p>
        </w:tc>
        <w:tc>
          <w:tcPr>
            <w:tcW w:w="3803" w:type="dxa"/>
            <w:shd w:val="clear" w:color="auto" w:fill="auto"/>
            <w:vAlign w:val="center"/>
          </w:tcPr>
          <w:p w14:paraId="3D40A557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59482B">
              <w:rPr>
                <w:rFonts w:eastAsia="Arial" w:cstheme="minorHAnsi"/>
                <w:b/>
                <w:bCs/>
              </w:rPr>
              <w:t>Učivo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7413C9E0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>
              <w:rPr>
                <w:rFonts w:eastAsia="Arial" w:cstheme="minorHAnsi"/>
                <w:b/>
                <w:bCs/>
              </w:rPr>
              <w:t>32</w:t>
            </w:r>
          </w:p>
        </w:tc>
      </w:tr>
      <w:tr w:rsidR="00AA21AB" w:rsidRPr="0059482B" w14:paraId="325CBA66" w14:textId="77777777" w:rsidTr="0075224B">
        <w:trPr>
          <w:trHeight w:val="1396"/>
        </w:trPr>
        <w:tc>
          <w:tcPr>
            <w:tcW w:w="4598" w:type="dxa"/>
            <w:shd w:val="clear" w:color="auto" w:fill="auto"/>
          </w:tcPr>
          <w:p w14:paraId="1B8431E0" w14:textId="77777777" w:rsidR="00AA21AB" w:rsidRPr="00B95272" w:rsidRDefault="00AA21AB" w:rsidP="0003780D">
            <w:pPr>
              <w:pStyle w:val="Odstavecseseznamem"/>
              <w:numPr>
                <w:ilvl w:val="0"/>
                <w:numId w:val="155"/>
              </w:numPr>
              <w:spacing w:after="0" w:line="240" w:lineRule="auto"/>
              <w:jc w:val="left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vysvětlí druhy norem užívaných ve strojírenské výrobě;</w:t>
            </w:r>
          </w:p>
          <w:p w14:paraId="397A251C" w14:textId="77777777" w:rsidR="00AA21AB" w:rsidRPr="00B95272" w:rsidRDefault="00AA21AB" w:rsidP="0003780D">
            <w:pPr>
              <w:pStyle w:val="Odstavecseseznamem"/>
              <w:numPr>
                <w:ilvl w:val="0"/>
                <w:numId w:val="155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popíše druhy strojních spojení;</w:t>
            </w:r>
          </w:p>
          <w:p w14:paraId="1DEE68A2" w14:textId="77777777" w:rsidR="00AA21AB" w:rsidRPr="00B95272" w:rsidRDefault="00AA21AB" w:rsidP="0003780D">
            <w:pPr>
              <w:pStyle w:val="Odstavecseseznamem"/>
              <w:numPr>
                <w:ilvl w:val="0"/>
                <w:numId w:val="155"/>
              </w:numPr>
              <w:spacing w:before="0" w:after="0" w:line="240" w:lineRule="auto"/>
              <w:jc w:val="left"/>
              <w:rPr>
                <w:rFonts w:eastAsia="Arial" w:cstheme="minorHAnsi"/>
                <w:bCs/>
              </w:rPr>
            </w:pPr>
            <w:r w:rsidRPr="00B95272">
              <w:rPr>
                <w:rFonts w:eastAsia="Arial" w:cstheme="minorHAnsi"/>
              </w:rPr>
              <w:t>pojmenuje druhy pružin a jejich použití</w:t>
            </w:r>
            <w:r w:rsidRPr="00B95272">
              <w:rPr>
                <w:rFonts w:eastAsia="Arial" w:cstheme="minorHAnsi"/>
                <w:bCs/>
              </w:rPr>
              <w:t xml:space="preserve"> ;</w:t>
            </w:r>
          </w:p>
        </w:tc>
        <w:tc>
          <w:tcPr>
            <w:tcW w:w="3803" w:type="dxa"/>
            <w:shd w:val="clear" w:color="auto" w:fill="auto"/>
          </w:tcPr>
          <w:p w14:paraId="5E30D0F0" w14:textId="77777777" w:rsidR="00AA21AB" w:rsidRPr="0059482B" w:rsidRDefault="00AA21AB" w:rsidP="00DD7E2F">
            <w:pPr>
              <w:spacing w:after="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Spojovací součásti</w:t>
            </w:r>
          </w:p>
          <w:p w14:paraId="11CC68F9" w14:textId="77777777" w:rsidR="00AA21AB" w:rsidRPr="00B95272" w:rsidRDefault="00AA21AB" w:rsidP="0003780D">
            <w:pPr>
              <w:pStyle w:val="Odstavecseseznamem"/>
              <w:numPr>
                <w:ilvl w:val="0"/>
                <w:numId w:val="157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normalizace strojních součástí v ČR, EU a ve světě</w:t>
            </w:r>
          </w:p>
          <w:p w14:paraId="69E3CD81" w14:textId="77777777" w:rsidR="00AA21AB" w:rsidRPr="00B95272" w:rsidRDefault="00AA21AB" w:rsidP="0003780D">
            <w:pPr>
              <w:pStyle w:val="Odstavecseseznamem"/>
              <w:numPr>
                <w:ilvl w:val="0"/>
                <w:numId w:val="157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rozdělení spojovacích součástí</w:t>
            </w:r>
          </w:p>
          <w:p w14:paraId="634FBEC7" w14:textId="77777777" w:rsidR="00AA21AB" w:rsidRPr="00B95272" w:rsidRDefault="00AA21AB" w:rsidP="0003780D">
            <w:pPr>
              <w:pStyle w:val="Odstavecseseznamem"/>
              <w:numPr>
                <w:ilvl w:val="0"/>
                <w:numId w:val="157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kolíky, klíny, pera a spoje s nimi</w:t>
            </w:r>
          </w:p>
          <w:p w14:paraId="0556CE3C" w14:textId="77777777" w:rsidR="00AA21AB" w:rsidRPr="00B95272" w:rsidRDefault="00AA21AB" w:rsidP="0003780D">
            <w:pPr>
              <w:pStyle w:val="Odstavecseseznamem"/>
              <w:numPr>
                <w:ilvl w:val="0"/>
                <w:numId w:val="157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šroubové spoje</w:t>
            </w:r>
          </w:p>
          <w:p w14:paraId="6E328386" w14:textId="77777777" w:rsidR="00AA21AB" w:rsidRPr="00B95272" w:rsidRDefault="00AA21AB" w:rsidP="0003780D">
            <w:pPr>
              <w:pStyle w:val="Odstavecseseznamem"/>
              <w:numPr>
                <w:ilvl w:val="0"/>
                <w:numId w:val="157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svěrné a vzpěrné spoje</w:t>
            </w:r>
          </w:p>
          <w:p w14:paraId="22ECA092" w14:textId="77777777" w:rsidR="00AA21AB" w:rsidRPr="00B95272" w:rsidRDefault="00AA21AB" w:rsidP="0003780D">
            <w:pPr>
              <w:pStyle w:val="Odstavecseseznamem"/>
              <w:numPr>
                <w:ilvl w:val="0"/>
                <w:numId w:val="157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pružné spoje</w:t>
            </w:r>
          </w:p>
          <w:p w14:paraId="6AD8C24D" w14:textId="77777777" w:rsidR="00AA21AB" w:rsidRPr="00B95272" w:rsidRDefault="00AA21AB" w:rsidP="0003780D">
            <w:pPr>
              <w:pStyle w:val="Odstavecseseznamem"/>
              <w:numPr>
                <w:ilvl w:val="0"/>
                <w:numId w:val="157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tlakové spoje</w:t>
            </w:r>
          </w:p>
          <w:p w14:paraId="18A2E5D5" w14:textId="77777777" w:rsidR="00AA21AB" w:rsidRPr="00B95272" w:rsidRDefault="00AA21AB" w:rsidP="0003780D">
            <w:pPr>
              <w:pStyle w:val="Odstavecseseznamem"/>
              <w:numPr>
                <w:ilvl w:val="0"/>
                <w:numId w:val="157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 xml:space="preserve">nýtové spoje </w:t>
            </w:r>
          </w:p>
          <w:p w14:paraId="3C57D88C" w14:textId="77777777" w:rsidR="00AA21AB" w:rsidRPr="00B95272" w:rsidRDefault="00AA21AB" w:rsidP="0003780D">
            <w:pPr>
              <w:pStyle w:val="Odstavecseseznamem"/>
              <w:numPr>
                <w:ilvl w:val="0"/>
                <w:numId w:val="157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svarové a lepené spoje</w:t>
            </w:r>
          </w:p>
          <w:p w14:paraId="111B473B" w14:textId="77777777" w:rsidR="00AA21AB" w:rsidRPr="00B95272" w:rsidRDefault="00AA21AB" w:rsidP="0003780D">
            <w:pPr>
              <w:pStyle w:val="Odstavecseseznamem"/>
              <w:numPr>
                <w:ilvl w:val="0"/>
                <w:numId w:val="157"/>
              </w:numPr>
              <w:spacing w:line="240" w:lineRule="auto"/>
              <w:jc w:val="left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pružné spoje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5E886A23" w14:textId="77777777" w:rsidR="00AA21AB" w:rsidRPr="0059482B" w:rsidRDefault="00AA21AB" w:rsidP="0075224B">
            <w:pPr>
              <w:jc w:val="center"/>
              <w:rPr>
                <w:rFonts w:eastAsia="Arial" w:cstheme="minorHAnsi"/>
                <w:bCs/>
              </w:rPr>
            </w:pPr>
            <w:r w:rsidRPr="0059482B">
              <w:rPr>
                <w:rFonts w:eastAsia="Arial" w:cstheme="minorHAnsi"/>
                <w:b/>
                <w:bCs/>
              </w:rPr>
              <w:t>22</w:t>
            </w:r>
          </w:p>
        </w:tc>
      </w:tr>
      <w:tr w:rsidR="00AA21AB" w:rsidRPr="0059482B" w14:paraId="45E23CB0" w14:textId="77777777" w:rsidTr="0075224B">
        <w:trPr>
          <w:trHeight w:val="1435"/>
        </w:trPr>
        <w:tc>
          <w:tcPr>
            <w:tcW w:w="4598" w:type="dxa"/>
            <w:shd w:val="clear" w:color="auto" w:fill="auto"/>
          </w:tcPr>
          <w:p w14:paraId="2A67B44C" w14:textId="77777777" w:rsidR="00AA21AB" w:rsidRPr="00B95272" w:rsidRDefault="00AA21AB" w:rsidP="0003780D">
            <w:pPr>
              <w:pStyle w:val="Odstavecseseznamem"/>
              <w:numPr>
                <w:ilvl w:val="0"/>
                <w:numId w:val="155"/>
              </w:numPr>
              <w:spacing w:after="0" w:line="240" w:lineRule="auto"/>
              <w:jc w:val="left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objasní rozdíl mezi hřídelí a čepem</w:t>
            </w:r>
          </w:p>
          <w:p w14:paraId="677C87E5" w14:textId="77777777" w:rsidR="00AA21AB" w:rsidRPr="00B95272" w:rsidRDefault="00AA21AB" w:rsidP="0003780D">
            <w:pPr>
              <w:pStyle w:val="Odstavecseseznamem"/>
              <w:numPr>
                <w:ilvl w:val="0"/>
                <w:numId w:val="155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včetně použití v praxi;</w:t>
            </w:r>
          </w:p>
          <w:p w14:paraId="2F76568D" w14:textId="77777777" w:rsidR="00AA21AB" w:rsidRPr="00B95272" w:rsidRDefault="00AA21AB" w:rsidP="0003780D">
            <w:pPr>
              <w:pStyle w:val="Odstavecseseznamem"/>
              <w:numPr>
                <w:ilvl w:val="0"/>
                <w:numId w:val="155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popíše druhy ložisek a jejich použití;</w:t>
            </w:r>
          </w:p>
          <w:p w14:paraId="69E32A73" w14:textId="77777777" w:rsidR="00AA21AB" w:rsidRPr="00B95272" w:rsidRDefault="00AA21AB" w:rsidP="0003780D">
            <w:pPr>
              <w:pStyle w:val="Odstavecseseznamem"/>
              <w:numPr>
                <w:ilvl w:val="0"/>
                <w:numId w:val="155"/>
              </w:numPr>
              <w:spacing w:after="0" w:line="240" w:lineRule="auto"/>
              <w:jc w:val="left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vysvětlí funkci spojek;</w:t>
            </w:r>
          </w:p>
        </w:tc>
        <w:tc>
          <w:tcPr>
            <w:tcW w:w="3803" w:type="dxa"/>
            <w:shd w:val="clear" w:color="auto" w:fill="auto"/>
          </w:tcPr>
          <w:p w14:paraId="4AE065B4" w14:textId="77777777" w:rsidR="00AA21AB" w:rsidRPr="0059482B" w:rsidRDefault="00AA21AB" w:rsidP="00DD7E2F">
            <w:pPr>
              <w:spacing w:after="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Součásti k přenosu otáčivého pohybu</w:t>
            </w:r>
          </w:p>
          <w:p w14:paraId="1DAA81C2" w14:textId="77777777" w:rsidR="00AA21AB" w:rsidRPr="00B95272" w:rsidRDefault="00AA21AB" w:rsidP="0003780D">
            <w:pPr>
              <w:pStyle w:val="Odstavecseseznamem"/>
              <w:numPr>
                <w:ilvl w:val="0"/>
                <w:numId w:val="156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čepy a hřídele</w:t>
            </w:r>
          </w:p>
          <w:p w14:paraId="3140C160" w14:textId="77777777" w:rsidR="00AA21AB" w:rsidRPr="00B95272" w:rsidRDefault="00AA21AB" w:rsidP="0003780D">
            <w:pPr>
              <w:pStyle w:val="Odstavecseseznamem"/>
              <w:numPr>
                <w:ilvl w:val="0"/>
                <w:numId w:val="156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ložiska – mazání, těsnění</w:t>
            </w:r>
          </w:p>
          <w:p w14:paraId="1C4747CF" w14:textId="77777777" w:rsidR="00AA21AB" w:rsidRPr="00B95272" w:rsidRDefault="00AA21AB" w:rsidP="0003780D">
            <w:pPr>
              <w:pStyle w:val="Odstavecseseznamem"/>
              <w:numPr>
                <w:ilvl w:val="0"/>
                <w:numId w:val="156"/>
              </w:numPr>
              <w:spacing w:after="0" w:line="240" w:lineRule="auto"/>
              <w:jc w:val="left"/>
              <w:rPr>
                <w:rFonts w:eastAsia="Arial" w:cstheme="minorHAnsi"/>
                <w:b/>
              </w:rPr>
            </w:pPr>
            <w:r w:rsidRPr="00B95272">
              <w:rPr>
                <w:rFonts w:eastAsia="Arial" w:cstheme="minorHAnsi"/>
              </w:rPr>
              <w:t>spojky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759A920F" w14:textId="77777777" w:rsidR="00AA21AB" w:rsidRPr="0059482B" w:rsidRDefault="00AA21AB" w:rsidP="0075224B">
            <w:pPr>
              <w:jc w:val="center"/>
              <w:rPr>
                <w:rFonts w:eastAsia="Arial" w:cstheme="minorHAnsi"/>
                <w:bCs/>
              </w:rPr>
            </w:pPr>
            <w:r w:rsidRPr="0059482B">
              <w:rPr>
                <w:rFonts w:eastAsia="Arial" w:cstheme="minorHAnsi"/>
                <w:b/>
                <w:bCs/>
              </w:rPr>
              <w:t>10</w:t>
            </w:r>
          </w:p>
        </w:tc>
      </w:tr>
    </w:tbl>
    <w:p w14:paraId="133F13DE" w14:textId="77777777" w:rsidR="00AA21AB" w:rsidRPr="0059482B" w:rsidRDefault="00AA21AB" w:rsidP="00AA21AB">
      <w:pPr>
        <w:rPr>
          <w:rFonts w:eastAsia="Arial" w:cstheme="minorHAnsi"/>
        </w:rPr>
      </w:pPr>
    </w:p>
    <w:p w14:paraId="75E9DCA6" w14:textId="77777777" w:rsidR="00AA21AB" w:rsidRPr="0059482B" w:rsidRDefault="00AA21AB" w:rsidP="00AA21AB">
      <w:pPr>
        <w:rPr>
          <w:rFonts w:eastAsia="Arial" w:cstheme="minorHAnsi"/>
          <w:bCs/>
        </w:rPr>
      </w:pPr>
      <w:r w:rsidRPr="0059482B">
        <w:rPr>
          <w:rFonts w:eastAsia="Arial" w:cstheme="minorHAnsi"/>
          <w:bCs/>
        </w:rPr>
        <w:br w:type="page"/>
      </w:r>
    </w:p>
    <w:p w14:paraId="27C2C491" w14:textId="1C8D7919" w:rsidR="00AA21AB" w:rsidRPr="00AA21AB" w:rsidRDefault="00AA21AB" w:rsidP="0003780D">
      <w:pPr>
        <w:pStyle w:val="Odstavecseseznamem"/>
        <w:numPr>
          <w:ilvl w:val="0"/>
          <w:numId w:val="154"/>
        </w:numPr>
        <w:rPr>
          <w:rFonts w:eastAsia="Arial" w:cstheme="minorHAnsi"/>
          <w:b/>
          <w:bCs/>
        </w:rPr>
      </w:pPr>
      <w:r w:rsidRPr="00AA21AB">
        <w:rPr>
          <w:rFonts w:eastAsia="Arial" w:cstheme="minorHAnsi"/>
          <w:b/>
          <w:bCs/>
        </w:rPr>
        <w:lastRenderedPageBreak/>
        <w:t>ročník</w:t>
      </w:r>
    </w:p>
    <w:tbl>
      <w:tblPr>
        <w:tblpPr w:leftFromText="141" w:rightFromText="141" w:vertAnchor="text" w:horzAnchor="margin" w:tblpY="26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15"/>
        <w:gridCol w:w="3673"/>
        <w:gridCol w:w="972"/>
      </w:tblGrid>
      <w:tr w:rsidR="00AA21AB" w:rsidRPr="0059482B" w14:paraId="3C98B5EC" w14:textId="77777777" w:rsidTr="0075224B">
        <w:trPr>
          <w:trHeight w:val="482"/>
        </w:trPr>
        <w:tc>
          <w:tcPr>
            <w:tcW w:w="4415" w:type="dxa"/>
            <w:shd w:val="clear" w:color="auto" w:fill="auto"/>
            <w:vAlign w:val="center"/>
          </w:tcPr>
          <w:p w14:paraId="75FBB6AE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3E0505">
              <w:rPr>
                <w:rFonts w:ascii="Calibri" w:eastAsia="Arial" w:hAnsi="Calibri" w:cs="Calibri"/>
                <w:b/>
                <w:bCs/>
                <w:color w:val="000000"/>
              </w:rPr>
              <w:t>Výsledky vzdělávání žáka</w:t>
            </w:r>
          </w:p>
        </w:tc>
        <w:tc>
          <w:tcPr>
            <w:tcW w:w="3673" w:type="dxa"/>
            <w:shd w:val="clear" w:color="auto" w:fill="auto"/>
            <w:vAlign w:val="center"/>
          </w:tcPr>
          <w:p w14:paraId="549C2067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59482B">
              <w:rPr>
                <w:rFonts w:eastAsia="Arial" w:cstheme="minorHAnsi"/>
                <w:b/>
                <w:bCs/>
              </w:rPr>
              <w:t>Učivo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0493FE8A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>
              <w:rPr>
                <w:rFonts w:eastAsia="Arial" w:cstheme="minorHAnsi"/>
                <w:b/>
                <w:bCs/>
              </w:rPr>
              <w:t>32</w:t>
            </w:r>
          </w:p>
        </w:tc>
      </w:tr>
      <w:tr w:rsidR="00AA21AB" w:rsidRPr="0059482B" w14:paraId="615D4626" w14:textId="77777777" w:rsidTr="0075224B">
        <w:tc>
          <w:tcPr>
            <w:tcW w:w="4415" w:type="dxa"/>
            <w:shd w:val="clear" w:color="auto" w:fill="auto"/>
          </w:tcPr>
          <w:p w14:paraId="4987E4A4" w14:textId="77777777" w:rsidR="00AA21AB" w:rsidRPr="00B95272" w:rsidRDefault="00AA21AB" w:rsidP="0003780D">
            <w:pPr>
              <w:pStyle w:val="Odstavecseseznamem"/>
              <w:numPr>
                <w:ilvl w:val="0"/>
                <w:numId w:val="158"/>
              </w:numPr>
              <w:spacing w:after="0" w:line="240" w:lineRule="auto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vyjmenuje druhy převodů;</w:t>
            </w:r>
          </w:p>
          <w:p w14:paraId="7D5B5379" w14:textId="77777777" w:rsidR="00AA21AB" w:rsidRPr="00B95272" w:rsidRDefault="00AA21AB" w:rsidP="0003780D">
            <w:pPr>
              <w:pStyle w:val="Odstavecseseznamem"/>
              <w:numPr>
                <w:ilvl w:val="0"/>
                <w:numId w:val="158"/>
              </w:numPr>
              <w:spacing w:before="0" w:after="0" w:line="240" w:lineRule="auto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popíše jednotlivé převody;</w:t>
            </w:r>
          </w:p>
          <w:p w14:paraId="339E3860" w14:textId="77777777" w:rsidR="00AA21AB" w:rsidRPr="00B95272" w:rsidRDefault="00AA21AB" w:rsidP="0003780D">
            <w:pPr>
              <w:pStyle w:val="Odstavecseseznamem"/>
              <w:numPr>
                <w:ilvl w:val="0"/>
                <w:numId w:val="158"/>
              </w:numPr>
              <w:spacing w:before="0" w:after="0" w:line="240" w:lineRule="auto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popíše jednoduchý převod a jeho princip;</w:t>
            </w:r>
          </w:p>
          <w:p w14:paraId="57E5989C" w14:textId="77777777" w:rsidR="00AA21AB" w:rsidRPr="0059482B" w:rsidRDefault="00AA21AB" w:rsidP="0075224B">
            <w:pPr>
              <w:rPr>
                <w:rFonts w:eastAsia="Arial" w:cstheme="minorHAnsi"/>
              </w:rPr>
            </w:pPr>
          </w:p>
        </w:tc>
        <w:tc>
          <w:tcPr>
            <w:tcW w:w="3673" w:type="dxa"/>
            <w:shd w:val="clear" w:color="auto" w:fill="auto"/>
          </w:tcPr>
          <w:p w14:paraId="1E1C7B6E" w14:textId="77777777" w:rsidR="00AA21AB" w:rsidRPr="0059482B" w:rsidRDefault="00AA21AB" w:rsidP="00DD7E2F">
            <w:pPr>
              <w:spacing w:after="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Převody a jejich součásti</w:t>
            </w:r>
          </w:p>
          <w:p w14:paraId="45B7EDDF" w14:textId="77777777" w:rsidR="00AA21AB" w:rsidRPr="00B95272" w:rsidRDefault="00AA21AB" w:rsidP="0003780D">
            <w:pPr>
              <w:pStyle w:val="Odstavecseseznamem"/>
              <w:numPr>
                <w:ilvl w:val="0"/>
                <w:numId w:val="161"/>
              </w:numPr>
              <w:spacing w:before="0" w:after="0" w:line="240" w:lineRule="auto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základní rozdělení převodů</w:t>
            </w:r>
          </w:p>
          <w:p w14:paraId="3C2D65B8" w14:textId="77777777" w:rsidR="00AA21AB" w:rsidRPr="0059482B" w:rsidRDefault="00AA21AB" w:rsidP="0075224B">
            <w:pPr>
              <w:rPr>
                <w:rFonts w:eastAsia="Arial" w:cstheme="minorHAnsi"/>
                <w:b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14:paraId="34A4184A" w14:textId="77777777" w:rsidR="00AA21AB" w:rsidRPr="00B95272" w:rsidRDefault="00AA21AB" w:rsidP="0075224B">
            <w:pPr>
              <w:jc w:val="center"/>
              <w:rPr>
                <w:rFonts w:eastAsia="Arial" w:cstheme="minorHAnsi"/>
                <w:b/>
              </w:rPr>
            </w:pPr>
          </w:p>
          <w:p w14:paraId="16449D8F" w14:textId="77777777" w:rsidR="00AA21AB" w:rsidRPr="00B95272" w:rsidRDefault="00AA21AB" w:rsidP="0075224B">
            <w:pPr>
              <w:jc w:val="center"/>
              <w:rPr>
                <w:rFonts w:eastAsia="Arial" w:cstheme="minorHAnsi"/>
                <w:b/>
              </w:rPr>
            </w:pPr>
            <w:r w:rsidRPr="00B95272">
              <w:rPr>
                <w:rFonts w:eastAsia="Arial" w:cstheme="minorHAnsi"/>
                <w:b/>
              </w:rPr>
              <w:t>12</w:t>
            </w:r>
          </w:p>
        </w:tc>
      </w:tr>
      <w:tr w:rsidR="00AA21AB" w:rsidRPr="0059482B" w14:paraId="37F9AAE2" w14:textId="77777777" w:rsidTr="0075224B">
        <w:tc>
          <w:tcPr>
            <w:tcW w:w="4415" w:type="dxa"/>
            <w:shd w:val="clear" w:color="auto" w:fill="auto"/>
          </w:tcPr>
          <w:p w14:paraId="5258F96B" w14:textId="77777777" w:rsidR="00AA21AB" w:rsidRPr="00B95272" w:rsidRDefault="00AA21AB" w:rsidP="0003780D">
            <w:pPr>
              <w:pStyle w:val="Odstavecseseznamem"/>
              <w:numPr>
                <w:ilvl w:val="0"/>
                <w:numId w:val="158"/>
              </w:numPr>
              <w:spacing w:after="0" w:line="240" w:lineRule="auto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vyjádří rozdíly mezi jednotlivými</w:t>
            </w:r>
          </w:p>
          <w:p w14:paraId="3A656100" w14:textId="77777777" w:rsidR="00AA21AB" w:rsidRPr="00B95272" w:rsidRDefault="00AA21AB" w:rsidP="0003780D">
            <w:pPr>
              <w:pStyle w:val="Odstavecseseznamem"/>
              <w:numPr>
                <w:ilvl w:val="0"/>
                <w:numId w:val="158"/>
              </w:numPr>
              <w:spacing w:before="0" w:after="0" w:line="240" w:lineRule="auto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mechanismy;</w:t>
            </w:r>
          </w:p>
          <w:p w14:paraId="5E4722C0" w14:textId="77777777" w:rsidR="00AA21AB" w:rsidRPr="00B95272" w:rsidRDefault="00AA21AB" w:rsidP="0003780D">
            <w:pPr>
              <w:pStyle w:val="Odstavecseseznamem"/>
              <w:numPr>
                <w:ilvl w:val="0"/>
                <w:numId w:val="158"/>
              </w:numPr>
              <w:spacing w:before="0" w:after="0" w:line="240" w:lineRule="auto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popíše příklad kinematického mechanismu a jeho užití;</w:t>
            </w:r>
          </w:p>
          <w:p w14:paraId="6A0D1336" w14:textId="77777777" w:rsidR="00AA21AB" w:rsidRPr="00B95272" w:rsidRDefault="00AA21AB" w:rsidP="0003780D">
            <w:pPr>
              <w:pStyle w:val="Odstavecseseznamem"/>
              <w:numPr>
                <w:ilvl w:val="0"/>
                <w:numId w:val="158"/>
              </w:numPr>
              <w:spacing w:before="0" w:after="0" w:line="240" w:lineRule="auto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vysvětlí použití mechanismů v praxi;</w:t>
            </w:r>
          </w:p>
          <w:p w14:paraId="12A6FB4D" w14:textId="77777777" w:rsidR="00AA21AB" w:rsidRPr="00B95272" w:rsidRDefault="00AA21AB" w:rsidP="0003780D">
            <w:pPr>
              <w:pStyle w:val="Odstavecseseznamem"/>
              <w:numPr>
                <w:ilvl w:val="0"/>
                <w:numId w:val="158"/>
              </w:numPr>
              <w:spacing w:before="0" w:after="0" w:line="240" w:lineRule="auto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popíše hlavní části hydraulických a</w:t>
            </w:r>
            <w:r>
              <w:rPr>
                <w:rFonts w:eastAsia="Arial" w:cstheme="minorHAnsi"/>
              </w:rPr>
              <w:t> </w:t>
            </w:r>
            <w:r w:rsidRPr="00B95272">
              <w:rPr>
                <w:rFonts w:eastAsia="Arial" w:cstheme="minorHAnsi"/>
              </w:rPr>
              <w:t>pneumatických mechanismů;</w:t>
            </w:r>
          </w:p>
          <w:p w14:paraId="2B03760A" w14:textId="77777777" w:rsidR="00AA21AB" w:rsidRPr="0059482B" w:rsidRDefault="00AA21AB" w:rsidP="0075224B">
            <w:pPr>
              <w:ind w:firstLine="48"/>
              <w:rPr>
                <w:rFonts w:eastAsia="Arial" w:cstheme="minorHAnsi"/>
              </w:rPr>
            </w:pPr>
          </w:p>
        </w:tc>
        <w:tc>
          <w:tcPr>
            <w:tcW w:w="3673" w:type="dxa"/>
            <w:shd w:val="clear" w:color="auto" w:fill="auto"/>
          </w:tcPr>
          <w:p w14:paraId="3ED438E5" w14:textId="77777777" w:rsidR="00AA21AB" w:rsidRPr="0059482B" w:rsidRDefault="00AA21AB" w:rsidP="00DD7E2F">
            <w:pPr>
              <w:spacing w:after="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Mechanismy a jejich součásti</w:t>
            </w:r>
          </w:p>
          <w:p w14:paraId="6E978C2B" w14:textId="77777777" w:rsidR="00AA21AB" w:rsidRPr="00B95272" w:rsidRDefault="00AA21AB" w:rsidP="0003780D">
            <w:pPr>
              <w:pStyle w:val="Odstavecseseznamem"/>
              <w:numPr>
                <w:ilvl w:val="0"/>
                <w:numId w:val="160"/>
              </w:numPr>
              <w:spacing w:before="0" w:after="0" w:line="240" w:lineRule="auto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základní rozdělení – úvod</w:t>
            </w:r>
          </w:p>
          <w:p w14:paraId="46E94BCD" w14:textId="77777777" w:rsidR="00AA21AB" w:rsidRPr="00B95272" w:rsidRDefault="00AA21AB" w:rsidP="0003780D">
            <w:pPr>
              <w:pStyle w:val="Odstavecseseznamem"/>
              <w:numPr>
                <w:ilvl w:val="0"/>
                <w:numId w:val="160"/>
              </w:numPr>
              <w:spacing w:before="0" w:after="0" w:line="240" w:lineRule="auto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kinematické mech. – druhy</w:t>
            </w:r>
          </w:p>
          <w:p w14:paraId="7F0DCCD0" w14:textId="77777777" w:rsidR="00AA21AB" w:rsidRPr="00B95272" w:rsidRDefault="00AA21AB" w:rsidP="0003780D">
            <w:pPr>
              <w:pStyle w:val="Odstavecseseznamem"/>
              <w:numPr>
                <w:ilvl w:val="0"/>
                <w:numId w:val="160"/>
              </w:numPr>
              <w:spacing w:before="0" w:after="0" w:line="240" w:lineRule="auto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pohybové šrouby</w:t>
            </w:r>
          </w:p>
          <w:p w14:paraId="4F77437E" w14:textId="77777777" w:rsidR="00AA21AB" w:rsidRPr="00B95272" w:rsidRDefault="00AA21AB" w:rsidP="0003780D">
            <w:pPr>
              <w:pStyle w:val="Odstavecseseznamem"/>
              <w:numPr>
                <w:ilvl w:val="0"/>
                <w:numId w:val="160"/>
              </w:numPr>
              <w:spacing w:before="0" w:after="0" w:line="240" w:lineRule="auto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čtyřčlenný mechanismus</w:t>
            </w:r>
          </w:p>
          <w:p w14:paraId="2D652366" w14:textId="77777777" w:rsidR="00AA21AB" w:rsidRPr="00B95272" w:rsidRDefault="00AA21AB" w:rsidP="0003780D">
            <w:pPr>
              <w:pStyle w:val="Odstavecseseznamem"/>
              <w:numPr>
                <w:ilvl w:val="0"/>
                <w:numId w:val="160"/>
              </w:numPr>
              <w:spacing w:before="0" w:after="0" w:line="240" w:lineRule="auto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klikový mechanismus</w:t>
            </w:r>
          </w:p>
          <w:p w14:paraId="1C0BC5BE" w14:textId="77777777" w:rsidR="00AA21AB" w:rsidRPr="00B95272" w:rsidRDefault="00AA21AB" w:rsidP="0003780D">
            <w:pPr>
              <w:pStyle w:val="Odstavecseseznamem"/>
              <w:numPr>
                <w:ilvl w:val="0"/>
                <w:numId w:val="160"/>
              </w:numPr>
              <w:spacing w:before="0" w:after="0" w:line="240" w:lineRule="auto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vačky</w:t>
            </w:r>
          </w:p>
          <w:p w14:paraId="0AADBAA8" w14:textId="77777777" w:rsidR="00AA21AB" w:rsidRPr="00B95272" w:rsidRDefault="00AA21AB" w:rsidP="0003780D">
            <w:pPr>
              <w:pStyle w:val="Odstavecseseznamem"/>
              <w:numPr>
                <w:ilvl w:val="0"/>
                <w:numId w:val="160"/>
              </w:numPr>
              <w:spacing w:before="0" w:after="0" w:line="240" w:lineRule="auto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hydraulické a pneumatické mech.</w:t>
            </w:r>
          </w:p>
          <w:p w14:paraId="45DE6E16" w14:textId="77777777" w:rsidR="00AA21AB" w:rsidRPr="00B95272" w:rsidRDefault="00AA21AB" w:rsidP="0003780D">
            <w:pPr>
              <w:pStyle w:val="Odstavecseseznamem"/>
              <w:numPr>
                <w:ilvl w:val="0"/>
                <w:numId w:val="160"/>
              </w:numPr>
              <w:spacing w:before="0" w:after="0" w:line="240" w:lineRule="auto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hydrostatické a hydrodynamické</w:t>
            </w:r>
          </w:p>
          <w:p w14:paraId="01321E88" w14:textId="77777777" w:rsidR="00AA21AB" w:rsidRPr="00B95272" w:rsidRDefault="00AA21AB" w:rsidP="0003780D">
            <w:pPr>
              <w:pStyle w:val="Odstavecseseznamem"/>
              <w:numPr>
                <w:ilvl w:val="0"/>
                <w:numId w:val="160"/>
              </w:numPr>
              <w:spacing w:before="0" w:after="0" w:line="240" w:lineRule="auto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mechanismy</w:t>
            </w:r>
          </w:p>
          <w:p w14:paraId="7ACA0764" w14:textId="77777777" w:rsidR="00AA21AB" w:rsidRPr="00B95272" w:rsidRDefault="00AA21AB" w:rsidP="0003780D">
            <w:pPr>
              <w:pStyle w:val="Odstavecseseznamem"/>
              <w:numPr>
                <w:ilvl w:val="0"/>
                <w:numId w:val="160"/>
              </w:numPr>
              <w:spacing w:line="240" w:lineRule="auto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pneumatické mechanismy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338A8C2E" w14:textId="77777777" w:rsidR="00AA21AB" w:rsidRPr="00B95272" w:rsidRDefault="00AA21AB" w:rsidP="0075224B">
            <w:pPr>
              <w:jc w:val="center"/>
              <w:rPr>
                <w:rFonts w:eastAsia="Arial" w:cstheme="minorHAnsi"/>
                <w:b/>
              </w:rPr>
            </w:pPr>
          </w:p>
          <w:p w14:paraId="653081AC" w14:textId="77777777" w:rsidR="00AA21AB" w:rsidRPr="00B95272" w:rsidRDefault="00AA21AB" w:rsidP="0075224B">
            <w:pPr>
              <w:jc w:val="center"/>
              <w:rPr>
                <w:rFonts w:eastAsia="Arial" w:cstheme="minorHAnsi"/>
                <w:b/>
              </w:rPr>
            </w:pPr>
            <w:r w:rsidRPr="00B95272">
              <w:rPr>
                <w:rFonts w:eastAsia="Arial" w:cstheme="minorHAnsi"/>
                <w:b/>
              </w:rPr>
              <w:t>12</w:t>
            </w:r>
          </w:p>
          <w:p w14:paraId="10EB8FD5" w14:textId="77777777" w:rsidR="00AA21AB" w:rsidRPr="00B95272" w:rsidRDefault="00AA21AB" w:rsidP="0075224B">
            <w:pPr>
              <w:jc w:val="center"/>
              <w:rPr>
                <w:rFonts w:eastAsia="Arial" w:cstheme="minorHAnsi"/>
                <w:b/>
              </w:rPr>
            </w:pPr>
          </w:p>
        </w:tc>
      </w:tr>
      <w:tr w:rsidR="00AA21AB" w:rsidRPr="0059482B" w14:paraId="11CD84E7" w14:textId="77777777" w:rsidTr="0075224B">
        <w:tc>
          <w:tcPr>
            <w:tcW w:w="4415" w:type="dxa"/>
            <w:shd w:val="clear" w:color="auto" w:fill="auto"/>
          </w:tcPr>
          <w:p w14:paraId="001D650A" w14:textId="77777777" w:rsidR="00AA21AB" w:rsidRPr="00B95272" w:rsidRDefault="00AA21AB" w:rsidP="0003780D">
            <w:pPr>
              <w:pStyle w:val="Odstavecseseznamem"/>
              <w:numPr>
                <w:ilvl w:val="0"/>
                <w:numId w:val="158"/>
              </w:numPr>
              <w:spacing w:after="0" w:line="240" w:lineRule="auto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žák si vybaví a vyjmenuje druhy potrubí;</w:t>
            </w:r>
          </w:p>
          <w:p w14:paraId="02B9E84F" w14:textId="77777777" w:rsidR="00AA21AB" w:rsidRPr="00B95272" w:rsidRDefault="00AA21AB" w:rsidP="0003780D">
            <w:pPr>
              <w:pStyle w:val="Odstavecseseznamem"/>
              <w:numPr>
                <w:ilvl w:val="0"/>
                <w:numId w:val="158"/>
              </w:numPr>
              <w:spacing w:before="0" w:after="0" w:line="240" w:lineRule="auto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popíše způsoby spojování potrubí;</w:t>
            </w:r>
          </w:p>
          <w:p w14:paraId="3111D09B" w14:textId="77777777" w:rsidR="00AA21AB" w:rsidRPr="00B95272" w:rsidRDefault="00AA21AB" w:rsidP="0003780D">
            <w:pPr>
              <w:pStyle w:val="Odstavecseseznamem"/>
              <w:numPr>
                <w:ilvl w:val="0"/>
                <w:numId w:val="158"/>
              </w:numPr>
              <w:spacing w:before="0" w:after="0" w:line="240" w:lineRule="auto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pojmenuje a popíše uzavírací a měřící</w:t>
            </w:r>
          </w:p>
          <w:p w14:paraId="137C8B1D" w14:textId="77777777" w:rsidR="00AA21AB" w:rsidRPr="00B95272" w:rsidRDefault="00AA21AB" w:rsidP="0003780D">
            <w:pPr>
              <w:pStyle w:val="Odstavecseseznamem"/>
              <w:numPr>
                <w:ilvl w:val="0"/>
                <w:numId w:val="158"/>
              </w:numPr>
              <w:spacing w:before="0" w:line="240" w:lineRule="auto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části potrubí;</w:t>
            </w:r>
          </w:p>
        </w:tc>
        <w:tc>
          <w:tcPr>
            <w:tcW w:w="3673" w:type="dxa"/>
            <w:shd w:val="clear" w:color="auto" w:fill="auto"/>
          </w:tcPr>
          <w:p w14:paraId="2BF18FB2" w14:textId="77777777" w:rsidR="00AA21AB" w:rsidRPr="0059482B" w:rsidRDefault="00AA21AB" w:rsidP="00DD7E2F">
            <w:pPr>
              <w:spacing w:after="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Potrubí a jeho příslušenství</w:t>
            </w:r>
          </w:p>
          <w:p w14:paraId="6D226BAD" w14:textId="77777777" w:rsidR="00AA21AB" w:rsidRPr="00B95272" w:rsidRDefault="00AA21AB" w:rsidP="0003780D">
            <w:pPr>
              <w:pStyle w:val="Odstavecseseznamem"/>
              <w:numPr>
                <w:ilvl w:val="0"/>
                <w:numId w:val="159"/>
              </w:numPr>
              <w:spacing w:before="0" w:after="0" w:line="240" w:lineRule="auto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druhy potrubí a použité materiály</w:t>
            </w:r>
          </w:p>
          <w:p w14:paraId="5C89C365" w14:textId="77777777" w:rsidR="00AA21AB" w:rsidRPr="00B95272" w:rsidRDefault="00AA21AB" w:rsidP="0003780D">
            <w:pPr>
              <w:pStyle w:val="Odstavecseseznamem"/>
              <w:numPr>
                <w:ilvl w:val="0"/>
                <w:numId w:val="159"/>
              </w:numPr>
              <w:spacing w:before="0" w:after="0" w:line="240" w:lineRule="auto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spojování potrubí a dilatace</w:t>
            </w:r>
          </w:p>
          <w:p w14:paraId="2C19DF5F" w14:textId="77777777" w:rsidR="00AA21AB" w:rsidRPr="00B95272" w:rsidRDefault="00AA21AB" w:rsidP="0003780D">
            <w:pPr>
              <w:pStyle w:val="Odstavecseseznamem"/>
              <w:numPr>
                <w:ilvl w:val="0"/>
                <w:numId w:val="159"/>
              </w:numPr>
              <w:spacing w:before="0" w:after="0" w:line="240" w:lineRule="auto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uzavírací, měřící a pojišťovací</w:t>
            </w:r>
          </w:p>
          <w:p w14:paraId="779B05A4" w14:textId="77777777" w:rsidR="00AA21AB" w:rsidRPr="00B95272" w:rsidRDefault="00AA21AB" w:rsidP="0003780D">
            <w:pPr>
              <w:pStyle w:val="Odstavecseseznamem"/>
              <w:numPr>
                <w:ilvl w:val="0"/>
                <w:numId w:val="159"/>
              </w:numPr>
              <w:spacing w:before="0" w:line="240" w:lineRule="auto"/>
              <w:rPr>
                <w:rFonts w:eastAsia="Arial" w:cstheme="minorHAnsi"/>
                <w:b/>
              </w:rPr>
            </w:pPr>
            <w:r w:rsidRPr="00B95272">
              <w:rPr>
                <w:rFonts w:eastAsia="Arial" w:cstheme="minorHAnsi"/>
              </w:rPr>
              <w:t xml:space="preserve">přístroje 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11346562" w14:textId="77777777" w:rsidR="00AA21AB" w:rsidRPr="00B95272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</w:p>
          <w:p w14:paraId="22221D5F" w14:textId="77777777" w:rsidR="00AA21AB" w:rsidRPr="00B95272" w:rsidRDefault="00AA21AB" w:rsidP="0075224B">
            <w:pPr>
              <w:jc w:val="center"/>
              <w:rPr>
                <w:rFonts w:eastAsia="Arial" w:cstheme="minorHAnsi"/>
                <w:b/>
              </w:rPr>
            </w:pPr>
            <w:r w:rsidRPr="00B95272">
              <w:rPr>
                <w:rFonts w:eastAsia="Arial" w:cstheme="minorHAnsi"/>
                <w:b/>
                <w:bCs/>
              </w:rPr>
              <w:t>8</w:t>
            </w:r>
          </w:p>
        </w:tc>
      </w:tr>
    </w:tbl>
    <w:p w14:paraId="14705F06" w14:textId="77777777" w:rsidR="00AA21AB" w:rsidRPr="0059482B" w:rsidRDefault="00AA21AB" w:rsidP="00AA21AB">
      <w:pPr>
        <w:rPr>
          <w:rFonts w:eastAsia="Arial" w:cstheme="minorHAnsi"/>
        </w:rPr>
      </w:pPr>
    </w:p>
    <w:p w14:paraId="35FA1922" w14:textId="77777777" w:rsidR="00AA21AB" w:rsidRPr="0059482B" w:rsidRDefault="00AA21AB" w:rsidP="00AA21AB">
      <w:pPr>
        <w:rPr>
          <w:rFonts w:eastAsia="Arial" w:cstheme="minorHAnsi"/>
          <w:bCs/>
        </w:rPr>
      </w:pPr>
      <w:r w:rsidRPr="0059482B">
        <w:rPr>
          <w:rFonts w:eastAsia="Arial" w:cstheme="minorHAnsi"/>
          <w:bCs/>
        </w:rPr>
        <w:br w:type="page"/>
      </w:r>
    </w:p>
    <w:p w14:paraId="56A310C8" w14:textId="77777777" w:rsidR="00AA21AB" w:rsidRPr="00B95272" w:rsidRDefault="00AA21AB" w:rsidP="0003780D">
      <w:pPr>
        <w:pStyle w:val="Odstavecseseznamem"/>
        <w:numPr>
          <w:ilvl w:val="0"/>
          <w:numId w:val="154"/>
        </w:numPr>
        <w:spacing w:before="0" w:line="240" w:lineRule="auto"/>
        <w:jc w:val="left"/>
        <w:rPr>
          <w:rFonts w:eastAsia="Arial" w:cstheme="minorHAnsi"/>
          <w:b/>
          <w:bCs/>
        </w:rPr>
      </w:pPr>
      <w:r w:rsidRPr="00B95272">
        <w:rPr>
          <w:rFonts w:eastAsia="Arial" w:cstheme="minorHAnsi"/>
          <w:b/>
          <w:bCs/>
        </w:rPr>
        <w:lastRenderedPageBreak/>
        <w:t>ročník</w:t>
      </w:r>
    </w:p>
    <w:tbl>
      <w:tblPr>
        <w:tblpPr w:leftFromText="141" w:rightFromText="141" w:vertAnchor="text" w:horzAnchor="margin" w:tblpY="26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4"/>
        <w:gridCol w:w="3674"/>
        <w:gridCol w:w="964"/>
      </w:tblGrid>
      <w:tr w:rsidR="00AA21AB" w:rsidRPr="0059482B" w14:paraId="5A5D93EF" w14:textId="77777777" w:rsidTr="0075224B">
        <w:trPr>
          <w:trHeight w:val="482"/>
        </w:trPr>
        <w:tc>
          <w:tcPr>
            <w:tcW w:w="4500" w:type="dxa"/>
            <w:shd w:val="clear" w:color="auto" w:fill="auto"/>
            <w:vAlign w:val="center"/>
          </w:tcPr>
          <w:p w14:paraId="48C7A3EB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3E0505">
              <w:rPr>
                <w:rFonts w:ascii="Calibri" w:eastAsia="Arial" w:hAnsi="Calibri" w:cs="Calibri"/>
                <w:b/>
                <w:bCs/>
                <w:color w:val="000000"/>
              </w:rPr>
              <w:t>Výsledky vzdělávání žáka</w:t>
            </w:r>
          </w:p>
        </w:tc>
        <w:tc>
          <w:tcPr>
            <w:tcW w:w="3732" w:type="dxa"/>
            <w:shd w:val="clear" w:color="auto" w:fill="auto"/>
            <w:vAlign w:val="center"/>
          </w:tcPr>
          <w:p w14:paraId="2DE8515A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59482B">
              <w:rPr>
                <w:rFonts w:eastAsia="Arial" w:cstheme="minorHAnsi"/>
                <w:b/>
                <w:bCs/>
              </w:rPr>
              <w:t>Učivo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4485C183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>
              <w:rPr>
                <w:rFonts w:eastAsia="Arial" w:cstheme="minorHAnsi"/>
                <w:b/>
                <w:bCs/>
              </w:rPr>
              <w:t>32</w:t>
            </w:r>
          </w:p>
        </w:tc>
      </w:tr>
      <w:tr w:rsidR="00AA21AB" w:rsidRPr="0059482B" w14:paraId="62FB190B" w14:textId="77777777" w:rsidTr="0075224B">
        <w:tc>
          <w:tcPr>
            <w:tcW w:w="4500" w:type="dxa"/>
            <w:shd w:val="clear" w:color="auto" w:fill="auto"/>
          </w:tcPr>
          <w:p w14:paraId="53010D64" w14:textId="77777777" w:rsidR="00AA21AB" w:rsidRPr="00B95272" w:rsidRDefault="00AA21AB" w:rsidP="0003780D">
            <w:pPr>
              <w:pStyle w:val="Odstavecseseznamem"/>
              <w:numPr>
                <w:ilvl w:val="0"/>
                <w:numId w:val="162"/>
              </w:numPr>
              <w:spacing w:line="240" w:lineRule="auto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pojmenuje druhy dopravních strojů;</w:t>
            </w:r>
          </w:p>
          <w:p w14:paraId="6A6B9FCD" w14:textId="77777777" w:rsidR="00AA21AB" w:rsidRPr="00B95272" w:rsidRDefault="00AA21AB" w:rsidP="0003780D">
            <w:pPr>
              <w:pStyle w:val="Odstavecseseznamem"/>
              <w:numPr>
                <w:ilvl w:val="0"/>
                <w:numId w:val="162"/>
              </w:numPr>
              <w:spacing w:line="240" w:lineRule="auto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popíše jednotlivé zdvihací stroje;</w:t>
            </w:r>
          </w:p>
        </w:tc>
        <w:tc>
          <w:tcPr>
            <w:tcW w:w="3732" w:type="dxa"/>
            <w:shd w:val="clear" w:color="auto" w:fill="auto"/>
          </w:tcPr>
          <w:p w14:paraId="3DDE5995" w14:textId="77777777" w:rsidR="00AA21AB" w:rsidRPr="0059482B" w:rsidRDefault="00AA21AB" w:rsidP="00DD7E2F">
            <w:pPr>
              <w:spacing w:after="0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  <w:b/>
              </w:rPr>
              <w:t xml:space="preserve">Dopravní stroje a zařízení </w:t>
            </w:r>
          </w:p>
          <w:p w14:paraId="161F885E" w14:textId="77777777" w:rsidR="00AA21AB" w:rsidRPr="005637FA" w:rsidRDefault="00AA21AB" w:rsidP="0003780D">
            <w:pPr>
              <w:pStyle w:val="Odstavecseseznamem"/>
              <w:numPr>
                <w:ilvl w:val="0"/>
                <w:numId w:val="163"/>
              </w:numPr>
              <w:spacing w:before="0" w:after="0" w:line="240" w:lineRule="auto"/>
              <w:rPr>
                <w:rFonts w:eastAsia="Arial" w:cstheme="minorHAnsi"/>
              </w:rPr>
            </w:pPr>
            <w:r w:rsidRPr="005637FA">
              <w:rPr>
                <w:rFonts w:eastAsia="Arial" w:cstheme="minorHAnsi"/>
              </w:rPr>
              <w:t>základní rozdělení a použití</w:t>
            </w:r>
          </w:p>
          <w:p w14:paraId="52BF2C74" w14:textId="77777777" w:rsidR="00AA21AB" w:rsidRPr="005637FA" w:rsidRDefault="00AA21AB" w:rsidP="0003780D">
            <w:pPr>
              <w:pStyle w:val="Odstavecseseznamem"/>
              <w:numPr>
                <w:ilvl w:val="0"/>
                <w:numId w:val="163"/>
              </w:numPr>
              <w:spacing w:before="0" w:line="240" w:lineRule="auto"/>
              <w:rPr>
                <w:rFonts w:eastAsia="Arial" w:cstheme="minorHAnsi"/>
              </w:rPr>
            </w:pPr>
            <w:r w:rsidRPr="005637FA">
              <w:rPr>
                <w:rFonts w:eastAsia="Arial" w:cstheme="minorHAnsi"/>
              </w:rPr>
              <w:t>zvedáky mechanické a hydraulické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0B1941B9" w14:textId="77777777" w:rsidR="00AA21AB" w:rsidRPr="005637FA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5637FA">
              <w:rPr>
                <w:rFonts w:eastAsia="Arial" w:cstheme="minorHAnsi"/>
                <w:b/>
                <w:bCs/>
              </w:rPr>
              <w:t>14</w:t>
            </w:r>
          </w:p>
        </w:tc>
      </w:tr>
      <w:tr w:rsidR="00AA21AB" w:rsidRPr="0059482B" w14:paraId="02510491" w14:textId="77777777" w:rsidTr="0075224B">
        <w:tc>
          <w:tcPr>
            <w:tcW w:w="4500" w:type="dxa"/>
            <w:shd w:val="clear" w:color="auto" w:fill="auto"/>
          </w:tcPr>
          <w:p w14:paraId="55FC95BC" w14:textId="77777777" w:rsidR="00AA21AB" w:rsidRPr="005637FA" w:rsidRDefault="00AA21AB" w:rsidP="0003780D">
            <w:pPr>
              <w:pStyle w:val="Odstavecseseznamem"/>
              <w:numPr>
                <w:ilvl w:val="0"/>
                <w:numId w:val="162"/>
              </w:numPr>
              <w:spacing w:line="240" w:lineRule="auto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rozdělí energetické stroje;</w:t>
            </w:r>
          </w:p>
          <w:p w14:paraId="560925DC" w14:textId="77777777" w:rsidR="00AA21AB" w:rsidRPr="005637FA" w:rsidRDefault="00AA21AB" w:rsidP="0003780D">
            <w:pPr>
              <w:pStyle w:val="Odstavecseseznamem"/>
              <w:numPr>
                <w:ilvl w:val="0"/>
                <w:numId w:val="162"/>
              </w:numPr>
              <w:spacing w:line="240" w:lineRule="auto"/>
              <w:rPr>
                <w:rFonts w:eastAsia="Arial" w:cstheme="minorHAnsi"/>
              </w:rPr>
            </w:pPr>
            <w:r w:rsidRPr="005637FA">
              <w:rPr>
                <w:rFonts w:eastAsia="Arial" w:cstheme="minorHAnsi"/>
              </w:rPr>
              <w:t>popíše tepelné a vodní elektrárny;</w:t>
            </w:r>
          </w:p>
          <w:p w14:paraId="37FE5D96" w14:textId="77777777" w:rsidR="00AA21AB" w:rsidRPr="005637FA" w:rsidRDefault="00AA21AB" w:rsidP="0003780D">
            <w:pPr>
              <w:pStyle w:val="Odstavecseseznamem"/>
              <w:numPr>
                <w:ilvl w:val="0"/>
                <w:numId w:val="162"/>
              </w:numPr>
              <w:spacing w:line="240" w:lineRule="auto"/>
              <w:rPr>
                <w:rFonts w:eastAsia="Arial" w:cstheme="minorHAnsi"/>
              </w:rPr>
            </w:pPr>
            <w:r w:rsidRPr="005637FA">
              <w:rPr>
                <w:rFonts w:eastAsia="Arial" w:cstheme="minorHAnsi"/>
              </w:rPr>
              <w:t>vyjmenuje způsoby výroby elektrické energie</w:t>
            </w:r>
          </w:p>
          <w:p w14:paraId="34591637" w14:textId="77777777" w:rsidR="00AA21AB" w:rsidRPr="00B95272" w:rsidRDefault="00AA21AB" w:rsidP="0003780D">
            <w:pPr>
              <w:pStyle w:val="Odstavecseseznamem"/>
              <w:numPr>
                <w:ilvl w:val="0"/>
                <w:numId w:val="162"/>
              </w:numPr>
              <w:spacing w:line="240" w:lineRule="auto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pomocí ekologických zdrojů energie;</w:t>
            </w:r>
          </w:p>
        </w:tc>
        <w:tc>
          <w:tcPr>
            <w:tcW w:w="3732" w:type="dxa"/>
            <w:shd w:val="clear" w:color="auto" w:fill="auto"/>
          </w:tcPr>
          <w:p w14:paraId="58B603D6" w14:textId="77777777" w:rsidR="00AA21AB" w:rsidRPr="0059482B" w:rsidRDefault="00AA21AB" w:rsidP="00DD7E2F">
            <w:pPr>
              <w:spacing w:after="0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  <w:b/>
              </w:rPr>
              <w:t xml:space="preserve">Energetické stroje a zařízení </w:t>
            </w:r>
          </w:p>
          <w:p w14:paraId="59BE09FF" w14:textId="77777777" w:rsidR="00AA21AB" w:rsidRPr="005637FA" w:rsidRDefault="00AA21AB" w:rsidP="0003780D">
            <w:pPr>
              <w:pStyle w:val="Odstavecseseznamem"/>
              <w:numPr>
                <w:ilvl w:val="0"/>
                <w:numId w:val="164"/>
              </w:numPr>
              <w:spacing w:before="0" w:after="0" w:line="240" w:lineRule="auto"/>
              <w:rPr>
                <w:rFonts w:eastAsia="Arial" w:cstheme="minorHAnsi"/>
              </w:rPr>
            </w:pPr>
            <w:r w:rsidRPr="005637FA">
              <w:rPr>
                <w:rFonts w:eastAsia="Arial" w:cstheme="minorHAnsi"/>
              </w:rPr>
              <w:t>rozdělení podle zdrojů energie</w:t>
            </w:r>
          </w:p>
          <w:p w14:paraId="6A9272FF" w14:textId="77777777" w:rsidR="00AA21AB" w:rsidRPr="005637FA" w:rsidRDefault="00AA21AB" w:rsidP="0003780D">
            <w:pPr>
              <w:pStyle w:val="Odstavecseseznamem"/>
              <w:numPr>
                <w:ilvl w:val="0"/>
                <w:numId w:val="164"/>
              </w:numPr>
              <w:spacing w:before="0" w:after="0" w:line="240" w:lineRule="auto"/>
              <w:rPr>
                <w:rFonts w:eastAsia="Arial" w:cstheme="minorHAnsi"/>
              </w:rPr>
            </w:pPr>
            <w:r w:rsidRPr="005637FA">
              <w:rPr>
                <w:rFonts w:eastAsia="Arial" w:cstheme="minorHAnsi"/>
              </w:rPr>
              <w:t>druhy vodních děl včetně turbín</w:t>
            </w:r>
          </w:p>
          <w:p w14:paraId="0F52880B" w14:textId="77777777" w:rsidR="00AA21AB" w:rsidRPr="005637FA" w:rsidRDefault="00AA21AB" w:rsidP="0003780D">
            <w:pPr>
              <w:pStyle w:val="Odstavecseseznamem"/>
              <w:numPr>
                <w:ilvl w:val="0"/>
                <w:numId w:val="164"/>
              </w:numPr>
              <w:spacing w:before="0" w:after="0" w:line="240" w:lineRule="auto"/>
              <w:rPr>
                <w:rFonts w:eastAsia="Arial" w:cstheme="minorHAnsi"/>
              </w:rPr>
            </w:pPr>
            <w:r w:rsidRPr="005637FA">
              <w:rPr>
                <w:rFonts w:eastAsia="Arial" w:cstheme="minorHAnsi"/>
              </w:rPr>
              <w:t>tepelné elektrárny, kotle – druhy</w:t>
            </w:r>
          </w:p>
          <w:p w14:paraId="6C39B495" w14:textId="77777777" w:rsidR="00AA21AB" w:rsidRPr="005637FA" w:rsidRDefault="00AA21AB" w:rsidP="0003780D">
            <w:pPr>
              <w:pStyle w:val="Odstavecseseznamem"/>
              <w:numPr>
                <w:ilvl w:val="0"/>
                <w:numId w:val="164"/>
              </w:numPr>
              <w:spacing w:before="0" w:after="0" w:line="240" w:lineRule="auto"/>
              <w:rPr>
                <w:rFonts w:eastAsia="Arial" w:cstheme="minorHAnsi"/>
              </w:rPr>
            </w:pPr>
            <w:r w:rsidRPr="005637FA">
              <w:rPr>
                <w:rFonts w:eastAsia="Arial" w:cstheme="minorHAnsi"/>
              </w:rPr>
              <w:t>základní druhy parních turbín</w:t>
            </w:r>
          </w:p>
          <w:p w14:paraId="7CD1A6DF" w14:textId="77777777" w:rsidR="00AA21AB" w:rsidRPr="005637FA" w:rsidRDefault="00AA21AB" w:rsidP="0003780D">
            <w:pPr>
              <w:pStyle w:val="Odstavecseseznamem"/>
              <w:numPr>
                <w:ilvl w:val="0"/>
                <w:numId w:val="164"/>
              </w:numPr>
              <w:spacing w:before="0" w:line="240" w:lineRule="auto"/>
              <w:rPr>
                <w:rFonts w:eastAsia="Arial" w:cstheme="minorHAnsi"/>
              </w:rPr>
            </w:pPr>
            <w:r w:rsidRPr="005637FA">
              <w:rPr>
                <w:rFonts w:eastAsia="Arial" w:cstheme="minorHAnsi"/>
              </w:rPr>
              <w:t>ekologické způsoby výroby elektrické energie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11FBA4D6" w14:textId="77777777" w:rsidR="00AA21AB" w:rsidRPr="005637FA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</w:p>
          <w:p w14:paraId="7DEF67E7" w14:textId="77777777" w:rsidR="00AA21AB" w:rsidRPr="005637FA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5637FA">
              <w:rPr>
                <w:rFonts w:eastAsia="Arial" w:cstheme="minorHAnsi"/>
                <w:b/>
                <w:bCs/>
              </w:rPr>
              <w:t>14</w:t>
            </w:r>
          </w:p>
          <w:p w14:paraId="6471F1AA" w14:textId="77777777" w:rsidR="00AA21AB" w:rsidRPr="005637FA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</w:p>
        </w:tc>
      </w:tr>
      <w:tr w:rsidR="00AA21AB" w:rsidRPr="0059482B" w14:paraId="554E8AF1" w14:textId="77777777" w:rsidTr="0075224B">
        <w:tc>
          <w:tcPr>
            <w:tcW w:w="4500" w:type="dxa"/>
            <w:shd w:val="clear" w:color="auto" w:fill="auto"/>
          </w:tcPr>
          <w:p w14:paraId="7928E12D" w14:textId="77777777" w:rsidR="00AA21AB" w:rsidRPr="00B95272" w:rsidRDefault="00AA21AB" w:rsidP="0003780D">
            <w:pPr>
              <w:pStyle w:val="Odstavecseseznamem"/>
              <w:numPr>
                <w:ilvl w:val="0"/>
                <w:numId w:val="162"/>
              </w:numPr>
              <w:spacing w:line="240" w:lineRule="auto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popíše rozdíl mezi benzínovým a naftovým motorem;</w:t>
            </w:r>
          </w:p>
          <w:p w14:paraId="30536586" w14:textId="77777777" w:rsidR="00AA21AB" w:rsidRPr="00B95272" w:rsidRDefault="00AA21AB" w:rsidP="0003780D">
            <w:pPr>
              <w:pStyle w:val="Odstavecseseznamem"/>
              <w:numPr>
                <w:ilvl w:val="0"/>
                <w:numId w:val="162"/>
              </w:numPr>
              <w:spacing w:line="240" w:lineRule="auto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vybaví si hlavní strojní a elektrické části</w:t>
            </w:r>
          </w:p>
          <w:p w14:paraId="0A6A9EEC" w14:textId="77777777" w:rsidR="00AA21AB" w:rsidRPr="00B95272" w:rsidRDefault="00AA21AB" w:rsidP="0003780D">
            <w:pPr>
              <w:pStyle w:val="Odstavecseseznamem"/>
              <w:numPr>
                <w:ilvl w:val="0"/>
                <w:numId w:val="162"/>
              </w:numPr>
              <w:spacing w:line="240" w:lineRule="auto"/>
              <w:rPr>
                <w:rFonts w:eastAsia="Arial" w:cstheme="minorHAnsi"/>
              </w:rPr>
            </w:pPr>
            <w:r w:rsidRPr="00B95272">
              <w:rPr>
                <w:rFonts w:eastAsia="Arial" w:cstheme="minorHAnsi"/>
              </w:rPr>
              <w:t>spalovacího motoru;</w:t>
            </w:r>
          </w:p>
        </w:tc>
        <w:tc>
          <w:tcPr>
            <w:tcW w:w="3732" w:type="dxa"/>
            <w:shd w:val="clear" w:color="auto" w:fill="auto"/>
          </w:tcPr>
          <w:p w14:paraId="375F8406" w14:textId="77777777" w:rsidR="00AA21AB" w:rsidRPr="0059482B" w:rsidRDefault="00AA21AB" w:rsidP="00DD7E2F">
            <w:pPr>
              <w:spacing w:after="0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  <w:b/>
              </w:rPr>
              <w:t xml:space="preserve">Spalovací motory </w:t>
            </w:r>
          </w:p>
          <w:p w14:paraId="6658AE2C" w14:textId="77777777" w:rsidR="00AA21AB" w:rsidRPr="005637FA" w:rsidRDefault="00AA21AB" w:rsidP="0003780D">
            <w:pPr>
              <w:pStyle w:val="Odstavecseseznamem"/>
              <w:numPr>
                <w:ilvl w:val="0"/>
                <w:numId w:val="165"/>
              </w:numPr>
              <w:spacing w:before="0" w:after="0" w:line="240" w:lineRule="auto"/>
              <w:rPr>
                <w:rFonts w:eastAsia="Arial" w:cstheme="minorHAnsi"/>
              </w:rPr>
            </w:pPr>
            <w:r w:rsidRPr="005637FA">
              <w:rPr>
                <w:rFonts w:eastAsia="Arial" w:cstheme="minorHAnsi"/>
              </w:rPr>
              <w:t>motory vznětové</w:t>
            </w:r>
          </w:p>
          <w:p w14:paraId="731EBF93" w14:textId="77777777" w:rsidR="00AA21AB" w:rsidRPr="005637FA" w:rsidRDefault="00AA21AB" w:rsidP="0003780D">
            <w:pPr>
              <w:pStyle w:val="Odstavecseseznamem"/>
              <w:numPr>
                <w:ilvl w:val="0"/>
                <w:numId w:val="165"/>
              </w:numPr>
              <w:spacing w:before="0" w:after="0" w:line="240" w:lineRule="auto"/>
              <w:rPr>
                <w:rFonts w:eastAsia="Arial" w:cstheme="minorHAnsi"/>
              </w:rPr>
            </w:pPr>
            <w:r w:rsidRPr="005637FA">
              <w:rPr>
                <w:rFonts w:eastAsia="Arial" w:cstheme="minorHAnsi"/>
              </w:rPr>
              <w:t>motory zážehové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7DA85253" w14:textId="77777777" w:rsidR="00AA21AB" w:rsidRPr="005637FA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</w:p>
          <w:p w14:paraId="3D6B37F5" w14:textId="77777777" w:rsidR="00AA21AB" w:rsidRPr="005637FA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5637FA">
              <w:rPr>
                <w:rFonts w:eastAsia="Arial" w:cstheme="minorHAnsi"/>
                <w:b/>
                <w:bCs/>
              </w:rPr>
              <w:t>4</w:t>
            </w:r>
          </w:p>
        </w:tc>
      </w:tr>
    </w:tbl>
    <w:p w14:paraId="413530B1" w14:textId="77777777" w:rsidR="00AA21AB" w:rsidRPr="0059482B" w:rsidRDefault="00AA21AB" w:rsidP="00AA21AB">
      <w:pPr>
        <w:rPr>
          <w:rFonts w:eastAsia="Arial" w:cstheme="minorHAnsi"/>
        </w:rPr>
      </w:pPr>
    </w:p>
    <w:p w14:paraId="64B331AC" w14:textId="77777777" w:rsidR="00DD7E2F" w:rsidRDefault="00DD7E2F" w:rsidP="00AA21AB">
      <w:pPr>
        <w:rPr>
          <w:rFonts w:eastAsia="Arial" w:cstheme="minorHAnsi"/>
          <w:b/>
        </w:rPr>
      </w:pPr>
    </w:p>
    <w:p w14:paraId="21777B88" w14:textId="77777777" w:rsidR="00DD7E2F" w:rsidRDefault="00DD7E2F" w:rsidP="00AA21AB">
      <w:pPr>
        <w:rPr>
          <w:rFonts w:eastAsia="Arial" w:cstheme="minorHAnsi"/>
          <w:b/>
        </w:rPr>
      </w:pPr>
    </w:p>
    <w:p w14:paraId="20BE074B" w14:textId="77777777" w:rsidR="00DD7E2F" w:rsidRDefault="00DD7E2F" w:rsidP="00AA21AB">
      <w:pPr>
        <w:rPr>
          <w:rFonts w:eastAsia="Arial" w:cstheme="minorHAnsi"/>
          <w:b/>
        </w:rPr>
      </w:pPr>
    </w:p>
    <w:p w14:paraId="3C461DF2" w14:textId="77777777" w:rsidR="00DD7E2F" w:rsidRDefault="00DD7E2F" w:rsidP="00AA21AB">
      <w:pPr>
        <w:rPr>
          <w:rFonts w:eastAsia="Arial" w:cstheme="minorHAnsi"/>
          <w:b/>
        </w:rPr>
      </w:pPr>
    </w:p>
    <w:p w14:paraId="7E88DA02" w14:textId="77777777" w:rsidR="00DD7E2F" w:rsidRDefault="00DD7E2F" w:rsidP="00AA21AB">
      <w:pPr>
        <w:rPr>
          <w:rFonts w:eastAsia="Arial" w:cstheme="minorHAnsi"/>
          <w:b/>
        </w:rPr>
      </w:pPr>
    </w:p>
    <w:p w14:paraId="6F92CF23" w14:textId="77777777" w:rsidR="00DD7E2F" w:rsidRDefault="00DD7E2F" w:rsidP="00AA21AB">
      <w:pPr>
        <w:rPr>
          <w:rFonts w:eastAsia="Arial" w:cstheme="minorHAnsi"/>
          <w:b/>
        </w:rPr>
      </w:pPr>
    </w:p>
    <w:p w14:paraId="139ABC04" w14:textId="77777777" w:rsidR="00DD7E2F" w:rsidRDefault="00DD7E2F" w:rsidP="00AA21AB">
      <w:pPr>
        <w:rPr>
          <w:rFonts w:eastAsia="Arial" w:cstheme="minorHAnsi"/>
          <w:b/>
        </w:rPr>
      </w:pPr>
    </w:p>
    <w:p w14:paraId="4EAAA7B8" w14:textId="77777777" w:rsidR="00DD7E2F" w:rsidRDefault="00DD7E2F" w:rsidP="00AA21AB">
      <w:pPr>
        <w:rPr>
          <w:rFonts w:eastAsia="Arial" w:cstheme="minorHAnsi"/>
          <w:b/>
        </w:rPr>
      </w:pPr>
    </w:p>
    <w:p w14:paraId="51493BB7" w14:textId="77777777" w:rsidR="00DD7E2F" w:rsidRDefault="00DD7E2F" w:rsidP="00AA21AB">
      <w:pPr>
        <w:rPr>
          <w:rFonts w:eastAsia="Arial" w:cstheme="minorHAnsi"/>
          <w:b/>
        </w:rPr>
      </w:pPr>
    </w:p>
    <w:p w14:paraId="5A24685C" w14:textId="77777777" w:rsidR="00DD7E2F" w:rsidRDefault="00DD7E2F" w:rsidP="00AA21AB">
      <w:pPr>
        <w:rPr>
          <w:rFonts w:eastAsia="Arial" w:cstheme="minorHAnsi"/>
          <w:b/>
        </w:rPr>
      </w:pPr>
    </w:p>
    <w:p w14:paraId="26960F03" w14:textId="77777777" w:rsidR="00DD7E2F" w:rsidRDefault="00DD7E2F" w:rsidP="00AA21AB">
      <w:pPr>
        <w:rPr>
          <w:rFonts w:eastAsia="Arial" w:cstheme="minorHAnsi"/>
          <w:b/>
        </w:rPr>
      </w:pPr>
    </w:p>
    <w:p w14:paraId="2D7147CD" w14:textId="77777777" w:rsidR="00DD7E2F" w:rsidRDefault="00DD7E2F" w:rsidP="00AA21AB">
      <w:pPr>
        <w:rPr>
          <w:rFonts w:eastAsia="Arial" w:cstheme="minorHAnsi"/>
          <w:b/>
        </w:rPr>
      </w:pPr>
    </w:p>
    <w:p w14:paraId="3545EDAA" w14:textId="77777777" w:rsidR="00DD7E2F" w:rsidRDefault="00DD7E2F" w:rsidP="00AA21AB">
      <w:pPr>
        <w:rPr>
          <w:rFonts w:eastAsia="Arial" w:cstheme="minorHAnsi"/>
          <w:b/>
        </w:rPr>
      </w:pPr>
    </w:p>
    <w:p w14:paraId="6E05C97A" w14:textId="77777777" w:rsidR="00DD7E2F" w:rsidRDefault="00DD7E2F" w:rsidP="00AA21AB">
      <w:pPr>
        <w:rPr>
          <w:rFonts w:eastAsia="Arial" w:cstheme="minorHAnsi"/>
          <w:b/>
        </w:rPr>
      </w:pPr>
    </w:p>
    <w:p w14:paraId="37FE6C5C" w14:textId="77777777" w:rsidR="00DD7E2F" w:rsidRDefault="00DD7E2F" w:rsidP="00AA21AB">
      <w:pPr>
        <w:rPr>
          <w:rFonts w:eastAsia="Arial" w:cstheme="minorHAnsi"/>
          <w:b/>
        </w:rPr>
      </w:pPr>
    </w:p>
    <w:p w14:paraId="47F664B4" w14:textId="77777777" w:rsidR="00DD7E2F" w:rsidRDefault="00DD7E2F" w:rsidP="00AA21AB">
      <w:pPr>
        <w:rPr>
          <w:rFonts w:eastAsia="Arial" w:cstheme="minorHAnsi"/>
          <w:b/>
        </w:rPr>
      </w:pPr>
    </w:p>
    <w:p w14:paraId="3099DAC8" w14:textId="3CD88529" w:rsidR="00AA21AB" w:rsidRPr="0059482B" w:rsidRDefault="00DD7E2F" w:rsidP="00DD7E2F">
      <w:pPr>
        <w:pStyle w:val="Nadpis2"/>
        <w:numPr>
          <w:ilvl w:val="0"/>
          <w:numId w:val="0"/>
        </w:numPr>
        <w:ind w:left="576" w:hanging="576"/>
        <w:rPr>
          <w:rFonts w:eastAsia="Arial"/>
          <w:sz w:val="22"/>
          <w:szCs w:val="22"/>
        </w:rPr>
      </w:pPr>
      <w:bookmarkStart w:id="64" w:name="_Toc166351071"/>
      <w:r w:rsidRPr="001958E7">
        <w:lastRenderedPageBreak/>
        <w:t>Elektrotechnické a strojírenské materiály</w:t>
      </w:r>
      <w:bookmarkEnd w:id="64"/>
      <w:r w:rsidRPr="0059482B">
        <w:rPr>
          <w:rFonts w:eastAsia="Arial"/>
        </w:rPr>
        <w:t xml:space="preserve"> </w:t>
      </w:r>
    </w:p>
    <w:tbl>
      <w:tblPr>
        <w:tblStyle w:val="Mkatabulky"/>
        <w:tblW w:w="0" w:type="auto"/>
        <w:tblInd w:w="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797"/>
      </w:tblGrid>
      <w:tr w:rsidR="00AA21AB" w:rsidRPr="0059482B" w14:paraId="372E499D" w14:textId="77777777" w:rsidTr="00D40F6E">
        <w:tc>
          <w:tcPr>
            <w:tcW w:w="9060" w:type="dxa"/>
            <w:gridSpan w:val="2"/>
            <w:shd w:val="clear" w:color="auto" w:fill="D9D9D9" w:themeFill="background1" w:themeFillShade="D9"/>
          </w:tcPr>
          <w:p w14:paraId="196AF463" w14:textId="77777777" w:rsidR="00AA21AB" w:rsidRPr="0059482B" w:rsidRDefault="00AA21AB" w:rsidP="00AA21AB">
            <w:pPr>
              <w:spacing w:before="0"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Učební osnova</w:t>
            </w:r>
          </w:p>
        </w:tc>
      </w:tr>
      <w:tr w:rsidR="00AA21AB" w:rsidRPr="0059482B" w14:paraId="15CD330D" w14:textId="77777777" w:rsidTr="00D40F6E">
        <w:tc>
          <w:tcPr>
            <w:tcW w:w="2263" w:type="dxa"/>
          </w:tcPr>
          <w:p w14:paraId="05CAE91A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Předmět</w:t>
            </w:r>
          </w:p>
        </w:tc>
        <w:tc>
          <w:tcPr>
            <w:tcW w:w="6797" w:type="dxa"/>
          </w:tcPr>
          <w:p w14:paraId="545D2E7C" w14:textId="77777777" w:rsidR="00AA21AB" w:rsidRPr="001958E7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1958E7">
              <w:rPr>
                <w:rFonts w:cstheme="minorHAnsi"/>
                <w:sz w:val="20"/>
                <w:szCs w:val="20"/>
              </w:rPr>
              <w:t>Elektrotechnické a strojírenské materiály</w:t>
            </w:r>
          </w:p>
        </w:tc>
      </w:tr>
      <w:tr w:rsidR="00AA21AB" w:rsidRPr="0059482B" w14:paraId="02708283" w14:textId="77777777" w:rsidTr="00D40F6E">
        <w:tc>
          <w:tcPr>
            <w:tcW w:w="2263" w:type="dxa"/>
          </w:tcPr>
          <w:p w14:paraId="7C2C31B1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Počet hodin týdně</w:t>
            </w:r>
          </w:p>
        </w:tc>
        <w:tc>
          <w:tcPr>
            <w:tcW w:w="6797" w:type="dxa"/>
          </w:tcPr>
          <w:p w14:paraId="467B4771" w14:textId="77777777" w:rsidR="00AA21AB" w:rsidRPr="001958E7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1958E7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AA21AB" w:rsidRPr="0059482B" w14:paraId="6DADA703" w14:textId="77777777" w:rsidTr="00D40F6E">
        <w:tc>
          <w:tcPr>
            <w:tcW w:w="2263" w:type="dxa"/>
          </w:tcPr>
          <w:p w14:paraId="314B8181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Celkový počet hodin</w:t>
            </w:r>
          </w:p>
        </w:tc>
        <w:tc>
          <w:tcPr>
            <w:tcW w:w="6797" w:type="dxa"/>
          </w:tcPr>
          <w:p w14:paraId="38B40842" w14:textId="77777777" w:rsidR="00AA21AB" w:rsidRPr="001958E7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1958E7">
              <w:rPr>
                <w:rFonts w:cstheme="minorHAnsi"/>
                <w:sz w:val="20"/>
                <w:szCs w:val="20"/>
              </w:rPr>
              <w:t>64</w:t>
            </w:r>
          </w:p>
        </w:tc>
      </w:tr>
      <w:tr w:rsidR="00AA21AB" w:rsidRPr="0059482B" w14:paraId="502A83AB" w14:textId="77777777" w:rsidTr="00D40F6E">
        <w:tc>
          <w:tcPr>
            <w:tcW w:w="2263" w:type="dxa"/>
          </w:tcPr>
          <w:p w14:paraId="39ED1287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Vyučován v ročníku</w:t>
            </w:r>
          </w:p>
        </w:tc>
        <w:tc>
          <w:tcPr>
            <w:tcW w:w="6797" w:type="dxa"/>
          </w:tcPr>
          <w:p w14:paraId="56ECA95F" w14:textId="77777777" w:rsidR="00AA21AB" w:rsidRPr="001958E7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1958E7">
              <w:rPr>
                <w:rFonts w:cstheme="minorHAnsi"/>
                <w:sz w:val="20"/>
                <w:szCs w:val="20"/>
              </w:rPr>
              <w:t>První, druhý</w:t>
            </w:r>
          </w:p>
        </w:tc>
      </w:tr>
      <w:tr w:rsidR="00AA21AB" w:rsidRPr="0059482B" w14:paraId="68A4BADD" w14:textId="77777777" w:rsidTr="00D40F6E">
        <w:tc>
          <w:tcPr>
            <w:tcW w:w="2263" w:type="dxa"/>
          </w:tcPr>
          <w:p w14:paraId="0A0A0F04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Cíl předmětu</w:t>
            </w:r>
          </w:p>
        </w:tc>
        <w:tc>
          <w:tcPr>
            <w:tcW w:w="6797" w:type="dxa"/>
          </w:tcPr>
          <w:p w14:paraId="3EEEC267" w14:textId="77777777" w:rsidR="00AA21AB" w:rsidRPr="0059482B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Předmět elektrotechnické materiály poskytuje vědomosti o základních materiálech, jejich vlastnostech, možnostech zpracování a využití v praxi.</w:t>
            </w:r>
          </w:p>
        </w:tc>
      </w:tr>
      <w:tr w:rsidR="00AA21AB" w:rsidRPr="0059482B" w14:paraId="33ED8A0D" w14:textId="77777777" w:rsidTr="00D40F6E">
        <w:tc>
          <w:tcPr>
            <w:tcW w:w="2263" w:type="dxa"/>
          </w:tcPr>
          <w:p w14:paraId="12A19B23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Charakteristika učiva</w:t>
            </w:r>
          </w:p>
        </w:tc>
        <w:tc>
          <w:tcPr>
            <w:tcW w:w="6797" w:type="dxa"/>
          </w:tcPr>
          <w:p w14:paraId="5CC941F0" w14:textId="77777777" w:rsidR="00AA21AB" w:rsidRPr="0059482B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Obsah předmětu vychází z obsahového okruhu RVP- Elektrotechnický základ.</w:t>
            </w:r>
          </w:p>
          <w:p w14:paraId="2FF3852E" w14:textId="77777777" w:rsidR="00AA21AB" w:rsidRPr="0059482B" w:rsidRDefault="00AA21AB" w:rsidP="00AA21AB">
            <w:pPr>
              <w:pStyle w:val="Normln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59482B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Obsah učiva je rozdělen do dvou ročníků s tématy logicky navazujícími na sebe a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59482B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na učivo souvisejících technických předmětů. Obsah učiva je rozdělen do těchto témat:</w:t>
            </w:r>
          </w:p>
          <w:p w14:paraId="2C490C41" w14:textId="77777777" w:rsidR="00AA21AB" w:rsidRPr="0059482B" w:rsidRDefault="00AA21AB" w:rsidP="0003780D">
            <w:pPr>
              <w:pStyle w:val="Normlnweb"/>
              <w:numPr>
                <w:ilvl w:val="0"/>
                <w:numId w:val="89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59482B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Základní vlastnosti materiálů</w:t>
            </w:r>
          </w:p>
          <w:p w14:paraId="0967EB97" w14:textId="77777777" w:rsidR="00AA21AB" w:rsidRPr="0059482B" w:rsidRDefault="00AA21AB" w:rsidP="0003780D">
            <w:pPr>
              <w:pStyle w:val="Normlnweb"/>
              <w:numPr>
                <w:ilvl w:val="0"/>
                <w:numId w:val="89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59482B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Strojírenské materiály</w:t>
            </w:r>
          </w:p>
          <w:p w14:paraId="72C5A864" w14:textId="77777777" w:rsidR="00AA21AB" w:rsidRPr="0059482B" w:rsidRDefault="00AA21AB" w:rsidP="0003780D">
            <w:pPr>
              <w:pStyle w:val="Normlnweb"/>
              <w:numPr>
                <w:ilvl w:val="0"/>
                <w:numId w:val="89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59482B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Elektrotechnické materiály</w:t>
            </w:r>
          </w:p>
          <w:p w14:paraId="23D9E86F" w14:textId="77777777" w:rsidR="00AA21AB" w:rsidRPr="0059482B" w:rsidRDefault="00AA21AB" w:rsidP="0003780D">
            <w:pPr>
              <w:pStyle w:val="Normlnweb"/>
              <w:numPr>
                <w:ilvl w:val="0"/>
                <w:numId w:val="89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59482B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Polovodiče</w:t>
            </w:r>
          </w:p>
          <w:p w14:paraId="79B6B792" w14:textId="77777777" w:rsidR="00AA21AB" w:rsidRPr="0059482B" w:rsidRDefault="00AA21AB" w:rsidP="0003780D">
            <w:pPr>
              <w:pStyle w:val="Normlnweb"/>
              <w:numPr>
                <w:ilvl w:val="0"/>
                <w:numId w:val="89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59482B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Materiály pro magnetické obvody</w:t>
            </w:r>
          </w:p>
          <w:p w14:paraId="71AD66A7" w14:textId="77777777" w:rsidR="00AA21AB" w:rsidRPr="0059482B" w:rsidRDefault="00AA21AB" w:rsidP="0003780D">
            <w:pPr>
              <w:pStyle w:val="Normlnweb"/>
              <w:numPr>
                <w:ilvl w:val="0"/>
                <w:numId w:val="89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59482B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Izolační materiály</w:t>
            </w:r>
          </w:p>
          <w:p w14:paraId="2448165F" w14:textId="77777777" w:rsidR="00AA21AB" w:rsidRPr="0059482B" w:rsidRDefault="00AA21AB" w:rsidP="0003780D">
            <w:pPr>
              <w:pStyle w:val="Normlnweb"/>
              <w:numPr>
                <w:ilvl w:val="0"/>
                <w:numId w:val="89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59482B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Stavební materiály</w:t>
            </w:r>
          </w:p>
          <w:p w14:paraId="7C8EFE2B" w14:textId="77777777" w:rsidR="00AA21AB" w:rsidRPr="0059482B" w:rsidRDefault="00AA21AB" w:rsidP="0003780D">
            <w:pPr>
              <w:pStyle w:val="Normlnweb"/>
              <w:numPr>
                <w:ilvl w:val="0"/>
                <w:numId w:val="89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59482B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Koroze</w:t>
            </w:r>
          </w:p>
          <w:p w14:paraId="14B9B8A7" w14:textId="77777777" w:rsidR="00AA21AB" w:rsidRPr="0059482B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Obsah učiva mezipředmětově souvisí s předměty základy elektrotechniky a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Pr="0059482B">
              <w:rPr>
                <w:rFonts w:cstheme="minorHAnsi"/>
                <w:sz w:val="20"/>
                <w:szCs w:val="20"/>
              </w:rPr>
              <w:t>odborný výcvik.</w:t>
            </w:r>
          </w:p>
        </w:tc>
      </w:tr>
      <w:tr w:rsidR="00AA21AB" w:rsidRPr="0059482B" w14:paraId="16A1335E" w14:textId="77777777" w:rsidTr="00D40F6E">
        <w:tc>
          <w:tcPr>
            <w:tcW w:w="2263" w:type="dxa"/>
          </w:tcPr>
          <w:p w14:paraId="3AD5F515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Výukové strategie</w:t>
            </w:r>
          </w:p>
        </w:tc>
        <w:tc>
          <w:tcPr>
            <w:tcW w:w="6797" w:type="dxa"/>
          </w:tcPr>
          <w:p w14:paraId="3D27F0BC" w14:textId="77777777" w:rsidR="00AA21AB" w:rsidRPr="0059482B" w:rsidRDefault="00AA21AB" w:rsidP="00AA21AB">
            <w:pPr>
              <w:spacing w:before="0" w:after="0" w:line="240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59482B">
              <w:rPr>
                <w:rFonts w:cstheme="minorHAnsi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Výuka je zaměřena teoreticky. </w:t>
            </w:r>
          </w:p>
          <w:p w14:paraId="404B286D" w14:textId="77777777" w:rsidR="00AA21AB" w:rsidRPr="0059482B" w:rsidRDefault="00AA21AB" w:rsidP="00AA21AB">
            <w:pPr>
              <w:spacing w:before="0" w:after="0" w:line="240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59482B">
              <w:rPr>
                <w:rFonts w:cstheme="minorHAnsi"/>
                <w:i/>
                <w:iCs/>
                <w:sz w:val="20"/>
                <w:szCs w:val="20"/>
              </w:rPr>
              <w:t>Metody výuky: slovní, názorně-demonstrační, aktivizující.</w:t>
            </w:r>
          </w:p>
          <w:p w14:paraId="1E5AA60E" w14:textId="77777777" w:rsidR="00AA21AB" w:rsidRPr="0059482B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i/>
                <w:iCs/>
                <w:sz w:val="20"/>
                <w:szCs w:val="20"/>
              </w:rPr>
              <w:t>Formy výuky: frontální výuka s využitím didaktických pomůcek, individualizovaná výuka, výuková hodina, exkurze.</w:t>
            </w:r>
          </w:p>
        </w:tc>
      </w:tr>
      <w:tr w:rsidR="00AA21AB" w:rsidRPr="0059482B" w14:paraId="0C6EF388" w14:textId="77777777" w:rsidTr="00D40F6E">
        <w:tc>
          <w:tcPr>
            <w:tcW w:w="2263" w:type="dxa"/>
          </w:tcPr>
          <w:p w14:paraId="413C4D2D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Hodnocení žáků</w:t>
            </w:r>
          </w:p>
        </w:tc>
        <w:tc>
          <w:tcPr>
            <w:tcW w:w="6797" w:type="dxa"/>
          </w:tcPr>
          <w:p w14:paraId="4169A1BF" w14:textId="77777777" w:rsidR="00AA21AB" w:rsidRPr="0059482B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Žáci jsou hodnoceni průběžně po celý školní rok, a to slovně i numericky; základem hodnocení je písemné zkoušení na konci každého tematického celku; písemné zkoušení je doplněno ústním zkoušením s důrazem na technické vyjadřování; hodnotí se i aktivní přístup v diskuzích a plnění studijních povinností; žáci jsou vedeni k sebehodnocení; kritéria hodnocení vychází ze školního řádu.</w:t>
            </w:r>
          </w:p>
        </w:tc>
      </w:tr>
      <w:tr w:rsidR="00AA21AB" w:rsidRPr="0059482B" w14:paraId="77C8136E" w14:textId="77777777" w:rsidTr="00D40F6E">
        <w:tc>
          <w:tcPr>
            <w:tcW w:w="2263" w:type="dxa"/>
          </w:tcPr>
          <w:p w14:paraId="17816567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Cíle vzdělávání v oblasti citů, postojů, hodnot a preferencí</w:t>
            </w:r>
          </w:p>
        </w:tc>
        <w:tc>
          <w:tcPr>
            <w:tcW w:w="6797" w:type="dxa"/>
          </w:tcPr>
          <w:p w14:paraId="5A1BCE59" w14:textId="77777777" w:rsidR="00AA21AB" w:rsidRPr="0059482B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Výuka směřuje k rozvoji paměti a koncentrace, k osvojení poznatků potřebných pro kvalifikovaný výkon povolání, ke schopnosti přizpůsobovat se změnám a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Pr="0059482B">
              <w:rPr>
                <w:rFonts w:cstheme="minorHAnsi"/>
                <w:sz w:val="20"/>
                <w:szCs w:val="20"/>
              </w:rPr>
              <w:t>k potřebě celoživotního vzdělávání.</w:t>
            </w:r>
          </w:p>
        </w:tc>
      </w:tr>
      <w:tr w:rsidR="00AA21AB" w:rsidRPr="0059482B" w14:paraId="06162A5A" w14:textId="77777777" w:rsidTr="00D40F6E">
        <w:tc>
          <w:tcPr>
            <w:tcW w:w="2263" w:type="dxa"/>
          </w:tcPr>
          <w:p w14:paraId="519E60C4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Popis přínosu předmětu k rozvoji klíčových kompetencí a aplikaci průřezových témat</w:t>
            </w:r>
          </w:p>
        </w:tc>
        <w:tc>
          <w:tcPr>
            <w:tcW w:w="6797" w:type="dxa"/>
          </w:tcPr>
          <w:p w14:paraId="43F31825" w14:textId="77777777" w:rsidR="00AA21AB" w:rsidRPr="0059482B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Předmět elektrotechnické materiály rozvíjí klíčové kompetence k učení a k řešení problémů, dále informační technologie, díky nimž se žák naučí:</w:t>
            </w:r>
          </w:p>
          <w:p w14:paraId="5FF20E38" w14:textId="77777777" w:rsidR="00AA21AB" w:rsidRPr="00FE5147" w:rsidRDefault="00AA21AB" w:rsidP="0003780D">
            <w:pPr>
              <w:pStyle w:val="Odstavecseseznamem"/>
              <w:numPr>
                <w:ilvl w:val="0"/>
                <w:numId w:val="166"/>
              </w:num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FE5147">
              <w:rPr>
                <w:rFonts w:cstheme="minorHAnsi"/>
                <w:sz w:val="20"/>
                <w:szCs w:val="20"/>
              </w:rPr>
              <w:t>využívat efektivní způsoby učení</w:t>
            </w:r>
          </w:p>
          <w:p w14:paraId="64185ED2" w14:textId="77777777" w:rsidR="00AA21AB" w:rsidRPr="00FE5147" w:rsidRDefault="00AA21AB" w:rsidP="0003780D">
            <w:pPr>
              <w:pStyle w:val="Odstavecseseznamem"/>
              <w:numPr>
                <w:ilvl w:val="0"/>
                <w:numId w:val="166"/>
              </w:num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FE5147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určit podstatu problému a navrhnout jeho optimální způsob řešení</w:t>
            </w:r>
          </w:p>
          <w:p w14:paraId="15FA8E62" w14:textId="77777777" w:rsidR="00AA21AB" w:rsidRPr="00FE5147" w:rsidRDefault="00AA21AB" w:rsidP="0003780D">
            <w:pPr>
              <w:pStyle w:val="Odstavecseseznamem"/>
              <w:numPr>
                <w:ilvl w:val="0"/>
                <w:numId w:val="166"/>
              </w:num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FE5147">
              <w:rPr>
                <w:rFonts w:cstheme="minorHAnsi"/>
                <w:sz w:val="20"/>
                <w:szCs w:val="20"/>
              </w:rPr>
              <w:t>zvládnout hodnocení svých výkonů</w:t>
            </w:r>
          </w:p>
          <w:p w14:paraId="48351540" w14:textId="77777777" w:rsidR="00AA21AB" w:rsidRPr="00FE5147" w:rsidRDefault="00AA21AB" w:rsidP="0003780D">
            <w:pPr>
              <w:pStyle w:val="Odstavecseseznamem"/>
              <w:numPr>
                <w:ilvl w:val="0"/>
                <w:numId w:val="166"/>
              </w:num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FE5147">
              <w:rPr>
                <w:rFonts w:cstheme="minorHAnsi"/>
                <w:sz w:val="20"/>
                <w:szCs w:val="20"/>
              </w:rPr>
              <w:t>zpracovávat a vyhledávat informace</w:t>
            </w:r>
          </w:p>
          <w:p w14:paraId="377D1550" w14:textId="77777777" w:rsidR="00AA21AB" w:rsidRPr="00FE5147" w:rsidRDefault="00AA21AB" w:rsidP="0003780D">
            <w:pPr>
              <w:pStyle w:val="Odstavecseseznamem"/>
              <w:numPr>
                <w:ilvl w:val="0"/>
                <w:numId w:val="166"/>
              </w:num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FE5147">
              <w:rPr>
                <w:rFonts w:cstheme="minorHAnsi"/>
                <w:sz w:val="20"/>
                <w:szCs w:val="20"/>
              </w:rPr>
              <w:t>používat odbornou terminologii</w:t>
            </w:r>
          </w:p>
          <w:p w14:paraId="54A76877" w14:textId="77777777" w:rsidR="00AA21AB" w:rsidRPr="00FE5147" w:rsidRDefault="00AA21AB" w:rsidP="0003780D">
            <w:pPr>
              <w:pStyle w:val="Odstavecseseznamem"/>
              <w:numPr>
                <w:ilvl w:val="0"/>
                <w:numId w:val="166"/>
              </w:num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FE5147">
              <w:rPr>
                <w:rFonts w:cstheme="minorHAnsi"/>
                <w:sz w:val="20"/>
                <w:szCs w:val="20"/>
              </w:rPr>
              <w:t>pracovat v týmu</w:t>
            </w:r>
          </w:p>
          <w:p w14:paraId="355F853B" w14:textId="77777777" w:rsidR="00AA21AB" w:rsidRPr="00FE5147" w:rsidRDefault="00AA21AB" w:rsidP="0003780D">
            <w:pPr>
              <w:pStyle w:val="Odstavecseseznamem"/>
              <w:numPr>
                <w:ilvl w:val="0"/>
                <w:numId w:val="166"/>
              </w:num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FE5147">
              <w:rPr>
                <w:rFonts w:cstheme="minorHAnsi"/>
                <w:sz w:val="20"/>
                <w:szCs w:val="20"/>
              </w:rPr>
              <w:t>přijímat a plnit svěřené úkoly</w:t>
            </w:r>
          </w:p>
          <w:p w14:paraId="2C8706C5" w14:textId="77777777" w:rsidR="00AA21AB" w:rsidRPr="00FE5147" w:rsidRDefault="00AA21AB" w:rsidP="0003780D">
            <w:pPr>
              <w:pStyle w:val="Odstavecseseznamem"/>
              <w:numPr>
                <w:ilvl w:val="0"/>
                <w:numId w:val="166"/>
              </w:num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FE5147">
              <w:rPr>
                <w:rFonts w:cstheme="minorHAnsi"/>
                <w:sz w:val="20"/>
                <w:szCs w:val="20"/>
              </w:rPr>
              <w:t>přizpůsobovat se změnám</w:t>
            </w:r>
          </w:p>
          <w:p w14:paraId="531B8157" w14:textId="77777777" w:rsidR="00AA21AB" w:rsidRPr="0059482B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V rámci výuky dochází k realizaci průřezových témat:</w:t>
            </w:r>
          </w:p>
          <w:p w14:paraId="613DD546" w14:textId="77777777" w:rsidR="00AA21AB" w:rsidRPr="0059482B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Člověk a svět práce – motivace k celoživotnímu učení pro udržení konkurence schopnosti na trhu práce,</w:t>
            </w:r>
          </w:p>
          <w:p w14:paraId="1C2BC323" w14:textId="77777777" w:rsidR="00AA21AB" w:rsidRPr="0059482B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Občan v demokratické společnosti – schopnost diskutovat a hledat kompromisní řešení,</w:t>
            </w:r>
          </w:p>
          <w:p w14:paraId="55E9CDFC" w14:textId="77777777" w:rsidR="00AA21AB" w:rsidRPr="0059482B" w:rsidRDefault="00AA21AB" w:rsidP="00AA21AB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Člověk a životní prostředí – dodržovat efektivní provoz a respektovat principy udržitelného rozvoje,</w:t>
            </w:r>
          </w:p>
          <w:p w14:paraId="05902633" w14:textId="77777777" w:rsidR="00AA21AB" w:rsidRPr="0059482B" w:rsidRDefault="00AA21AB" w:rsidP="00AA21AB">
            <w:pPr>
              <w:spacing w:before="0"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9482B">
              <w:rPr>
                <w:rFonts w:cstheme="minorHAnsi"/>
                <w:iCs/>
                <w:sz w:val="20"/>
                <w:szCs w:val="20"/>
              </w:rPr>
              <w:t>Informační a komunikační technologie – schopnost pracovat a orientovat se v informačních a komunikačních technologiích</w:t>
            </w:r>
          </w:p>
        </w:tc>
      </w:tr>
    </w:tbl>
    <w:p w14:paraId="5AC487EA" w14:textId="77777777" w:rsidR="00AA21AB" w:rsidRPr="00FE5147" w:rsidRDefault="00AA21AB" w:rsidP="0003780D">
      <w:pPr>
        <w:pStyle w:val="Odstavecseseznamem"/>
        <w:numPr>
          <w:ilvl w:val="0"/>
          <w:numId w:val="167"/>
        </w:numPr>
        <w:spacing w:line="240" w:lineRule="auto"/>
        <w:jc w:val="left"/>
        <w:rPr>
          <w:rFonts w:eastAsia="Arial" w:cstheme="minorHAnsi"/>
        </w:rPr>
      </w:pPr>
      <w:r>
        <w:rPr>
          <w:rFonts w:eastAsia="Arial" w:cstheme="minorHAnsi"/>
          <w:b/>
          <w:bCs/>
        </w:rPr>
        <w:lastRenderedPageBreak/>
        <w:t>ročník</w:t>
      </w:r>
      <w:r w:rsidRPr="00FE5147">
        <w:rPr>
          <w:rFonts w:eastAsia="Arial" w:cstheme="minorHAnsi"/>
          <w:b/>
          <w:bCs/>
        </w:rPr>
        <w:tab/>
      </w:r>
    </w:p>
    <w:tbl>
      <w:tblPr>
        <w:tblW w:w="93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29"/>
        <w:gridCol w:w="3779"/>
        <w:gridCol w:w="862"/>
      </w:tblGrid>
      <w:tr w:rsidR="00AA21AB" w:rsidRPr="0059482B" w14:paraId="4C6E9354" w14:textId="77777777" w:rsidTr="0075224B">
        <w:trPr>
          <w:trHeight w:val="482"/>
        </w:trPr>
        <w:tc>
          <w:tcPr>
            <w:tcW w:w="4729" w:type="dxa"/>
            <w:shd w:val="clear" w:color="auto" w:fill="auto"/>
            <w:vAlign w:val="center"/>
          </w:tcPr>
          <w:p w14:paraId="409F0881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3E0505">
              <w:rPr>
                <w:rFonts w:ascii="Calibri" w:eastAsia="Arial" w:hAnsi="Calibri" w:cs="Calibri"/>
                <w:b/>
                <w:bCs/>
                <w:color w:val="000000"/>
              </w:rPr>
              <w:t>Výsledky vzdělávání žáka</w:t>
            </w:r>
          </w:p>
        </w:tc>
        <w:tc>
          <w:tcPr>
            <w:tcW w:w="3779" w:type="dxa"/>
            <w:shd w:val="clear" w:color="auto" w:fill="auto"/>
            <w:vAlign w:val="center"/>
          </w:tcPr>
          <w:p w14:paraId="3016174E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59482B">
              <w:rPr>
                <w:rFonts w:eastAsia="Arial" w:cstheme="minorHAnsi"/>
                <w:b/>
                <w:bCs/>
              </w:rPr>
              <w:t>Učivo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5A88C807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>
              <w:rPr>
                <w:rFonts w:eastAsia="Arial" w:cstheme="minorHAnsi"/>
                <w:b/>
                <w:bCs/>
              </w:rPr>
              <w:t>32</w:t>
            </w:r>
          </w:p>
        </w:tc>
      </w:tr>
      <w:tr w:rsidR="00AA21AB" w:rsidRPr="0059482B" w14:paraId="24D10C72" w14:textId="77777777" w:rsidTr="0075224B">
        <w:trPr>
          <w:trHeight w:val="989"/>
        </w:trPr>
        <w:tc>
          <w:tcPr>
            <w:tcW w:w="4729" w:type="dxa"/>
            <w:shd w:val="clear" w:color="auto" w:fill="auto"/>
          </w:tcPr>
          <w:p w14:paraId="4916CEBD" w14:textId="77777777" w:rsidR="00AA21AB" w:rsidRPr="00FE5147" w:rsidRDefault="00AA21AB" w:rsidP="0003780D">
            <w:pPr>
              <w:pStyle w:val="Odstavecseseznamem"/>
              <w:numPr>
                <w:ilvl w:val="0"/>
                <w:numId w:val="168"/>
              </w:numPr>
              <w:spacing w:after="0" w:line="240" w:lineRule="auto"/>
              <w:rPr>
                <w:rFonts w:eastAsia="Arial" w:cstheme="minorHAnsi"/>
              </w:rPr>
            </w:pPr>
            <w:r w:rsidRPr="00FE5147">
              <w:rPr>
                <w:rFonts w:eastAsia="Arial" w:cstheme="minorHAnsi"/>
              </w:rPr>
              <w:t>uvede fyzikální, mechanické a technologické vlastnosti;</w:t>
            </w:r>
          </w:p>
          <w:p w14:paraId="0B05FE9B" w14:textId="77777777" w:rsidR="00AA21AB" w:rsidRPr="0059482B" w:rsidRDefault="00AA21AB" w:rsidP="0075224B">
            <w:pPr>
              <w:rPr>
                <w:rFonts w:eastAsia="Arial" w:cstheme="minorHAnsi"/>
                <w:lang w:val="en-US"/>
              </w:rPr>
            </w:pPr>
          </w:p>
        </w:tc>
        <w:tc>
          <w:tcPr>
            <w:tcW w:w="3779" w:type="dxa"/>
            <w:shd w:val="clear" w:color="auto" w:fill="auto"/>
          </w:tcPr>
          <w:p w14:paraId="000540E7" w14:textId="77777777" w:rsidR="00AA21AB" w:rsidRPr="0059482B" w:rsidRDefault="00AA21AB" w:rsidP="00DD7E2F">
            <w:pPr>
              <w:spacing w:after="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Základní vlastnosti materiálů</w:t>
            </w:r>
          </w:p>
          <w:p w14:paraId="6497810F" w14:textId="77777777" w:rsidR="00AA21AB" w:rsidRPr="00FE5147" w:rsidRDefault="00AA21AB" w:rsidP="0003780D">
            <w:pPr>
              <w:pStyle w:val="Odstavecseseznamem"/>
              <w:numPr>
                <w:ilvl w:val="0"/>
                <w:numId w:val="170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FE5147">
              <w:rPr>
                <w:rFonts w:eastAsia="Arial" w:cstheme="minorHAnsi"/>
              </w:rPr>
              <w:t>fyzikální vlastnosti</w:t>
            </w:r>
          </w:p>
          <w:p w14:paraId="233EFD8F" w14:textId="77777777" w:rsidR="00AA21AB" w:rsidRPr="00FE5147" w:rsidRDefault="00AA21AB" w:rsidP="0003780D">
            <w:pPr>
              <w:pStyle w:val="Odstavecseseznamem"/>
              <w:numPr>
                <w:ilvl w:val="0"/>
                <w:numId w:val="170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FE5147">
              <w:rPr>
                <w:rFonts w:eastAsia="Arial" w:cstheme="minorHAnsi"/>
              </w:rPr>
              <w:t>mechanické vlastnosti</w:t>
            </w:r>
          </w:p>
          <w:p w14:paraId="429227DF" w14:textId="77777777" w:rsidR="00AA21AB" w:rsidRPr="0059482B" w:rsidRDefault="00AA21AB" w:rsidP="0003780D">
            <w:pPr>
              <w:pStyle w:val="Odstavecseseznamem"/>
              <w:numPr>
                <w:ilvl w:val="0"/>
                <w:numId w:val="170"/>
              </w:numPr>
              <w:spacing w:before="0" w:line="240" w:lineRule="auto"/>
              <w:jc w:val="left"/>
              <w:rPr>
                <w:rFonts w:eastAsia="Arial" w:cstheme="minorHAnsi"/>
              </w:rPr>
            </w:pPr>
            <w:r w:rsidRPr="00FE5147">
              <w:rPr>
                <w:rFonts w:eastAsia="Arial" w:cstheme="minorHAnsi"/>
              </w:rPr>
              <w:t>technologické vlastnosti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7C107671" w14:textId="77777777" w:rsidR="00AA21AB" w:rsidRPr="00FE5147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</w:p>
          <w:p w14:paraId="1E9CC47D" w14:textId="77777777" w:rsidR="00AA21AB" w:rsidRPr="00FE5147" w:rsidRDefault="00AA21AB" w:rsidP="0075224B">
            <w:pPr>
              <w:jc w:val="center"/>
              <w:rPr>
                <w:rFonts w:eastAsia="Arial" w:cstheme="minorHAnsi"/>
                <w:b/>
                <w:lang w:val="en-US"/>
              </w:rPr>
            </w:pPr>
            <w:r w:rsidRPr="00FE5147">
              <w:rPr>
                <w:rFonts w:eastAsia="Arial" w:cstheme="minorHAnsi"/>
                <w:b/>
                <w:lang w:val="en-US"/>
              </w:rPr>
              <w:t>7</w:t>
            </w:r>
          </w:p>
          <w:p w14:paraId="7F2AB790" w14:textId="77777777" w:rsidR="00AA21AB" w:rsidRPr="00FE5147" w:rsidRDefault="00AA21AB" w:rsidP="0075224B">
            <w:pPr>
              <w:jc w:val="center"/>
              <w:rPr>
                <w:rFonts w:eastAsia="Arial" w:cstheme="minorHAnsi"/>
                <w:b/>
                <w:lang w:val="en-US"/>
              </w:rPr>
            </w:pPr>
          </w:p>
        </w:tc>
      </w:tr>
      <w:tr w:rsidR="00AA21AB" w:rsidRPr="0059482B" w14:paraId="2BBEF823" w14:textId="77777777" w:rsidTr="0075224B">
        <w:trPr>
          <w:trHeight w:val="989"/>
        </w:trPr>
        <w:tc>
          <w:tcPr>
            <w:tcW w:w="4729" w:type="dxa"/>
            <w:shd w:val="clear" w:color="auto" w:fill="auto"/>
          </w:tcPr>
          <w:p w14:paraId="02D73215" w14:textId="77777777" w:rsidR="00AA21AB" w:rsidRPr="00FE5147" w:rsidRDefault="00AA21AB" w:rsidP="0003780D">
            <w:pPr>
              <w:pStyle w:val="Odstavecseseznamem"/>
              <w:numPr>
                <w:ilvl w:val="0"/>
                <w:numId w:val="169"/>
              </w:numPr>
              <w:spacing w:after="0" w:line="240" w:lineRule="auto"/>
              <w:rPr>
                <w:rFonts w:eastAsia="Arial" w:cstheme="minorHAnsi"/>
              </w:rPr>
            </w:pPr>
            <w:r w:rsidRPr="00FE5147">
              <w:rPr>
                <w:rFonts w:eastAsia="Arial" w:cstheme="minorHAnsi"/>
              </w:rPr>
              <w:t>vyjmenuje základní druhy slitin železa;</w:t>
            </w:r>
          </w:p>
          <w:p w14:paraId="14A8F9BE" w14:textId="77777777" w:rsidR="00AA21AB" w:rsidRPr="00FE5147" w:rsidRDefault="00AA21AB" w:rsidP="0003780D">
            <w:pPr>
              <w:pStyle w:val="Odstavecseseznamem"/>
              <w:numPr>
                <w:ilvl w:val="0"/>
                <w:numId w:val="169"/>
              </w:numPr>
              <w:spacing w:before="0" w:after="0" w:line="240" w:lineRule="auto"/>
              <w:rPr>
                <w:rFonts w:eastAsia="Arial" w:cstheme="minorHAnsi"/>
              </w:rPr>
            </w:pPr>
            <w:r w:rsidRPr="00FE5147">
              <w:rPr>
                <w:rFonts w:eastAsia="Arial" w:cstheme="minorHAnsi"/>
              </w:rPr>
              <w:t xml:space="preserve">vyjmenuje ve strojírenství nejpoužívanější </w:t>
            </w:r>
          </w:p>
          <w:p w14:paraId="3181A4A6" w14:textId="77777777" w:rsidR="00AA21AB" w:rsidRPr="00FE5147" w:rsidRDefault="00AA21AB" w:rsidP="0003780D">
            <w:pPr>
              <w:pStyle w:val="Odstavecseseznamem"/>
              <w:numPr>
                <w:ilvl w:val="0"/>
                <w:numId w:val="169"/>
              </w:numPr>
              <w:spacing w:before="0" w:after="0" w:line="240" w:lineRule="auto"/>
              <w:rPr>
                <w:rFonts w:eastAsia="Arial" w:cstheme="minorHAnsi"/>
              </w:rPr>
            </w:pPr>
            <w:r w:rsidRPr="00FE5147">
              <w:rPr>
                <w:rFonts w:eastAsia="Arial" w:cstheme="minorHAnsi"/>
              </w:rPr>
              <w:t xml:space="preserve">neželezné kovy a jejich slitiny; </w:t>
            </w:r>
          </w:p>
          <w:p w14:paraId="55964EBE" w14:textId="77777777" w:rsidR="00AA21AB" w:rsidRPr="00FE5147" w:rsidRDefault="00AA21AB" w:rsidP="0003780D">
            <w:pPr>
              <w:pStyle w:val="Odstavecseseznamem"/>
              <w:numPr>
                <w:ilvl w:val="0"/>
                <w:numId w:val="169"/>
              </w:numPr>
              <w:spacing w:before="0" w:after="0" w:line="240" w:lineRule="auto"/>
              <w:rPr>
                <w:rFonts w:eastAsia="Arial" w:cstheme="minorHAnsi"/>
              </w:rPr>
            </w:pPr>
            <w:r w:rsidRPr="00FE5147">
              <w:rPr>
                <w:rFonts w:eastAsia="Arial" w:cstheme="minorHAnsi"/>
              </w:rPr>
              <w:t>definuje příklady použití nekovových materiálů;</w:t>
            </w:r>
          </w:p>
          <w:p w14:paraId="0257B215" w14:textId="77777777" w:rsidR="00AA21AB" w:rsidRPr="0059482B" w:rsidRDefault="00AA21AB" w:rsidP="0075224B">
            <w:pPr>
              <w:rPr>
                <w:rFonts w:eastAsia="Arial" w:cstheme="minorHAnsi"/>
              </w:rPr>
            </w:pPr>
          </w:p>
        </w:tc>
        <w:tc>
          <w:tcPr>
            <w:tcW w:w="3779" w:type="dxa"/>
            <w:shd w:val="clear" w:color="auto" w:fill="auto"/>
          </w:tcPr>
          <w:p w14:paraId="7957880C" w14:textId="77777777" w:rsidR="00AA21AB" w:rsidRPr="0059482B" w:rsidRDefault="00AA21AB" w:rsidP="00DD7E2F">
            <w:pPr>
              <w:spacing w:after="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Strojírenské materiály</w:t>
            </w:r>
          </w:p>
          <w:p w14:paraId="2E0B2BF3" w14:textId="77777777" w:rsidR="00AA21AB" w:rsidRPr="00FE5147" w:rsidRDefault="00AA21AB" w:rsidP="0003780D">
            <w:pPr>
              <w:pStyle w:val="Odstavecseseznamem"/>
              <w:numPr>
                <w:ilvl w:val="0"/>
                <w:numId w:val="171"/>
              </w:numPr>
              <w:spacing w:before="0" w:after="0" w:line="240" w:lineRule="auto"/>
              <w:jc w:val="left"/>
              <w:rPr>
                <w:rFonts w:eastAsia="Arial" w:cstheme="minorHAnsi"/>
                <w:bCs/>
              </w:rPr>
            </w:pPr>
            <w:r w:rsidRPr="00FE5147">
              <w:rPr>
                <w:rFonts w:eastAsia="Arial" w:cstheme="minorHAnsi"/>
                <w:bCs/>
              </w:rPr>
              <w:t>rozdělí strojírenské materiály</w:t>
            </w:r>
          </w:p>
          <w:p w14:paraId="7DA1CFEE" w14:textId="77777777" w:rsidR="00AA21AB" w:rsidRPr="00FE5147" w:rsidRDefault="00AA21AB" w:rsidP="0003780D">
            <w:pPr>
              <w:pStyle w:val="Odstavecseseznamem"/>
              <w:numPr>
                <w:ilvl w:val="0"/>
                <w:numId w:val="171"/>
              </w:numPr>
              <w:spacing w:before="0" w:after="0" w:line="240" w:lineRule="auto"/>
              <w:jc w:val="left"/>
              <w:rPr>
                <w:rFonts w:eastAsia="Arial" w:cstheme="minorHAnsi"/>
                <w:bCs/>
              </w:rPr>
            </w:pPr>
            <w:r w:rsidRPr="00FE5147">
              <w:rPr>
                <w:rFonts w:eastAsia="Arial" w:cstheme="minorHAnsi"/>
                <w:bCs/>
              </w:rPr>
              <w:t>slitiny železa</w:t>
            </w:r>
          </w:p>
          <w:p w14:paraId="43B2E8AE" w14:textId="77777777" w:rsidR="00AA21AB" w:rsidRPr="00FE5147" w:rsidRDefault="00AA21AB" w:rsidP="0003780D">
            <w:pPr>
              <w:pStyle w:val="Odstavecseseznamem"/>
              <w:numPr>
                <w:ilvl w:val="0"/>
                <w:numId w:val="171"/>
              </w:numPr>
              <w:spacing w:before="0" w:after="0" w:line="240" w:lineRule="auto"/>
              <w:jc w:val="left"/>
              <w:rPr>
                <w:rFonts w:eastAsia="Arial" w:cstheme="minorHAnsi"/>
                <w:bCs/>
              </w:rPr>
            </w:pPr>
            <w:r w:rsidRPr="00FE5147">
              <w:rPr>
                <w:rFonts w:eastAsia="Arial" w:cstheme="minorHAnsi"/>
                <w:bCs/>
              </w:rPr>
              <w:t>neželezné kovy</w:t>
            </w:r>
          </w:p>
          <w:p w14:paraId="41952192" w14:textId="77777777" w:rsidR="00AA21AB" w:rsidRPr="0059482B" w:rsidRDefault="00AA21AB" w:rsidP="0003780D">
            <w:pPr>
              <w:pStyle w:val="Odstavecseseznamem"/>
              <w:numPr>
                <w:ilvl w:val="0"/>
                <w:numId w:val="171"/>
              </w:numPr>
              <w:spacing w:before="0" w:line="240" w:lineRule="auto"/>
              <w:jc w:val="left"/>
              <w:rPr>
                <w:rFonts w:eastAsia="Arial" w:cstheme="minorHAnsi"/>
                <w:bCs/>
              </w:rPr>
            </w:pPr>
            <w:r w:rsidRPr="00FE5147">
              <w:rPr>
                <w:rFonts w:eastAsia="Arial" w:cstheme="minorHAnsi"/>
                <w:bCs/>
              </w:rPr>
              <w:t>nekovové materiály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1135A706" w14:textId="77777777" w:rsidR="00AA21AB" w:rsidRPr="00FE5147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</w:p>
          <w:p w14:paraId="52554182" w14:textId="77777777" w:rsidR="00AA21AB" w:rsidRPr="00FE5147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FE5147">
              <w:rPr>
                <w:rFonts w:eastAsia="Arial" w:cstheme="minorHAnsi"/>
                <w:b/>
                <w:bCs/>
              </w:rPr>
              <w:t>7</w:t>
            </w:r>
          </w:p>
        </w:tc>
      </w:tr>
      <w:tr w:rsidR="00AA21AB" w:rsidRPr="0059482B" w14:paraId="620F4EC6" w14:textId="77777777" w:rsidTr="0075224B">
        <w:trPr>
          <w:trHeight w:val="989"/>
        </w:trPr>
        <w:tc>
          <w:tcPr>
            <w:tcW w:w="4729" w:type="dxa"/>
            <w:shd w:val="clear" w:color="auto" w:fill="auto"/>
          </w:tcPr>
          <w:p w14:paraId="58421D5F" w14:textId="77777777" w:rsidR="00AA21AB" w:rsidRPr="00FE5147" w:rsidRDefault="00AA21AB" w:rsidP="0003780D">
            <w:pPr>
              <w:pStyle w:val="Odstavecseseznamem"/>
              <w:numPr>
                <w:ilvl w:val="0"/>
                <w:numId w:val="169"/>
              </w:numPr>
              <w:spacing w:after="0" w:line="240" w:lineRule="auto"/>
              <w:rPr>
                <w:rFonts w:eastAsia="Arial" w:cstheme="minorHAnsi"/>
              </w:rPr>
            </w:pPr>
            <w:r w:rsidRPr="00FE5147">
              <w:rPr>
                <w:rFonts w:eastAsia="Arial" w:cstheme="minorHAnsi"/>
              </w:rPr>
              <w:t xml:space="preserve">žák rozdělí elektrotechnické materiály podle způsobu použití </w:t>
            </w:r>
          </w:p>
          <w:p w14:paraId="7B6DAA5D" w14:textId="77777777" w:rsidR="00AA21AB" w:rsidRPr="0059482B" w:rsidRDefault="00AA21AB" w:rsidP="0075224B">
            <w:pPr>
              <w:rPr>
                <w:rFonts w:eastAsia="Arial" w:cstheme="minorHAnsi"/>
              </w:rPr>
            </w:pPr>
          </w:p>
        </w:tc>
        <w:tc>
          <w:tcPr>
            <w:tcW w:w="3779" w:type="dxa"/>
            <w:shd w:val="clear" w:color="auto" w:fill="auto"/>
          </w:tcPr>
          <w:p w14:paraId="392D9E5B" w14:textId="77777777" w:rsidR="00AA21AB" w:rsidRPr="0059482B" w:rsidRDefault="00AA21AB" w:rsidP="00DD7E2F">
            <w:pPr>
              <w:spacing w:after="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Elektrotechnické materiály</w:t>
            </w:r>
          </w:p>
          <w:p w14:paraId="2620EA8B" w14:textId="77777777" w:rsidR="00AA21AB" w:rsidRPr="0059482B" w:rsidRDefault="00AA21AB" w:rsidP="0003780D">
            <w:pPr>
              <w:pStyle w:val="Odstavecseseznamem"/>
              <w:numPr>
                <w:ilvl w:val="0"/>
                <w:numId w:val="172"/>
              </w:numPr>
              <w:spacing w:before="0" w:line="240" w:lineRule="auto"/>
              <w:rPr>
                <w:rFonts w:eastAsia="Arial" w:cstheme="minorHAnsi"/>
                <w:b/>
              </w:rPr>
            </w:pPr>
            <w:r w:rsidRPr="00FE5147">
              <w:rPr>
                <w:rFonts w:eastAsia="Arial" w:cstheme="minorHAnsi"/>
              </w:rPr>
              <w:t>rozdělení elektrotechnických materiálů podle způsobu použití a</w:t>
            </w:r>
            <w:r>
              <w:rPr>
                <w:rFonts w:eastAsia="Arial" w:cstheme="minorHAnsi"/>
              </w:rPr>
              <w:t> </w:t>
            </w:r>
            <w:r w:rsidRPr="00FE5147">
              <w:rPr>
                <w:rFonts w:eastAsia="Arial" w:cstheme="minorHAnsi"/>
              </w:rPr>
              <w:t>jejich vlastností z hlediska elektrotechniky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57D29609" w14:textId="77777777" w:rsidR="00AA21AB" w:rsidRPr="00FE5147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</w:p>
          <w:p w14:paraId="44D2B24F" w14:textId="77777777" w:rsidR="00AA21AB" w:rsidRPr="00FE5147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FE5147">
              <w:rPr>
                <w:rFonts w:eastAsia="Arial" w:cstheme="minorHAnsi"/>
                <w:b/>
                <w:bCs/>
              </w:rPr>
              <w:t>2</w:t>
            </w:r>
          </w:p>
        </w:tc>
      </w:tr>
      <w:tr w:rsidR="00AA21AB" w:rsidRPr="0059482B" w14:paraId="1328D3D2" w14:textId="77777777" w:rsidTr="0075224B">
        <w:trPr>
          <w:trHeight w:val="1181"/>
        </w:trPr>
        <w:tc>
          <w:tcPr>
            <w:tcW w:w="4729" w:type="dxa"/>
            <w:shd w:val="clear" w:color="auto" w:fill="auto"/>
          </w:tcPr>
          <w:p w14:paraId="004DE61D" w14:textId="77777777" w:rsidR="00AA21AB" w:rsidRPr="00FE5147" w:rsidRDefault="00AA21AB" w:rsidP="0003780D">
            <w:pPr>
              <w:pStyle w:val="Odstavecseseznamem"/>
              <w:numPr>
                <w:ilvl w:val="0"/>
                <w:numId w:val="169"/>
              </w:numPr>
              <w:spacing w:after="0" w:line="240" w:lineRule="auto"/>
              <w:rPr>
                <w:rFonts w:eastAsia="Arial" w:cstheme="minorHAnsi"/>
              </w:rPr>
            </w:pPr>
            <w:r w:rsidRPr="00FE5147">
              <w:rPr>
                <w:rFonts w:eastAsia="Arial" w:cstheme="minorHAnsi"/>
              </w:rPr>
              <w:t>vyjmenuje elektricky vodivé materiály</w:t>
            </w:r>
          </w:p>
          <w:p w14:paraId="47819464" w14:textId="77777777" w:rsidR="00AA21AB" w:rsidRPr="00FE5147" w:rsidRDefault="00AA21AB" w:rsidP="0003780D">
            <w:pPr>
              <w:pStyle w:val="Odstavecseseznamem"/>
              <w:numPr>
                <w:ilvl w:val="0"/>
                <w:numId w:val="169"/>
              </w:numPr>
              <w:spacing w:before="0" w:after="0" w:line="240" w:lineRule="auto"/>
              <w:rPr>
                <w:rFonts w:eastAsia="Arial" w:cstheme="minorHAnsi"/>
              </w:rPr>
            </w:pPr>
            <w:r w:rsidRPr="00FE5147">
              <w:rPr>
                <w:rFonts w:eastAsia="Arial" w:cstheme="minorHAnsi"/>
              </w:rPr>
              <w:t>využívá znalostí základních vlastností materiálů</w:t>
            </w:r>
          </w:p>
          <w:p w14:paraId="5126A076" w14:textId="77777777" w:rsidR="00AA21AB" w:rsidRPr="00FE5147" w:rsidRDefault="00AA21AB" w:rsidP="0003780D">
            <w:pPr>
              <w:pStyle w:val="Odstavecseseznamem"/>
              <w:numPr>
                <w:ilvl w:val="0"/>
                <w:numId w:val="169"/>
              </w:numPr>
              <w:spacing w:before="0" w:after="0" w:line="240" w:lineRule="auto"/>
              <w:rPr>
                <w:rFonts w:eastAsia="Arial" w:cstheme="minorHAnsi"/>
              </w:rPr>
            </w:pPr>
            <w:r w:rsidRPr="00FE5147">
              <w:rPr>
                <w:rFonts w:eastAsia="Arial" w:cstheme="minorHAnsi"/>
              </w:rPr>
              <w:t>zná použití elektricky vodivých materiálů v praxi</w:t>
            </w:r>
          </w:p>
        </w:tc>
        <w:tc>
          <w:tcPr>
            <w:tcW w:w="3779" w:type="dxa"/>
            <w:shd w:val="clear" w:color="auto" w:fill="auto"/>
          </w:tcPr>
          <w:p w14:paraId="51E6B8D1" w14:textId="77777777" w:rsidR="00AA21AB" w:rsidRPr="0059482B" w:rsidRDefault="00AA21AB" w:rsidP="00DD7E2F">
            <w:pPr>
              <w:spacing w:after="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Elektricky vodivé materiály</w:t>
            </w:r>
          </w:p>
          <w:p w14:paraId="1B4CFDA0" w14:textId="77777777" w:rsidR="00AA21AB" w:rsidRPr="00FE5147" w:rsidRDefault="00AA21AB" w:rsidP="0003780D">
            <w:pPr>
              <w:pStyle w:val="Odstavecseseznamem"/>
              <w:numPr>
                <w:ilvl w:val="0"/>
                <w:numId w:val="173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FE5147">
              <w:rPr>
                <w:rFonts w:eastAsia="Arial" w:cstheme="minorHAnsi"/>
              </w:rPr>
              <w:t>kovy a jejich slitiny</w:t>
            </w:r>
          </w:p>
          <w:p w14:paraId="73AA927A" w14:textId="77777777" w:rsidR="00AA21AB" w:rsidRPr="00FE5147" w:rsidRDefault="00AA21AB" w:rsidP="0003780D">
            <w:pPr>
              <w:pStyle w:val="Odstavecseseznamem"/>
              <w:numPr>
                <w:ilvl w:val="0"/>
                <w:numId w:val="173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FE5147">
              <w:rPr>
                <w:rFonts w:eastAsia="Arial" w:cstheme="minorHAnsi"/>
              </w:rPr>
              <w:t>elektrotechnický uhlík</w:t>
            </w:r>
          </w:p>
          <w:p w14:paraId="71C24ABA" w14:textId="77777777" w:rsidR="00AA21AB" w:rsidRPr="00FE5147" w:rsidRDefault="00AA21AB" w:rsidP="0003780D">
            <w:pPr>
              <w:pStyle w:val="Odstavecseseznamem"/>
              <w:numPr>
                <w:ilvl w:val="0"/>
                <w:numId w:val="173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FE5147">
              <w:rPr>
                <w:rFonts w:eastAsia="Arial" w:cstheme="minorHAnsi"/>
              </w:rPr>
              <w:t>elektrolyty</w:t>
            </w:r>
          </w:p>
          <w:p w14:paraId="45B9BDE0" w14:textId="77777777" w:rsidR="00AA21AB" w:rsidRPr="0059482B" w:rsidRDefault="00AA21AB" w:rsidP="0003780D">
            <w:pPr>
              <w:pStyle w:val="Odstavecseseznamem"/>
              <w:numPr>
                <w:ilvl w:val="0"/>
                <w:numId w:val="173"/>
              </w:numPr>
              <w:spacing w:line="240" w:lineRule="auto"/>
              <w:jc w:val="left"/>
              <w:rPr>
                <w:rFonts w:eastAsia="Arial" w:cstheme="minorHAnsi"/>
              </w:rPr>
            </w:pPr>
            <w:r w:rsidRPr="00FE5147">
              <w:rPr>
                <w:rFonts w:eastAsia="Arial" w:cstheme="minorHAnsi"/>
              </w:rPr>
              <w:t>e</w:t>
            </w:r>
            <w:r w:rsidRPr="00FE5147">
              <w:rPr>
                <w:rFonts w:cstheme="minorHAnsi"/>
              </w:rPr>
              <w:t>lektrochemické zdroje elektrického proudu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01B62168" w14:textId="77777777" w:rsidR="00AA21AB" w:rsidRPr="00FE5147" w:rsidRDefault="00AA21AB" w:rsidP="0075224B">
            <w:pPr>
              <w:jc w:val="center"/>
              <w:rPr>
                <w:rFonts w:eastAsia="Arial" w:cstheme="minorHAnsi"/>
                <w:b/>
                <w:lang w:val="pl-PL"/>
              </w:rPr>
            </w:pPr>
          </w:p>
          <w:p w14:paraId="432C3CE4" w14:textId="77777777" w:rsidR="00AA21AB" w:rsidRPr="00FE5147" w:rsidRDefault="00AA21AB" w:rsidP="0075224B">
            <w:pPr>
              <w:jc w:val="center"/>
              <w:rPr>
                <w:rFonts w:eastAsia="Arial" w:cstheme="minorHAnsi"/>
                <w:b/>
                <w:lang w:val="en-US"/>
              </w:rPr>
            </w:pPr>
            <w:r w:rsidRPr="00FE5147">
              <w:rPr>
                <w:rFonts w:eastAsia="Arial" w:cstheme="minorHAnsi"/>
                <w:b/>
                <w:lang w:val="en-US"/>
              </w:rPr>
              <w:t>8</w:t>
            </w:r>
          </w:p>
        </w:tc>
      </w:tr>
      <w:tr w:rsidR="00AA21AB" w:rsidRPr="0059482B" w14:paraId="2F202038" w14:textId="77777777" w:rsidTr="0075224B">
        <w:trPr>
          <w:trHeight w:val="1326"/>
        </w:trPr>
        <w:tc>
          <w:tcPr>
            <w:tcW w:w="4729" w:type="dxa"/>
            <w:shd w:val="clear" w:color="auto" w:fill="auto"/>
          </w:tcPr>
          <w:p w14:paraId="2052D35E" w14:textId="77777777" w:rsidR="00AA21AB" w:rsidRPr="00FE5147" w:rsidRDefault="00AA21AB" w:rsidP="0003780D">
            <w:pPr>
              <w:pStyle w:val="Odstavecseseznamem"/>
              <w:numPr>
                <w:ilvl w:val="0"/>
                <w:numId w:val="169"/>
              </w:numPr>
              <w:spacing w:after="0" w:line="240" w:lineRule="auto"/>
              <w:rPr>
                <w:rFonts w:eastAsia="Arial" w:cstheme="minorHAnsi"/>
              </w:rPr>
            </w:pPr>
            <w:r w:rsidRPr="00FE5147">
              <w:rPr>
                <w:rFonts w:eastAsia="Arial" w:cstheme="minorHAnsi"/>
              </w:rPr>
              <w:t>popíše stavbu hmoty polovodičů</w:t>
            </w:r>
          </w:p>
          <w:p w14:paraId="248379D8" w14:textId="77777777" w:rsidR="00AA21AB" w:rsidRPr="00FE5147" w:rsidRDefault="00AA21AB" w:rsidP="0003780D">
            <w:pPr>
              <w:pStyle w:val="Odstavecseseznamem"/>
              <w:numPr>
                <w:ilvl w:val="0"/>
                <w:numId w:val="169"/>
              </w:numPr>
              <w:spacing w:before="0" w:after="0" w:line="240" w:lineRule="auto"/>
              <w:rPr>
                <w:rFonts w:eastAsia="Arial" w:cstheme="minorHAnsi"/>
              </w:rPr>
            </w:pPr>
            <w:r w:rsidRPr="00FE5147">
              <w:rPr>
                <w:rFonts w:eastAsia="Arial" w:cstheme="minorHAnsi"/>
              </w:rPr>
              <w:t>vysvětlí pojem polovodič typu P, typu N</w:t>
            </w:r>
          </w:p>
          <w:p w14:paraId="62E60BE3" w14:textId="77777777" w:rsidR="00AA21AB" w:rsidRPr="00FE5147" w:rsidRDefault="00AA21AB" w:rsidP="0003780D">
            <w:pPr>
              <w:pStyle w:val="Odstavecseseznamem"/>
              <w:numPr>
                <w:ilvl w:val="0"/>
                <w:numId w:val="169"/>
              </w:numPr>
              <w:spacing w:before="0" w:after="0" w:line="240" w:lineRule="auto"/>
              <w:rPr>
                <w:rFonts w:eastAsia="Arial" w:cstheme="minorHAnsi"/>
              </w:rPr>
            </w:pPr>
            <w:r w:rsidRPr="00FE5147">
              <w:rPr>
                <w:rFonts w:eastAsia="Arial" w:cstheme="minorHAnsi"/>
              </w:rPr>
              <w:t>uvede použití polovodičů v elektrotechnice</w:t>
            </w:r>
          </w:p>
          <w:p w14:paraId="2E62FB0D" w14:textId="77777777" w:rsidR="00AA21AB" w:rsidRPr="0059482B" w:rsidRDefault="00AA21AB" w:rsidP="0075224B">
            <w:pPr>
              <w:ind w:left="420"/>
              <w:rPr>
                <w:rFonts w:eastAsia="Arial" w:cstheme="minorHAnsi"/>
              </w:rPr>
            </w:pPr>
          </w:p>
        </w:tc>
        <w:tc>
          <w:tcPr>
            <w:tcW w:w="3779" w:type="dxa"/>
            <w:shd w:val="clear" w:color="auto" w:fill="auto"/>
          </w:tcPr>
          <w:p w14:paraId="2645F7AB" w14:textId="77777777" w:rsidR="00AA21AB" w:rsidRPr="0059482B" w:rsidRDefault="00AA21AB" w:rsidP="00DD7E2F">
            <w:pPr>
              <w:spacing w:after="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Polovodiče</w:t>
            </w:r>
          </w:p>
          <w:p w14:paraId="653B1BB5" w14:textId="77777777" w:rsidR="00AA21AB" w:rsidRPr="00FE5147" w:rsidRDefault="00AA21AB" w:rsidP="0003780D">
            <w:pPr>
              <w:pStyle w:val="Odstavecseseznamem"/>
              <w:numPr>
                <w:ilvl w:val="0"/>
                <w:numId w:val="174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FE5147">
              <w:rPr>
                <w:rFonts w:eastAsia="Arial" w:cstheme="minorHAnsi"/>
              </w:rPr>
              <w:t>stavba hmoty polovodičů</w:t>
            </w:r>
          </w:p>
          <w:p w14:paraId="27A2DEA0" w14:textId="77777777" w:rsidR="00AA21AB" w:rsidRPr="00FE5147" w:rsidRDefault="00AA21AB" w:rsidP="0003780D">
            <w:pPr>
              <w:pStyle w:val="Odstavecseseznamem"/>
              <w:numPr>
                <w:ilvl w:val="0"/>
                <w:numId w:val="174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FE5147">
              <w:rPr>
                <w:rFonts w:eastAsia="Arial" w:cstheme="minorHAnsi"/>
              </w:rPr>
              <w:t>polovodiče typu P, typu N</w:t>
            </w:r>
          </w:p>
          <w:p w14:paraId="2E435ADF" w14:textId="77777777" w:rsidR="00AA21AB" w:rsidRPr="00FE5147" w:rsidRDefault="00AA21AB" w:rsidP="0003780D">
            <w:pPr>
              <w:pStyle w:val="Odstavecseseznamem"/>
              <w:numPr>
                <w:ilvl w:val="0"/>
                <w:numId w:val="174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FE5147">
              <w:rPr>
                <w:rFonts w:eastAsia="Arial" w:cstheme="minorHAnsi"/>
              </w:rPr>
              <w:t>čistota materiálů, vlastnosti</w:t>
            </w:r>
          </w:p>
          <w:p w14:paraId="6901E012" w14:textId="77777777" w:rsidR="00AA21AB" w:rsidRPr="0059482B" w:rsidRDefault="00AA21AB" w:rsidP="0003780D">
            <w:pPr>
              <w:pStyle w:val="Odstavecseseznamem"/>
              <w:numPr>
                <w:ilvl w:val="0"/>
                <w:numId w:val="174"/>
              </w:numPr>
              <w:spacing w:before="0" w:line="240" w:lineRule="auto"/>
              <w:jc w:val="left"/>
              <w:rPr>
                <w:rFonts w:eastAsia="Arial" w:cstheme="minorHAnsi"/>
              </w:rPr>
            </w:pPr>
            <w:r w:rsidRPr="00FE5147">
              <w:rPr>
                <w:rFonts w:eastAsia="Arial" w:cstheme="minorHAnsi"/>
              </w:rPr>
              <w:t>použití polovodičů v elektrotechnice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07FE0230" w14:textId="77777777" w:rsidR="00AA21AB" w:rsidRPr="00FE5147" w:rsidRDefault="00AA21AB" w:rsidP="0075224B">
            <w:pPr>
              <w:jc w:val="center"/>
              <w:rPr>
                <w:rFonts w:eastAsia="Arial" w:cstheme="minorHAnsi"/>
                <w:b/>
                <w:lang w:val="pl-PL"/>
              </w:rPr>
            </w:pPr>
          </w:p>
          <w:p w14:paraId="36A69147" w14:textId="77777777" w:rsidR="00AA21AB" w:rsidRPr="00FE5147" w:rsidRDefault="00AA21AB" w:rsidP="0075224B">
            <w:pPr>
              <w:jc w:val="center"/>
              <w:rPr>
                <w:rFonts w:eastAsia="Arial" w:cstheme="minorHAnsi"/>
                <w:b/>
                <w:lang w:val="en-US"/>
              </w:rPr>
            </w:pPr>
            <w:r w:rsidRPr="00FE5147">
              <w:rPr>
                <w:rFonts w:eastAsia="Arial" w:cstheme="minorHAnsi"/>
                <w:b/>
                <w:lang w:val="en-US"/>
              </w:rPr>
              <w:t>8</w:t>
            </w:r>
          </w:p>
        </w:tc>
      </w:tr>
    </w:tbl>
    <w:p w14:paraId="7E80CC7F" w14:textId="77777777" w:rsidR="00AA21AB" w:rsidRPr="0059482B" w:rsidRDefault="00AA21AB" w:rsidP="00AA21AB">
      <w:pPr>
        <w:rPr>
          <w:rFonts w:eastAsia="Arial" w:cstheme="minorHAnsi"/>
        </w:rPr>
      </w:pPr>
    </w:p>
    <w:p w14:paraId="2E322145" w14:textId="77777777" w:rsidR="00AA21AB" w:rsidRPr="0059482B" w:rsidRDefault="00AA21AB" w:rsidP="00AA21AB">
      <w:pPr>
        <w:jc w:val="center"/>
        <w:rPr>
          <w:rFonts w:eastAsia="Arial" w:cstheme="minorHAnsi"/>
          <w:bCs/>
        </w:rPr>
      </w:pPr>
      <w:r w:rsidRPr="0059482B">
        <w:rPr>
          <w:rFonts w:eastAsia="Arial" w:cstheme="minorHAnsi"/>
          <w:bCs/>
        </w:rPr>
        <w:br w:type="page"/>
      </w:r>
    </w:p>
    <w:p w14:paraId="543314BB" w14:textId="77777777" w:rsidR="00AA21AB" w:rsidRPr="00FE5147" w:rsidRDefault="00AA21AB" w:rsidP="0003780D">
      <w:pPr>
        <w:pStyle w:val="Odstavecseseznamem"/>
        <w:numPr>
          <w:ilvl w:val="0"/>
          <w:numId w:val="167"/>
        </w:numPr>
        <w:spacing w:before="0" w:line="240" w:lineRule="auto"/>
        <w:jc w:val="left"/>
        <w:rPr>
          <w:rFonts w:eastAsia="Arial" w:cstheme="minorHAnsi"/>
        </w:rPr>
      </w:pPr>
      <w:r>
        <w:rPr>
          <w:rFonts w:eastAsia="Arial" w:cstheme="minorHAnsi"/>
          <w:b/>
          <w:bCs/>
        </w:rPr>
        <w:lastRenderedPageBreak/>
        <w:t>ročník</w:t>
      </w:r>
      <w:r w:rsidRPr="00FE5147">
        <w:rPr>
          <w:rFonts w:eastAsia="Arial" w:cstheme="minorHAnsi"/>
          <w:b/>
          <w:bCs/>
        </w:rPr>
        <w:tab/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96"/>
        <w:gridCol w:w="3719"/>
        <w:gridCol w:w="847"/>
      </w:tblGrid>
      <w:tr w:rsidR="00AA21AB" w:rsidRPr="0059482B" w14:paraId="337A751F" w14:textId="77777777" w:rsidTr="0075224B">
        <w:trPr>
          <w:trHeight w:val="482"/>
        </w:trPr>
        <w:tc>
          <w:tcPr>
            <w:tcW w:w="4569" w:type="dxa"/>
            <w:shd w:val="clear" w:color="auto" w:fill="auto"/>
            <w:vAlign w:val="center"/>
          </w:tcPr>
          <w:p w14:paraId="46AF1A68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3E0505">
              <w:rPr>
                <w:rFonts w:ascii="Calibri" w:eastAsia="Arial" w:hAnsi="Calibri" w:cs="Calibri"/>
                <w:b/>
                <w:bCs/>
                <w:color w:val="000000"/>
              </w:rPr>
              <w:t>Výsledky vzdělávání žáka</w:t>
            </w:r>
          </w:p>
        </w:tc>
        <w:tc>
          <w:tcPr>
            <w:tcW w:w="3779" w:type="dxa"/>
            <w:shd w:val="clear" w:color="auto" w:fill="auto"/>
            <w:vAlign w:val="center"/>
          </w:tcPr>
          <w:p w14:paraId="4694E4C4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 w:rsidRPr="0059482B">
              <w:rPr>
                <w:rFonts w:eastAsia="Arial" w:cstheme="minorHAnsi"/>
                <w:b/>
                <w:bCs/>
              </w:rPr>
              <w:t>Učivo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59191D00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bCs/>
              </w:rPr>
            </w:pPr>
            <w:r>
              <w:rPr>
                <w:rFonts w:eastAsia="Arial" w:cstheme="minorHAnsi"/>
                <w:b/>
                <w:bCs/>
              </w:rPr>
              <w:t>32</w:t>
            </w:r>
          </w:p>
        </w:tc>
      </w:tr>
      <w:tr w:rsidR="00AA21AB" w:rsidRPr="0059482B" w14:paraId="206793ED" w14:textId="77777777" w:rsidTr="0075224B">
        <w:trPr>
          <w:trHeight w:val="1590"/>
        </w:trPr>
        <w:tc>
          <w:tcPr>
            <w:tcW w:w="4569" w:type="dxa"/>
            <w:shd w:val="clear" w:color="auto" w:fill="auto"/>
          </w:tcPr>
          <w:p w14:paraId="7BEC0438" w14:textId="77777777" w:rsidR="00AA21AB" w:rsidRPr="00FE5147" w:rsidRDefault="00AA21AB" w:rsidP="0003780D">
            <w:pPr>
              <w:pStyle w:val="Odstavecseseznamem"/>
              <w:numPr>
                <w:ilvl w:val="0"/>
                <w:numId w:val="175"/>
              </w:numPr>
              <w:spacing w:after="0" w:line="240" w:lineRule="auto"/>
              <w:rPr>
                <w:rFonts w:eastAsia="Arial" w:cstheme="minorHAnsi"/>
              </w:rPr>
            </w:pPr>
            <w:r w:rsidRPr="00FE5147">
              <w:rPr>
                <w:rFonts w:eastAsia="Arial" w:cstheme="minorHAnsi"/>
              </w:rPr>
              <w:t>rozdělí materiály pro magnetické obvody;</w:t>
            </w:r>
          </w:p>
          <w:p w14:paraId="286AD002" w14:textId="77777777" w:rsidR="00AA21AB" w:rsidRPr="00FE5147" w:rsidRDefault="00AA21AB" w:rsidP="0003780D">
            <w:pPr>
              <w:pStyle w:val="Odstavecseseznamem"/>
              <w:numPr>
                <w:ilvl w:val="0"/>
                <w:numId w:val="175"/>
              </w:numPr>
              <w:spacing w:before="0" w:after="0" w:line="240" w:lineRule="auto"/>
              <w:rPr>
                <w:rFonts w:eastAsia="Arial" w:cstheme="minorHAnsi"/>
              </w:rPr>
            </w:pPr>
            <w:r w:rsidRPr="00FE5147">
              <w:rPr>
                <w:rFonts w:eastAsia="Arial" w:cstheme="minorHAnsi"/>
              </w:rPr>
              <w:t>vyjmenuje materiály magneticky měkké, magneticky tvrdé a materiály se zvláštními magnetickými vlastnostmi;</w:t>
            </w:r>
          </w:p>
          <w:p w14:paraId="24BA935A" w14:textId="77777777" w:rsidR="00AA21AB" w:rsidRPr="00FE5147" w:rsidRDefault="00AA21AB" w:rsidP="0003780D">
            <w:pPr>
              <w:pStyle w:val="Odstavecseseznamem"/>
              <w:numPr>
                <w:ilvl w:val="0"/>
                <w:numId w:val="175"/>
              </w:numPr>
              <w:spacing w:before="0" w:after="0" w:line="240" w:lineRule="auto"/>
              <w:rPr>
                <w:rFonts w:eastAsia="Arial" w:cstheme="minorHAnsi"/>
              </w:rPr>
            </w:pPr>
            <w:r w:rsidRPr="00FE5147">
              <w:rPr>
                <w:rFonts w:eastAsia="Arial" w:cstheme="minorHAnsi"/>
              </w:rPr>
              <w:t>zná použití materiálů pro magnetické obvody v praxi;</w:t>
            </w:r>
          </w:p>
        </w:tc>
        <w:tc>
          <w:tcPr>
            <w:tcW w:w="3779" w:type="dxa"/>
            <w:shd w:val="clear" w:color="auto" w:fill="auto"/>
          </w:tcPr>
          <w:p w14:paraId="24B3A722" w14:textId="77777777" w:rsidR="00AA21AB" w:rsidRPr="0059482B" w:rsidRDefault="00AA21AB" w:rsidP="00DD7E2F">
            <w:pPr>
              <w:spacing w:after="0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  <w:b/>
              </w:rPr>
              <w:t>Materiály pro magnetické obvody</w:t>
            </w:r>
          </w:p>
          <w:p w14:paraId="1B1F891D" w14:textId="77777777" w:rsidR="00AA21AB" w:rsidRPr="00FE5147" w:rsidRDefault="00AA21AB" w:rsidP="0003780D">
            <w:pPr>
              <w:pStyle w:val="Odstavecseseznamem"/>
              <w:numPr>
                <w:ilvl w:val="0"/>
                <w:numId w:val="176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FE5147">
              <w:rPr>
                <w:rFonts w:eastAsia="Arial" w:cstheme="minorHAnsi"/>
              </w:rPr>
              <w:t>rozdělení materiálů</w:t>
            </w:r>
          </w:p>
          <w:p w14:paraId="23DBD522" w14:textId="77777777" w:rsidR="00AA21AB" w:rsidRPr="00FE5147" w:rsidRDefault="00AA21AB" w:rsidP="0003780D">
            <w:pPr>
              <w:pStyle w:val="Odstavecseseznamem"/>
              <w:numPr>
                <w:ilvl w:val="0"/>
                <w:numId w:val="176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FE5147">
              <w:rPr>
                <w:rFonts w:eastAsia="Arial" w:cstheme="minorHAnsi"/>
              </w:rPr>
              <w:t>materiály magneticky měkké</w:t>
            </w:r>
          </w:p>
          <w:p w14:paraId="438C4AA6" w14:textId="77777777" w:rsidR="00AA21AB" w:rsidRPr="00FE5147" w:rsidRDefault="00AA21AB" w:rsidP="0003780D">
            <w:pPr>
              <w:pStyle w:val="Odstavecseseznamem"/>
              <w:numPr>
                <w:ilvl w:val="0"/>
                <w:numId w:val="176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FE5147">
              <w:rPr>
                <w:rFonts w:eastAsia="Arial" w:cstheme="minorHAnsi"/>
              </w:rPr>
              <w:t>materiály magneticky tvrdé</w:t>
            </w:r>
          </w:p>
          <w:p w14:paraId="78189F36" w14:textId="77777777" w:rsidR="00AA21AB" w:rsidRPr="00FE5147" w:rsidRDefault="00AA21AB" w:rsidP="0003780D">
            <w:pPr>
              <w:pStyle w:val="Odstavecseseznamem"/>
              <w:numPr>
                <w:ilvl w:val="0"/>
                <w:numId w:val="176"/>
              </w:numPr>
              <w:spacing w:before="0" w:line="240" w:lineRule="auto"/>
              <w:jc w:val="left"/>
              <w:rPr>
                <w:rFonts w:eastAsia="Arial" w:cstheme="minorHAnsi"/>
              </w:rPr>
            </w:pPr>
            <w:r w:rsidRPr="00FE5147">
              <w:rPr>
                <w:rFonts w:eastAsia="Arial" w:cstheme="minorHAnsi"/>
              </w:rPr>
              <w:t>materiály se zvláštními magnetickými vlastnostmi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63A0E3CF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</w:rPr>
            </w:pPr>
          </w:p>
          <w:p w14:paraId="2E506C85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</w:rPr>
            </w:pPr>
          </w:p>
          <w:p w14:paraId="5E5FE881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  <w:lang w:val="en-US"/>
              </w:rPr>
            </w:pPr>
            <w:r w:rsidRPr="0059482B">
              <w:rPr>
                <w:rFonts w:eastAsia="Arial" w:cstheme="minorHAnsi"/>
                <w:b/>
                <w:lang w:val="en-US"/>
              </w:rPr>
              <w:t>6</w:t>
            </w:r>
          </w:p>
        </w:tc>
      </w:tr>
      <w:tr w:rsidR="00AA21AB" w:rsidRPr="0059482B" w14:paraId="44B3AC0D" w14:textId="77777777" w:rsidTr="0075224B">
        <w:trPr>
          <w:trHeight w:val="911"/>
        </w:trPr>
        <w:tc>
          <w:tcPr>
            <w:tcW w:w="4569" w:type="dxa"/>
            <w:shd w:val="clear" w:color="auto" w:fill="auto"/>
          </w:tcPr>
          <w:p w14:paraId="40A2B6A0" w14:textId="77777777" w:rsidR="00AA21AB" w:rsidRPr="00FE5147" w:rsidRDefault="00AA21AB" w:rsidP="0003780D">
            <w:pPr>
              <w:pStyle w:val="Odstavecseseznamem"/>
              <w:numPr>
                <w:ilvl w:val="0"/>
                <w:numId w:val="175"/>
              </w:numPr>
              <w:spacing w:after="0" w:line="240" w:lineRule="auto"/>
              <w:rPr>
                <w:rFonts w:eastAsia="Arial" w:cstheme="minorHAnsi"/>
              </w:rPr>
            </w:pPr>
            <w:r w:rsidRPr="00FE5147">
              <w:rPr>
                <w:rFonts w:eastAsia="Arial" w:cstheme="minorHAnsi"/>
              </w:rPr>
              <w:t>objasní vlastnosti izolantů;</w:t>
            </w:r>
          </w:p>
          <w:p w14:paraId="3D44F590" w14:textId="77777777" w:rsidR="00AA21AB" w:rsidRPr="00FE5147" w:rsidRDefault="00AA21AB" w:rsidP="0003780D">
            <w:pPr>
              <w:pStyle w:val="Odstavecseseznamem"/>
              <w:numPr>
                <w:ilvl w:val="0"/>
                <w:numId w:val="175"/>
              </w:numPr>
              <w:spacing w:before="0" w:after="0" w:line="240" w:lineRule="auto"/>
              <w:rPr>
                <w:rFonts w:eastAsia="Arial" w:cstheme="minorHAnsi"/>
              </w:rPr>
            </w:pPr>
            <w:r w:rsidRPr="00FE5147">
              <w:rPr>
                <w:rFonts w:eastAsia="Arial" w:cstheme="minorHAnsi"/>
              </w:rPr>
              <w:t>uvede izolanty používané v elektrotechnice;</w:t>
            </w:r>
          </w:p>
          <w:p w14:paraId="198D5C33" w14:textId="77777777" w:rsidR="00AA21AB" w:rsidRPr="0059482B" w:rsidRDefault="00AA21AB" w:rsidP="0003780D">
            <w:pPr>
              <w:pStyle w:val="Odstavecseseznamem"/>
              <w:numPr>
                <w:ilvl w:val="0"/>
                <w:numId w:val="175"/>
              </w:numPr>
              <w:spacing w:before="0" w:line="240" w:lineRule="auto"/>
              <w:rPr>
                <w:rFonts w:eastAsia="Arial" w:cstheme="minorHAnsi"/>
              </w:rPr>
            </w:pPr>
            <w:r w:rsidRPr="00FE5147">
              <w:rPr>
                <w:rFonts w:eastAsia="Arial" w:cstheme="minorHAnsi"/>
              </w:rPr>
              <w:t>zná jejich použití;</w:t>
            </w:r>
          </w:p>
        </w:tc>
        <w:tc>
          <w:tcPr>
            <w:tcW w:w="3779" w:type="dxa"/>
            <w:shd w:val="clear" w:color="auto" w:fill="auto"/>
          </w:tcPr>
          <w:p w14:paraId="5F16BD8F" w14:textId="77777777" w:rsidR="00AA21AB" w:rsidRPr="0059482B" w:rsidRDefault="00AA21AB" w:rsidP="00DD7E2F">
            <w:pPr>
              <w:spacing w:after="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Izolační materiály</w:t>
            </w:r>
          </w:p>
          <w:p w14:paraId="0672F729" w14:textId="77777777" w:rsidR="00AA21AB" w:rsidRPr="00FE5147" w:rsidRDefault="00AA21AB" w:rsidP="0003780D">
            <w:pPr>
              <w:pStyle w:val="Odstavecseseznamem"/>
              <w:numPr>
                <w:ilvl w:val="0"/>
                <w:numId w:val="176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FE5147">
              <w:rPr>
                <w:rFonts w:eastAsia="Arial" w:cstheme="minorHAnsi"/>
              </w:rPr>
              <w:t>vlastnosti izolantů</w:t>
            </w:r>
          </w:p>
          <w:p w14:paraId="03809C11" w14:textId="77777777" w:rsidR="00AA21AB" w:rsidRPr="00FE5147" w:rsidRDefault="00AA21AB" w:rsidP="0003780D">
            <w:pPr>
              <w:pStyle w:val="Odstavecseseznamem"/>
              <w:numPr>
                <w:ilvl w:val="0"/>
                <w:numId w:val="176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FE5147">
              <w:rPr>
                <w:rFonts w:eastAsia="Arial" w:cstheme="minorHAnsi"/>
              </w:rPr>
              <w:t>rozdělení izolantů a jejich použití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77EFE62E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</w:rPr>
            </w:pPr>
          </w:p>
          <w:p w14:paraId="495E60C8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16</w:t>
            </w:r>
          </w:p>
        </w:tc>
      </w:tr>
      <w:tr w:rsidR="00AA21AB" w:rsidRPr="0059482B" w14:paraId="2DC4FEA0" w14:textId="77777777" w:rsidTr="0075224B">
        <w:trPr>
          <w:trHeight w:val="623"/>
        </w:trPr>
        <w:tc>
          <w:tcPr>
            <w:tcW w:w="4569" w:type="dxa"/>
            <w:shd w:val="clear" w:color="auto" w:fill="auto"/>
          </w:tcPr>
          <w:p w14:paraId="3BDC4EEE" w14:textId="77777777" w:rsidR="00AA21AB" w:rsidRPr="00FE5147" w:rsidRDefault="00AA21AB" w:rsidP="0003780D">
            <w:pPr>
              <w:pStyle w:val="Odstavecseseznamem"/>
              <w:numPr>
                <w:ilvl w:val="0"/>
                <w:numId w:val="175"/>
              </w:numPr>
              <w:spacing w:after="0" w:line="240" w:lineRule="auto"/>
              <w:rPr>
                <w:rFonts w:eastAsia="Arial" w:cstheme="minorHAnsi"/>
              </w:rPr>
            </w:pPr>
            <w:r w:rsidRPr="00FE5147">
              <w:rPr>
                <w:rFonts w:eastAsia="Arial" w:cstheme="minorHAnsi"/>
              </w:rPr>
              <w:t>seznámí se základním stavebním materiálem;</w:t>
            </w:r>
          </w:p>
        </w:tc>
        <w:tc>
          <w:tcPr>
            <w:tcW w:w="3779" w:type="dxa"/>
            <w:shd w:val="clear" w:color="auto" w:fill="auto"/>
          </w:tcPr>
          <w:p w14:paraId="0DCCE2FF" w14:textId="77777777" w:rsidR="00AA21AB" w:rsidRPr="0059482B" w:rsidRDefault="00AA21AB" w:rsidP="00DD7E2F">
            <w:pPr>
              <w:spacing w:after="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Základní stavební materiál</w:t>
            </w:r>
          </w:p>
          <w:p w14:paraId="082CFEA5" w14:textId="77777777" w:rsidR="00AA21AB" w:rsidRPr="00FE5147" w:rsidRDefault="00AA21AB" w:rsidP="0003780D">
            <w:pPr>
              <w:pStyle w:val="Odstavecseseznamem"/>
              <w:numPr>
                <w:ilvl w:val="0"/>
                <w:numId w:val="176"/>
              </w:numPr>
              <w:spacing w:before="0" w:line="240" w:lineRule="auto"/>
              <w:jc w:val="left"/>
              <w:rPr>
                <w:rFonts w:eastAsia="Arial" w:cstheme="minorHAnsi"/>
              </w:rPr>
            </w:pPr>
            <w:r w:rsidRPr="00FE5147">
              <w:rPr>
                <w:rFonts w:eastAsia="Arial" w:cstheme="minorHAnsi"/>
              </w:rPr>
              <w:t>vápno, sádra, cement, dřevo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4131C7A6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5</w:t>
            </w:r>
          </w:p>
        </w:tc>
      </w:tr>
      <w:tr w:rsidR="00AA21AB" w:rsidRPr="0059482B" w14:paraId="209A2451" w14:textId="77777777" w:rsidTr="0075224B">
        <w:trPr>
          <w:trHeight w:val="1041"/>
        </w:trPr>
        <w:tc>
          <w:tcPr>
            <w:tcW w:w="4569" w:type="dxa"/>
            <w:shd w:val="clear" w:color="auto" w:fill="auto"/>
          </w:tcPr>
          <w:p w14:paraId="7969195D" w14:textId="77777777" w:rsidR="00AA21AB" w:rsidRPr="00FE5147" w:rsidRDefault="00AA21AB" w:rsidP="0003780D">
            <w:pPr>
              <w:pStyle w:val="Odstavecseseznamem"/>
              <w:numPr>
                <w:ilvl w:val="0"/>
                <w:numId w:val="175"/>
              </w:numPr>
              <w:spacing w:after="0" w:line="240" w:lineRule="auto"/>
              <w:rPr>
                <w:rFonts w:eastAsia="Arial" w:cstheme="minorHAnsi"/>
              </w:rPr>
            </w:pPr>
            <w:r w:rsidRPr="00FE5147">
              <w:rPr>
                <w:rFonts w:eastAsia="Arial" w:cstheme="minorHAnsi"/>
              </w:rPr>
              <w:t>popíše příčiny, projevy a důsledky koroze;</w:t>
            </w:r>
          </w:p>
          <w:p w14:paraId="4FFEEB70" w14:textId="77777777" w:rsidR="00AA21AB" w:rsidRPr="00FE5147" w:rsidRDefault="00AA21AB" w:rsidP="0003780D">
            <w:pPr>
              <w:pStyle w:val="Odstavecseseznamem"/>
              <w:numPr>
                <w:ilvl w:val="0"/>
                <w:numId w:val="175"/>
              </w:numPr>
              <w:spacing w:before="0" w:after="0" w:line="240" w:lineRule="auto"/>
              <w:rPr>
                <w:rFonts w:eastAsia="Arial" w:cstheme="minorHAnsi"/>
              </w:rPr>
            </w:pPr>
            <w:r w:rsidRPr="00FE5147">
              <w:rPr>
                <w:rFonts w:eastAsia="Arial" w:cstheme="minorHAnsi"/>
              </w:rPr>
              <w:t>uvede druhy ochrany proti korozi;</w:t>
            </w:r>
          </w:p>
          <w:p w14:paraId="019AFBD6" w14:textId="77777777" w:rsidR="00AA21AB" w:rsidRPr="00FE5147" w:rsidRDefault="00AA21AB" w:rsidP="0003780D">
            <w:pPr>
              <w:pStyle w:val="Odstavecseseznamem"/>
              <w:numPr>
                <w:ilvl w:val="0"/>
                <w:numId w:val="175"/>
              </w:numPr>
              <w:spacing w:before="0" w:after="0" w:line="240" w:lineRule="auto"/>
              <w:rPr>
                <w:rFonts w:eastAsia="Arial" w:cstheme="minorHAnsi"/>
              </w:rPr>
            </w:pPr>
            <w:r w:rsidRPr="00FE5147">
              <w:rPr>
                <w:rFonts w:eastAsia="Arial" w:cstheme="minorHAnsi"/>
              </w:rPr>
              <w:t>vysvětlí způsoby ochrany proti korozi;</w:t>
            </w:r>
          </w:p>
        </w:tc>
        <w:tc>
          <w:tcPr>
            <w:tcW w:w="3779" w:type="dxa"/>
            <w:shd w:val="clear" w:color="auto" w:fill="auto"/>
          </w:tcPr>
          <w:p w14:paraId="31BBF38B" w14:textId="77777777" w:rsidR="00AA21AB" w:rsidRPr="0059482B" w:rsidRDefault="00AA21AB" w:rsidP="0075224B">
            <w:pPr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Koroze</w:t>
            </w:r>
          </w:p>
          <w:p w14:paraId="127AFB2F" w14:textId="77777777" w:rsidR="00AA21AB" w:rsidRPr="00FE5147" w:rsidRDefault="00AA21AB" w:rsidP="0003780D">
            <w:pPr>
              <w:pStyle w:val="Odstavecseseznamem"/>
              <w:numPr>
                <w:ilvl w:val="0"/>
                <w:numId w:val="176"/>
              </w:numPr>
              <w:spacing w:before="0" w:after="0" w:line="240" w:lineRule="auto"/>
              <w:jc w:val="left"/>
              <w:rPr>
                <w:rFonts w:eastAsia="Arial" w:cstheme="minorHAnsi"/>
              </w:rPr>
            </w:pPr>
            <w:r w:rsidRPr="00FE5147">
              <w:rPr>
                <w:rFonts w:eastAsia="Arial" w:cstheme="minorHAnsi"/>
              </w:rPr>
              <w:t>příčiny, projevy, důsledky</w:t>
            </w:r>
          </w:p>
          <w:p w14:paraId="1302F755" w14:textId="77777777" w:rsidR="00AA21AB" w:rsidRPr="0059482B" w:rsidRDefault="00AA21AB" w:rsidP="0075224B">
            <w:pPr>
              <w:rPr>
                <w:rFonts w:eastAsia="Arial" w:cstheme="minorHAnsi"/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 w14:paraId="73D72B04" w14:textId="77777777" w:rsidR="00AA21AB" w:rsidRPr="0059482B" w:rsidRDefault="00AA21AB" w:rsidP="0075224B">
            <w:pPr>
              <w:jc w:val="center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5</w:t>
            </w:r>
          </w:p>
        </w:tc>
      </w:tr>
    </w:tbl>
    <w:p w14:paraId="546FE9DA" w14:textId="77777777" w:rsidR="00AA21AB" w:rsidRPr="0059482B" w:rsidRDefault="00AA21AB" w:rsidP="00AA21AB">
      <w:pPr>
        <w:rPr>
          <w:rFonts w:cstheme="minorHAnsi"/>
        </w:rPr>
      </w:pPr>
    </w:p>
    <w:p w14:paraId="646B3366" w14:textId="77777777" w:rsidR="00AA21AB" w:rsidRDefault="00AA21AB" w:rsidP="00AA21AB">
      <w:pPr>
        <w:rPr>
          <w:rFonts w:eastAsia="Arial" w:cstheme="minorHAnsi"/>
          <w:b/>
        </w:rPr>
      </w:pPr>
      <w:r w:rsidRPr="0059482B">
        <w:rPr>
          <w:rFonts w:eastAsia="Arial" w:cstheme="minorHAnsi"/>
          <w:b/>
        </w:rPr>
        <w:br w:type="page"/>
      </w:r>
    </w:p>
    <w:p w14:paraId="0239BD65" w14:textId="7C237101" w:rsidR="00DD7E2F" w:rsidRPr="0059482B" w:rsidRDefault="00DD7E2F" w:rsidP="00DD7E2F">
      <w:pPr>
        <w:pStyle w:val="Nadpis2"/>
        <w:numPr>
          <w:ilvl w:val="0"/>
          <w:numId w:val="0"/>
        </w:numPr>
        <w:ind w:left="576" w:hanging="576"/>
        <w:rPr>
          <w:rFonts w:eastAsia="Arial"/>
          <w:sz w:val="22"/>
          <w:szCs w:val="22"/>
        </w:rPr>
      </w:pPr>
      <w:bookmarkStart w:id="65" w:name="_Toc166351072"/>
      <w:r w:rsidRPr="001958E7">
        <w:lastRenderedPageBreak/>
        <w:t>Elektronika</w:t>
      </w:r>
      <w:bookmarkEnd w:id="65"/>
    </w:p>
    <w:tbl>
      <w:tblPr>
        <w:tblStyle w:val="Mkatabulky"/>
        <w:tblW w:w="0" w:type="auto"/>
        <w:tblInd w:w="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799"/>
      </w:tblGrid>
      <w:tr w:rsidR="00AA21AB" w:rsidRPr="0059482B" w14:paraId="32CA3F46" w14:textId="77777777" w:rsidTr="00D40F6E">
        <w:tc>
          <w:tcPr>
            <w:tcW w:w="9062" w:type="dxa"/>
            <w:gridSpan w:val="2"/>
            <w:shd w:val="clear" w:color="auto" w:fill="D9D9D9" w:themeFill="background1" w:themeFillShade="D9"/>
          </w:tcPr>
          <w:p w14:paraId="2E19E746" w14:textId="7EC435B2" w:rsidR="00AA21AB" w:rsidRPr="0059482B" w:rsidRDefault="00AA21AB" w:rsidP="00AA21AB">
            <w:pPr>
              <w:spacing w:before="0" w:after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eastAsia="HelveticaCE" w:cstheme="minorHAnsi"/>
                <w:color w:val="231F20"/>
              </w:rPr>
              <w:tab/>
            </w:r>
            <w:r w:rsidRPr="0059482B">
              <w:rPr>
                <w:rFonts w:eastAsia="HelveticaCE" w:cstheme="minorHAnsi"/>
                <w:color w:val="231F20"/>
              </w:rPr>
              <w:tab/>
            </w:r>
            <w:r w:rsidRPr="0059482B">
              <w:rPr>
                <w:rFonts w:eastAsia="HelveticaCE" w:cstheme="minorHAnsi"/>
                <w:color w:val="231F20"/>
              </w:rPr>
              <w:tab/>
            </w:r>
            <w:r w:rsidRPr="0059482B">
              <w:rPr>
                <w:rFonts w:cstheme="minorHAnsi"/>
                <w:b/>
                <w:bCs/>
                <w:sz w:val="20"/>
                <w:szCs w:val="20"/>
              </w:rPr>
              <w:t>Učební osnova</w:t>
            </w:r>
          </w:p>
        </w:tc>
      </w:tr>
      <w:tr w:rsidR="00AA21AB" w:rsidRPr="0059482B" w14:paraId="2ED8E6D7" w14:textId="77777777" w:rsidTr="00D40F6E">
        <w:tc>
          <w:tcPr>
            <w:tcW w:w="2263" w:type="dxa"/>
          </w:tcPr>
          <w:p w14:paraId="13EA27EA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Předmět</w:t>
            </w:r>
          </w:p>
        </w:tc>
        <w:tc>
          <w:tcPr>
            <w:tcW w:w="6799" w:type="dxa"/>
          </w:tcPr>
          <w:p w14:paraId="1909FA6D" w14:textId="77777777" w:rsidR="00AA21AB" w:rsidRPr="001958E7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1958E7">
              <w:rPr>
                <w:rFonts w:cstheme="minorHAnsi"/>
                <w:sz w:val="20"/>
                <w:szCs w:val="20"/>
              </w:rPr>
              <w:t>Elektronika</w:t>
            </w:r>
          </w:p>
        </w:tc>
      </w:tr>
      <w:tr w:rsidR="00AA21AB" w:rsidRPr="0059482B" w14:paraId="26068ACF" w14:textId="77777777" w:rsidTr="00D40F6E">
        <w:tc>
          <w:tcPr>
            <w:tcW w:w="2263" w:type="dxa"/>
          </w:tcPr>
          <w:p w14:paraId="521C8545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Počet hodin týdně</w:t>
            </w:r>
          </w:p>
        </w:tc>
        <w:tc>
          <w:tcPr>
            <w:tcW w:w="6799" w:type="dxa"/>
          </w:tcPr>
          <w:p w14:paraId="2B3186A1" w14:textId="77777777" w:rsidR="00AA21AB" w:rsidRPr="001958E7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1958E7">
              <w:rPr>
                <w:rFonts w:cstheme="minorHAnsi"/>
                <w:sz w:val="20"/>
                <w:szCs w:val="20"/>
              </w:rPr>
              <w:t>4</w:t>
            </w:r>
          </w:p>
        </w:tc>
      </w:tr>
      <w:tr w:rsidR="00AA21AB" w:rsidRPr="0059482B" w14:paraId="6198B559" w14:textId="77777777" w:rsidTr="00D40F6E">
        <w:tc>
          <w:tcPr>
            <w:tcW w:w="2263" w:type="dxa"/>
          </w:tcPr>
          <w:p w14:paraId="6407E324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Celkový počet hodin</w:t>
            </w:r>
          </w:p>
        </w:tc>
        <w:tc>
          <w:tcPr>
            <w:tcW w:w="6799" w:type="dxa"/>
          </w:tcPr>
          <w:p w14:paraId="1DA1C1E8" w14:textId="77777777" w:rsidR="00AA21AB" w:rsidRPr="001958E7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1958E7">
              <w:rPr>
                <w:rFonts w:cstheme="minorHAnsi"/>
                <w:sz w:val="20"/>
                <w:szCs w:val="20"/>
              </w:rPr>
              <w:t>128</w:t>
            </w:r>
          </w:p>
        </w:tc>
      </w:tr>
      <w:tr w:rsidR="00AA21AB" w:rsidRPr="0059482B" w14:paraId="40F1FB98" w14:textId="77777777" w:rsidTr="00D40F6E">
        <w:tc>
          <w:tcPr>
            <w:tcW w:w="2263" w:type="dxa"/>
          </w:tcPr>
          <w:p w14:paraId="3A720FE4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Vyučován v ročníku</w:t>
            </w:r>
          </w:p>
        </w:tc>
        <w:tc>
          <w:tcPr>
            <w:tcW w:w="6799" w:type="dxa"/>
          </w:tcPr>
          <w:p w14:paraId="44D881A2" w14:textId="77777777" w:rsidR="00AA21AB" w:rsidRPr="001958E7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1958E7">
              <w:rPr>
                <w:rFonts w:cstheme="minorHAnsi"/>
                <w:sz w:val="20"/>
                <w:szCs w:val="20"/>
              </w:rPr>
              <w:t xml:space="preserve"> druhý, třetí</w:t>
            </w:r>
          </w:p>
        </w:tc>
      </w:tr>
      <w:tr w:rsidR="00AA21AB" w:rsidRPr="0059482B" w14:paraId="31A3B262" w14:textId="77777777" w:rsidTr="00D40F6E">
        <w:tc>
          <w:tcPr>
            <w:tcW w:w="2263" w:type="dxa"/>
          </w:tcPr>
          <w:p w14:paraId="1E4DC499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Cíl předmětu</w:t>
            </w:r>
          </w:p>
        </w:tc>
        <w:tc>
          <w:tcPr>
            <w:tcW w:w="6799" w:type="dxa"/>
          </w:tcPr>
          <w:p w14:paraId="287BD4E9" w14:textId="77777777" w:rsidR="00AA21AB" w:rsidRPr="0059482B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Předmět elektronika poskytuje vědomosti o principech základních elektronických součástek a s nimi spojených základních elektrických obvodů.</w:t>
            </w:r>
          </w:p>
        </w:tc>
      </w:tr>
      <w:tr w:rsidR="00AA21AB" w:rsidRPr="0059482B" w14:paraId="3E219530" w14:textId="77777777" w:rsidTr="00D40F6E">
        <w:tc>
          <w:tcPr>
            <w:tcW w:w="2263" w:type="dxa"/>
          </w:tcPr>
          <w:p w14:paraId="6FFF14DE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Charakteristika učiva</w:t>
            </w:r>
          </w:p>
        </w:tc>
        <w:tc>
          <w:tcPr>
            <w:tcW w:w="6799" w:type="dxa"/>
          </w:tcPr>
          <w:p w14:paraId="27D07C7D" w14:textId="77777777" w:rsidR="00AA21AB" w:rsidRPr="0059482B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 xml:space="preserve">Obsah předmětu vychází z obsahového okruhu RVP- Elektrotechnický základ. </w:t>
            </w:r>
          </w:p>
          <w:p w14:paraId="04449A5C" w14:textId="77777777" w:rsidR="00AA21AB" w:rsidRPr="0059482B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Obsah učiva je rozdělen do dvou ročníků s tématy logicky navazujícími na sebe a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Pr="0059482B">
              <w:rPr>
                <w:rFonts w:cstheme="minorHAnsi"/>
                <w:sz w:val="20"/>
                <w:szCs w:val="20"/>
              </w:rPr>
              <w:t>na učivo souvisejících technických předmětů. Obsah učiva je rozdělen do těchto témat:</w:t>
            </w:r>
          </w:p>
          <w:p w14:paraId="56E271D2" w14:textId="77777777" w:rsidR="00AA21AB" w:rsidRDefault="00AA21AB" w:rsidP="0003780D">
            <w:pPr>
              <w:pStyle w:val="Odstavecseseznamem"/>
              <w:numPr>
                <w:ilvl w:val="0"/>
                <w:numId w:val="176"/>
              </w:numPr>
              <w:spacing w:before="0" w:after="0" w:line="240" w:lineRule="auto"/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C45A16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základní</w:t>
            </w: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C45A16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pojmi</w:t>
            </w:r>
          </w:p>
          <w:p w14:paraId="48355A2F" w14:textId="77777777" w:rsidR="00AA21AB" w:rsidRDefault="00AA21AB" w:rsidP="0003780D">
            <w:pPr>
              <w:pStyle w:val="Odstavecseseznamem"/>
              <w:numPr>
                <w:ilvl w:val="0"/>
                <w:numId w:val="176"/>
              </w:numPr>
              <w:spacing w:before="0" w:after="0" w:line="240" w:lineRule="auto"/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C45A16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polovodičové</w:t>
            </w: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C45A16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součástky</w:t>
            </w:r>
          </w:p>
          <w:p w14:paraId="41D18F32" w14:textId="77777777" w:rsidR="00AA21AB" w:rsidRPr="00C45A16" w:rsidRDefault="00AA21AB" w:rsidP="0003780D">
            <w:pPr>
              <w:pStyle w:val="Odstavecseseznamem"/>
              <w:numPr>
                <w:ilvl w:val="0"/>
                <w:numId w:val="176"/>
              </w:numPr>
              <w:spacing w:before="0" w:after="0" w:line="240" w:lineRule="auto"/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C45A16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spínací a signalizační součástky</w:t>
            </w:r>
          </w:p>
          <w:p w14:paraId="1F6F4E01" w14:textId="77777777" w:rsidR="00AA21AB" w:rsidRPr="00C45A16" w:rsidRDefault="00AA21AB" w:rsidP="0003780D">
            <w:pPr>
              <w:pStyle w:val="Odstavecseseznamem"/>
              <w:numPr>
                <w:ilvl w:val="0"/>
                <w:numId w:val="177"/>
              </w:num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C45A16">
              <w:rPr>
                <w:rFonts w:cstheme="minorHAnsi"/>
                <w:sz w:val="20"/>
                <w:szCs w:val="20"/>
                <w:shd w:val="clear" w:color="auto" w:fill="FFFFFF"/>
              </w:rPr>
              <w:t>elektroakustické měniče</w:t>
            </w:r>
          </w:p>
          <w:p w14:paraId="0C1031DE" w14:textId="77777777" w:rsidR="00AA21AB" w:rsidRPr="00C45A16" w:rsidRDefault="00AA21AB" w:rsidP="0003780D">
            <w:pPr>
              <w:pStyle w:val="Odstavecseseznamem"/>
              <w:numPr>
                <w:ilvl w:val="0"/>
                <w:numId w:val="177"/>
              </w:num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C45A16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elektronické</w:t>
            </w: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C45A16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obvody</w:t>
            </w:r>
          </w:p>
          <w:p w14:paraId="6455B949" w14:textId="77777777" w:rsidR="00AA21AB" w:rsidRPr="00C45A16" w:rsidRDefault="00AA21AB" w:rsidP="0003780D">
            <w:pPr>
              <w:pStyle w:val="Odstavecseseznamem"/>
              <w:numPr>
                <w:ilvl w:val="0"/>
                <w:numId w:val="177"/>
              </w:num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C45A16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usměrňovače</w:t>
            </w: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C45A16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a</w:t>
            </w: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C45A16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stabilizátory</w:t>
            </w:r>
          </w:p>
          <w:p w14:paraId="47B202BB" w14:textId="77777777" w:rsidR="00AA21AB" w:rsidRPr="00C45A16" w:rsidRDefault="00AA21AB" w:rsidP="0003780D">
            <w:pPr>
              <w:pStyle w:val="Odstavecseseznamem"/>
              <w:numPr>
                <w:ilvl w:val="0"/>
                <w:numId w:val="177"/>
              </w:num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C45A16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zesilovače</w:t>
            </w:r>
          </w:p>
          <w:p w14:paraId="131F9847" w14:textId="77777777" w:rsidR="00AA21AB" w:rsidRPr="00C45A16" w:rsidRDefault="00AA21AB" w:rsidP="0003780D">
            <w:pPr>
              <w:pStyle w:val="Odstavecseseznamem"/>
              <w:numPr>
                <w:ilvl w:val="0"/>
                <w:numId w:val="177"/>
              </w:num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C45A16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oscilátory</w:t>
            </w:r>
            <w:r w:rsidRPr="00C45A16">
              <w:rPr>
                <w:rFonts w:cstheme="minorHAnsi"/>
                <w:color w:val="000000"/>
                <w:sz w:val="20"/>
                <w:szCs w:val="20"/>
              </w:rPr>
              <w:br/>
            </w:r>
            <w:r w:rsidRPr="00C45A16">
              <w:rPr>
                <w:rFonts w:cstheme="minorHAnsi"/>
                <w:sz w:val="20"/>
                <w:szCs w:val="20"/>
              </w:rPr>
              <w:t>Obsah učiva mezipředmětově souvisí s předměty základy elektrotechniky, elektrotechnické materiály a odborný výcvik.</w:t>
            </w:r>
          </w:p>
        </w:tc>
      </w:tr>
      <w:tr w:rsidR="00AA21AB" w:rsidRPr="0059482B" w14:paraId="4518E97E" w14:textId="77777777" w:rsidTr="00D40F6E">
        <w:tc>
          <w:tcPr>
            <w:tcW w:w="2263" w:type="dxa"/>
          </w:tcPr>
          <w:p w14:paraId="29653186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Výukové strategie</w:t>
            </w:r>
          </w:p>
        </w:tc>
        <w:tc>
          <w:tcPr>
            <w:tcW w:w="6799" w:type="dxa"/>
          </w:tcPr>
          <w:p w14:paraId="2A29A86A" w14:textId="77777777" w:rsidR="00AA21AB" w:rsidRPr="0059482B" w:rsidRDefault="00AA21AB" w:rsidP="00AA21AB">
            <w:pPr>
              <w:spacing w:before="0" w:after="0"/>
              <w:rPr>
                <w:rFonts w:cstheme="minorHAnsi"/>
                <w:i/>
                <w:iCs/>
                <w:sz w:val="20"/>
                <w:szCs w:val="20"/>
              </w:rPr>
            </w:pPr>
            <w:r w:rsidRPr="0059482B">
              <w:rPr>
                <w:rFonts w:cstheme="minorHAnsi"/>
                <w:i/>
                <w:iCs/>
                <w:color w:val="000000"/>
                <w:sz w:val="20"/>
                <w:szCs w:val="20"/>
                <w:shd w:val="clear" w:color="auto" w:fill="FFFFFF"/>
              </w:rPr>
              <w:t>Výuka je zaměřena teoreticky. Tematické celky jsou doplněny příklady a dílčími úlohami.</w:t>
            </w:r>
          </w:p>
          <w:p w14:paraId="1B2EAFF8" w14:textId="77777777" w:rsidR="00AA21AB" w:rsidRPr="0059482B" w:rsidRDefault="00AA21AB" w:rsidP="00AA21AB">
            <w:pPr>
              <w:spacing w:before="0" w:after="0"/>
              <w:rPr>
                <w:rFonts w:cstheme="minorHAnsi"/>
                <w:i/>
                <w:iCs/>
                <w:sz w:val="20"/>
                <w:szCs w:val="20"/>
              </w:rPr>
            </w:pPr>
            <w:r w:rsidRPr="0059482B">
              <w:rPr>
                <w:rFonts w:cstheme="minorHAnsi"/>
                <w:i/>
                <w:iCs/>
                <w:sz w:val="20"/>
                <w:szCs w:val="20"/>
              </w:rPr>
              <w:t>Metody výuky: slovní, názorně-demonstrační, aktivizující.</w:t>
            </w:r>
          </w:p>
          <w:p w14:paraId="69217F2E" w14:textId="77777777" w:rsidR="00AA21AB" w:rsidRPr="0059482B" w:rsidRDefault="00AA21AB" w:rsidP="00AA21AB">
            <w:pPr>
              <w:spacing w:before="0" w:after="0"/>
              <w:rPr>
                <w:rFonts w:cstheme="minorHAnsi"/>
                <w:i/>
                <w:iCs/>
                <w:sz w:val="20"/>
                <w:szCs w:val="20"/>
              </w:rPr>
            </w:pPr>
            <w:r w:rsidRPr="0059482B">
              <w:rPr>
                <w:rFonts w:cstheme="minorHAnsi"/>
                <w:i/>
                <w:iCs/>
                <w:sz w:val="20"/>
                <w:szCs w:val="20"/>
              </w:rPr>
              <w:t>Formy výuky: frontální výuka s využitím didaktických pomůcek, individualizovaná výuka, výuková hodina, exkurze.</w:t>
            </w:r>
          </w:p>
        </w:tc>
      </w:tr>
      <w:tr w:rsidR="00AA21AB" w:rsidRPr="0059482B" w14:paraId="00B000DA" w14:textId="77777777" w:rsidTr="00D40F6E">
        <w:tc>
          <w:tcPr>
            <w:tcW w:w="2263" w:type="dxa"/>
          </w:tcPr>
          <w:p w14:paraId="67C2622F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Hodnocení žáků</w:t>
            </w:r>
          </w:p>
        </w:tc>
        <w:tc>
          <w:tcPr>
            <w:tcW w:w="6799" w:type="dxa"/>
          </w:tcPr>
          <w:p w14:paraId="273D95FE" w14:textId="77777777" w:rsidR="00AA21AB" w:rsidRPr="0059482B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Žáci jsou hodnoceni průběžně po celý školní rok, a to slovně i numericky; základem hodnocení je písemné zkoušení na konci každého tematického celku; písemné zkoušení je doplněno ústním zkoušením s důrazem na technické vyjadřování; hodnotí se i aktivní přístup v diskuzích a plnění studijních povinností; žáci jsou vedeni k sebehodnocení; kritéria hodnocení vychází ze školního řádu.</w:t>
            </w:r>
          </w:p>
        </w:tc>
      </w:tr>
      <w:tr w:rsidR="00AA21AB" w:rsidRPr="0059482B" w14:paraId="235C3AEE" w14:textId="77777777" w:rsidTr="00D40F6E">
        <w:tc>
          <w:tcPr>
            <w:tcW w:w="2263" w:type="dxa"/>
          </w:tcPr>
          <w:p w14:paraId="7B1D5AEC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Cíle vzdělávání v oblasti citů, postojů, hodnot a preferencí</w:t>
            </w:r>
          </w:p>
        </w:tc>
        <w:tc>
          <w:tcPr>
            <w:tcW w:w="6799" w:type="dxa"/>
          </w:tcPr>
          <w:p w14:paraId="303604A0" w14:textId="77777777" w:rsidR="00AA21AB" w:rsidRPr="0059482B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Výuka směřuje k rozvoji paměti a koncentrace, k osvojení poznatků potřebných pro kvalifikovaný výkon povolání, ke schopnosti přizpůsobovat se změnám a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Pr="0059482B">
              <w:rPr>
                <w:rFonts w:cstheme="minorHAnsi"/>
                <w:sz w:val="20"/>
                <w:szCs w:val="20"/>
              </w:rPr>
              <w:t>k potřebě celoživotního vzdělávání.</w:t>
            </w:r>
          </w:p>
        </w:tc>
      </w:tr>
      <w:tr w:rsidR="00AA21AB" w:rsidRPr="0059482B" w14:paraId="36719036" w14:textId="77777777" w:rsidTr="00D40F6E">
        <w:tc>
          <w:tcPr>
            <w:tcW w:w="2263" w:type="dxa"/>
          </w:tcPr>
          <w:p w14:paraId="244D76E8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Popis přínosu předmětu k rozvoji klíčových kompetencí a aplikaci průřezových témat</w:t>
            </w:r>
          </w:p>
        </w:tc>
        <w:tc>
          <w:tcPr>
            <w:tcW w:w="6799" w:type="dxa"/>
          </w:tcPr>
          <w:p w14:paraId="4AD76FD5" w14:textId="77777777" w:rsidR="00AA21AB" w:rsidRPr="0059482B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Předmět elektronika rozvíjí klíčové kompetence k učení a k řešení problémů, dále informační technologie, díky nimž se žák naučí:</w:t>
            </w:r>
          </w:p>
          <w:p w14:paraId="45EA1825" w14:textId="77777777" w:rsidR="00AA21AB" w:rsidRPr="00C45A16" w:rsidRDefault="00AA21AB" w:rsidP="0003780D">
            <w:pPr>
              <w:pStyle w:val="Odstavecseseznamem"/>
              <w:numPr>
                <w:ilvl w:val="0"/>
                <w:numId w:val="178"/>
              </w:num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C45A16">
              <w:rPr>
                <w:rFonts w:cstheme="minorHAnsi"/>
                <w:sz w:val="20"/>
                <w:szCs w:val="20"/>
              </w:rPr>
              <w:t>využívat efektivní způsoby učení</w:t>
            </w:r>
          </w:p>
          <w:p w14:paraId="40AD0E25" w14:textId="77777777" w:rsidR="00AA21AB" w:rsidRPr="00C45A16" w:rsidRDefault="00AA21AB" w:rsidP="0003780D">
            <w:pPr>
              <w:pStyle w:val="Odstavecseseznamem"/>
              <w:numPr>
                <w:ilvl w:val="0"/>
                <w:numId w:val="178"/>
              </w:num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C45A16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určit podstatu problému a navrhnout jeho optimální způsob řešení</w:t>
            </w:r>
          </w:p>
          <w:p w14:paraId="4A047EF4" w14:textId="77777777" w:rsidR="00AA21AB" w:rsidRPr="00C45A16" w:rsidRDefault="00AA21AB" w:rsidP="0003780D">
            <w:pPr>
              <w:pStyle w:val="Odstavecseseznamem"/>
              <w:numPr>
                <w:ilvl w:val="0"/>
                <w:numId w:val="178"/>
              </w:num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C45A16">
              <w:rPr>
                <w:rFonts w:cstheme="minorHAnsi"/>
                <w:sz w:val="20"/>
                <w:szCs w:val="20"/>
              </w:rPr>
              <w:t>zvládnout hodnocení svých výkonů</w:t>
            </w:r>
          </w:p>
          <w:p w14:paraId="2987247E" w14:textId="77777777" w:rsidR="00AA21AB" w:rsidRPr="00C45A16" w:rsidRDefault="00AA21AB" w:rsidP="0003780D">
            <w:pPr>
              <w:pStyle w:val="Odstavecseseznamem"/>
              <w:numPr>
                <w:ilvl w:val="0"/>
                <w:numId w:val="178"/>
              </w:num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C45A16">
              <w:rPr>
                <w:rFonts w:cstheme="minorHAnsi"/>
                <w:sz w:val="20"/>
                <w:szCs w:val="20"/>
              </w:rPr>
              <w:t>zpracovávat a vyhledávat informace</w:t>
            </w:r>
          </w:p>
          <w:p w14:paraId="408FC50C" w14:textId="77777777" w:rsidR="00AA21AB" w:rsidRPr="00C45A16" w:rsidRDefault="00AA21AB" w:rsidP="0003780D">
            <w:pPr>
              <w:pStyle w:val="Odstavecseseznamem"/>
              <w:numPr>
                <w:ilvl w:val="0"/>
                <w:numId w:val="178"/>
              </w:num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C45A16">
              <w:rPr>
                <w:rFonts w:cstheme="minorHAnsi"/>
                <w:sz w:val="20"/>
                <w:szCs w:val="20"/>
              </w:rPr>
              <w:t>používat odbornou terminologii</w:t>
            </w:r>
          </w:p>
          <w:p w14:paraId="66873DF1" w14:textId="77777777" w:rsidR="00AA21AB" w:rsidRPr="00C45A16" w:rsidRDefault="00AA21AB" w:rsidP="0003780D">
            <w:pPr>
              <w:pStyle w:val="Odstavecseseznamem"/>
              <w:numPr>
                <w:ilvl w:val="0"/>
                <w:numId w:val="178"/>
              </w:num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C45A16">
              <w:rPr>
                <w:rFonts w:cstheme="minorHAnsi"/>
                <w:sz w:val="20"/>
                <w:szCs w:val="20"/>
              </w:rPr>
              <w:t>pracovat v týmu</w:t>
            </w:r>
          </w:p>
          <w:p w14:paraId="6D60258F" w14:textId="77777777" w:rsidR="00AA21AB" w:rsidRPr="00C45A16" w:rsidRDefault="00AA21AB" w:rsidP="0003780D">
            <w:pPr>
              <w:pStyle w:val="Odstavecseseznamem"/>
              <w:numPr>
                <w:ilvl w:val="0"/>
                <w:numId w:val="178"/>
              </w:num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C45A16">
              <w:rPr>
                <w:rFonts w:cstheme="minorHAnsi"/>
                <w:sz w:val="20"/>
                <w:szCs w:val="20"/>
              </w:rPr>
              <w:t>přijímat a plnit svěřené úkoly</w:t>
            </w:r>
          </w:p>
          <w:p w14:paraId="1C8DC514" w14:textId="77777777" w:rsidR="00AA21AB" w:rsidRPr="00C45A16" w:rsidRDefault="00AA21AB" w:rsidP="0003780D">
            <w:pPr>
              <w:pStyle w:val="Odstavecseseznamem"/>
              <w:numPr>
                <w:ilvl w:val="0"/>
                <w:numId w:val="178"/>
              </w:num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C45A16">
              <w:rPr>
                <w:rFonts w:cstheme="minorHAnsi"/>
                <w:sz w:val="20"/>
                <w:szCs w:val="20"/>
              </w:rPr>
              <w:t>přizpůsobovat se změnám</w:t>
            </w:r>
          </w:p>
          <w:p w14:paraId="05CE59ED" w14:textId="77777777" w:rsidR="00AA21AB" w:rsidRPr="0059482B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V rámci výuky dochází k realizaci průřezových témat:</w:t>
            </w:r>
          </w:p>
          <w:p w14:paraId="585C7B6A" w14:textId="77777777" w:rsidR="00AA21AB" w:rsidRPr="0059482B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lastRenderedPageBreak/>
              <w:t>Člověk a svět práce – motivace k celoživotnímu učení pro udržení konkurence schopnosti na trhu práce,</w:t>
            </w:r>
          </w:p>
          <w:p w14:paraId="6EF772B0" w14:textId="77777777" w:rsidR="00AA21AB" w:rsidRPr="0059482B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Občan v demokratické společnosti – schopnost diskutovat a hledat kompromisní řešení,</w:t>
            </w:r>
          </w:p>
          <w:p w14:paraId="25F7BA55" w14:textId="77777777" w:rsidR="00AA21AB" w:rsidRPr="0059482B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Člověk a životní prostředí – dodržovat efektivní provoz a respektovat principy udržitelného rozvoje.</w:t>
            </w:r>
          </w:p>
          <w:p w14:paraId="2BB4140A" w14:textId="77777777" w:rsidR="00AA21AB" w:rsidRPr="0059482B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iCs/>
                <w:sz w:val="20"/>
                <w:szCs w:val="20"/>
              </w:rPr>
              <w:t>Informační a komunikační technologie – schopnost pracovat a orientovat se v informačních a komunikačních technologiích</w:t>
            </w:r>
          </w:p>
        </w:tc>
      </w:tr>
    </w:tbl>
    <w:p w14:paraId="3DB63385" w14:textId="48D2C077" w:rsidR="00AA21AB" w:rsidRDefault="00AA21AB" w:rsidP="00AA21AB">
      <w:pPr>
        <w:pStyle w:val="Bezmezer"/>
        <w:rPr>
          <w:rFonts w:eastAsia="Arial" w:cstheme="minorHAnsi"/>
          <w:bCs/>
        </w:rPr>
      </w:pPr>
      <w:r>
        <w:rPr>
          <w:rFonts w:eastAsia="Arial" w:cstheme="minorHAnsi"/>
          <w:bCs/>
        </w:rPr>
        <w:lastRenderedPageBreak/>
        <w:br w:type="page"/>
      </w:r>
    </w:p>
    <w:p w14:paraId="582E7C7B" w14:textId="77777777" w:rsidR="00AA21AB" w:rsidRDefault="00AA21AB" w:rsidP="00AA21AB">
      <w:pPr>
        <w:pStyle w:val="Bezmezer"/>
        <w:rPr>
          <w:rFonts w:eastAsia="Arial" w:cstheme="minorHAnsi"/>
          <w:bCs/>
        </w:rPr>
      </w:pPr>
    </w:p>
    <w:p w14:paraId="11E34F3C" w14:textId="77777777" w:rsidR="00AA21AB" w:rsidRPr="0059482B" w:rsidRDefault="00AA21AB" w:rsidP="0003780D">
      <w:pPr>
        <w:pStyle w:val="Bezmezer"/>
        <w:numPr>
          <w:ilvl w:val="0"/>
          <w:numId w:val="179"/>
        </w:numPr>
        <w:spacing w:after="120"/>
        <w:jc w:val="left"/>
        <w:rPr>
          <w:rFonts w:eastAsia="Arial" w:cstheme="minorHAnsi"/>
          <w:b/>
        </w:rPr>
      </w:pPr>
      <w:r>
        <w:rPr>
          <w:rFonts w:eastAsia="Arial" w:cstheme="minorHAnsi"/>
          <w:b/>
          <w:bCs/>
        </w:rPr>
        <w:t>ročník</w:t>
      </w:r>
      <w:r w:rsidRPr="0059482B">
        <w:rPr>
          <w:rFonts w:eastAsia="Arial" w:cstheme="minorHAnsi"/>
          <w:b/>
          <w:bCs/>
        </w:rPr>
        <w:tab/>
      </w:r>
      <w:r w:rsidRPr="0059482B">
        <w:rPr>
          <w:rFonts w:eastAsia="Arial" w:cstheme="minorHAnsi"/>
          <w:b/>
          <w:bCs/>
        </w:rPr>
        <w:tab/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95"/>
        <w:gridCol w:w="3720"/>
        <w:gridCol w:w="847"/>
      </w:tblGrid>
      <w:tr w:rsidR="00AA21AB" w:rsidRPr="0059482B" w14:paraId="6F61DDCC" w14:textId="77777777" w:rsidTr="0075224B">
        <w:trPr>
          <w:trHeight w:val="482"/>
        </w:trPr>
        <w:tc>
          <w:tcPr>
            <w:tcW w:w="4569" w:type="dxa"/>
            <w:shd w:val="clear" w:color="auto" w:fill="auto"/>
            <w:vAlign w:val="center"/>
          </w:tcPr>
          <w:p w14:paraId="58636313" w14:textId="77777777" w:rsidR="00AA21AB" w:rsidRPr="0059482B" w:rsidRDefault="00AA21AB" w:rsidP="0075224B">
            <w:pPr>
              <w:pStyle w:val="Bezmezer"/>
              <w:jc w:val="center"/>
              <w:rPr>
                <w:rFonts w:eastAsia="Arial" w:cstheme="minorHAnsi"/>
                <w:b/>
                <w:bCs/>
              </w:rPr>
            </w:pPr>
            <w:r w:rsidRPr="003E0505">
              <w:rPr>
                <w:rFonts w:ascii="Calibri" w:eastAsia="Arial" w:hAnsi="Calibri" w:cs="Calibri"/>
                <w:b/>
                <w:bCs/>
                <w:color w:val="000000"/>
              </w:rPr>
              <w:t>Výsledky vzdělávání žáka</w:t>
            </w:r>
          </w:p>
        </w:tc>
        <w:tc>
          <w:tcPr>
            <w:tcW w:w="3779" w:type="dxa"/>
            <w:shd w:val="clear" w:color="auto" w:fill="auto"/>
            <w:vAlign w:val="center"/>
          </w:tcPr>
          <w:p w14:paraId="77DCA52B" w14:textId="77777777" w:rsidR="00AA21AB" w:rsidRPr="0059482B" w:rsidRDefault="00AA21AB" w:rsidP="0075224B">
            <w:pPr>
              <w:pStyle w:val="Bezmezer"/>
              <w:jc w:val="center"/>
              <w:rPr>
                <w:rFonts w:eastAsia="Arial" w:cstheme="minorHAnsi"/>
                <w:b/>
                <w:bCs/>
              </w:rPr>
            </w:pPr>
            <w:r w:rsidRPr="0059482B">
              <w:rPr>
                <w:rFonts w:eastAsia="Arial" w:cstheme="minorHAnsi"/>
                <w:b/>
                <w:bCs/>
              </w:rPr>
              <w:t>Učivo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66B95795" w14:textId="77777777" w:rsidR="00AA21AB" w:rsidRPr="0059482B" w:rsidRDefault="00AA21AB" w:rsidP="0075224B">
            <w:pPr>
              <w:pStyle w:val="Bezmezer"/>
              <w:jc w:val="center"/>
              <w:rPr>
                <w:rFonts w:eastAsia="Arial" w:cstheme="minorHAnsi"/>
                <w:b/>
                <w:bCs/>
              </w:rPr>
            </w:pPr>
            <w:r>
              <w:rPr>
                <w:rFonts w:eastAsia="Arial" w:cstheme="minorHAnsi"/>
                <w:b/>
                <w:bCs/>
              </w:rPr>
              <w:t>64</w:t>
            </w:r>
          </w:p>
        </w:tc>
      </w:tr>
      <w:tr w:rsidR="00AA21AB" w:rsidRPr="0059482B" w14:paraId="5737D40F" w14:textId="77777777" w:rsidTr="0075224B">
        <w:tc>
          <w:tcPr>
            <w:tcW w:w="4569" w:type="dxa"/>
            <w:shd w:val="clear" w:color="auto" w:fill="auto"/>
          </w:tcPr>
          <w:p w14:paraId="1886BFD1" w14:textId="77777777" w:rsidR="00AA21AB" w:rsidRPr="0059482B" w:rsidRDefault="00AA21AB" w:rsidP="0003780D">
            <w:pPr>
              <w:pStyle w:val="Bezmezer"/>
              <w:numPr>
                <w:ilvl w:val="0"/>
                <w:numId w:val="180"/>
              </w:numPr>
              <w:spacing w:before="120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se seznámí s historickým vývojem elektroniky a jeho hlavními představiteli</w:t>
            </w:r>
          </w:p>
          <w:p w14:paraId="04796D33" w14:textId="77777777" w:rsidR="00AA21AB" w:rsidRPr="0059482B" w:rsidRDefault="00AA21AB" w:rsidP="0003780D">
            <w:pPr>
              <w:pStyle w:val="Bezmezer"/>
              <w:numPr>
                <w:ilvl w:val="0"/>
                <w:numId w:val="180"/>
              </w:numPr>
              <w:spacing w:after="120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se orientuje v nabídce katalogů součástek</w:t>
            </w:r>
          </w:p>
        </w:tc>
        <w:tc>
          <w:tcPr>
            <w:tcW w:w="3779" w:type="dxa"/>
            <w:shd w:val="clear" w:color="auto" w:fill="auto"/>
          </w:tcPr>
          <w:p w14:paraId="415F00D0" w14:textId="77777777" w:rsidR="00AA21AB" w:rsidRPr="0059482B" w:rsidRDefault="00AA21AB" w:rsidP="0075224B">
            <w:pPr>
              <w:pStyle w:val="Bezmezer"/>
              <w:spacing w:before="12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Úvod</w:t>
            </w:r>
          </w:p>
          <w:p w14:paraId="74AF09BF" w14:textId="77777777" w:rsidR="00AA21AB" w:rsidRPr="0059482B" w:rsidRDefault="00AA21AB" w:rsidP="0003780D">
            <w:pPr>
              <w:pStyle w:val="Bezmezer"/>
              <w:numPr>
                <w:ilvl w:val="0"/>
                <w:numId w:val="181"/>
              </w:numPr>
              <w:jc w:val="left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význam elektroniky, historický vývoj</w:t>
            </w:r>
          </w:p>
          <w:p w14:paraId="7A15CA96" w14:textId="77777777" w:rsidR="00AA21AB" w:rsidRPr="0059482B" w:rsidRDefault="00AA21AB" w:rsidP="0003780D">
            <w:pPr>
              <w:pStyle w:val="Bezmezer"/>
              <w:numPr>
                <w:ilvl w:val="0"/>
                <w:numId w:val="181"/>
              </w:numPr>
              <w:jc w:val="left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nabídkové katalogy součástek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3109D368" w14:textId="77777777" w:rsidR="00AA21AB" w:rsidRPr="0059482B" w:rsidRDefault="00AA21AB" w:rsidP="0075224B">
            <w:pPr>
              <w:pStyle w:val="Bezmezer"/>
              <w:jc w:val="center"/>
              <w:rPr>
                <w:rFonts w:eastAsia="Arial" w:cstheme="minorHAnsi"/>
                <w:b/>
                <w:bCs/>
              </w:rPr>
            </w:pPr>
          </w:p>
          <w:p w14:paraId="60FFFA72" w14:textId="77777777" w:rsidR="00AA21AB" w:rsidRPr="0059482B" w:rsidRDefault="00AA21AB" w:rsidP="0075224B">
            <w:pPr>
              <w:pStyle w:val="Bezmezer"/>
              <w:jc w:val="center"/>
              <w:rPr>
                <w:rFonts w:eastAsia="Arial" w:cstheme="minorHAnsi"/>
                <w:b/>
                <w:bCs/>
              </w:rPr>
            </w:pPr>
            <w:r w:rsidRPr="0059482B">
              <w:rPr>
                <w:rFonts w:eastAsia="Arial" w:cstheme="minorHAnsi"/>
                <w:b/>
                <w:bCs/>
              </w:rPr>
              <w:t>4</w:t>
            </w:r>
          </w:p>
        </w:tc>
      </w:tr>
      <w:tr w:rsidR="00AA21AB" w:rsidRPr="0059482B" w14:paraId="031E0C9A" w14:textId="77777777" w:rsidTr="0075224B">
        <w:tc>
          <w:tcPr>
            <w:tcW w:w="4569" w:type="dxa"/>
            <w:shd w:val="clear" w:color="auto" w:fill="auto"/>
          </w:tcPr>
          <w:p w14:paraId="13CF2BD4" w14:textId="77777777" w:rsidR="00AA21AB" w:rsidRPr="0059482B" w:rsidRDefault="00AA21AB" w:rsidP="0003780D">
            <w:pPr>
              <w:pStyle w:val="Bezmezer"/>
              <w:numPr>
                <w:ilvl w:val="0"/>
                <w:numId w:val="180"/>
              </w:numPr>
              <w:spacing w:before="120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vysvětlí funkci, vlastnosti a použití elektronických součástek;</w:t>
            </w:r>
          </w:p>
          <w:p w14:paraId="0DD11878" w14:textId="77777777" w:rsidR="00AA21AB" w:rsidRPr="0059482B" w:rsidRDefault="00AA21AB" w:rsidP="0003780D">
            <w:pPr>
              <w:pStyle w:val="Bezmezer"/>
              <w:numPr>
                <w:ilvl w:val="0"/>
                <w:numId w:val="180"/>
              </w:numPr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rozlišuje schematické značky základních elektronických součástek;</w:t>
            </w:r>
          </w:p>
          <w:p w14:paraId="29A46CC4" w14:textId="77777777" w:rsidR="00AA21AB" w:rsidRDefault="00AA21AB" w:rsidP="0003780D">
            <w:pPr>
              <w:pStyle w:val="Bezmezer"/>
              <w:numPr>
                <w:ilvl w:val="0"/>
                <w:numId w:val="180"/>
              </w:numPr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uvede základní jednotky a veličiny související; s elektronickými součástkami;</w:t>
            </w:r>
          </w:p>
          <w:p w14:paraId="23ED6562" w14:textId="77777777" w:rsidR="00AA21AB" w:rsidRPr="00C45A16" w:rsidRDefault="00AA21AB" w:rsidP="0003780D">
            <w:pPr>
              <w:pStyle w:val="Bezmezer"/>
              <w:numPr>
                <w:ilvl w:val="0"/>
                <w:numId w:val="180"/>
              </w:numPr>
              <w:spacing w:after="120"/>
              <w:rPr>
                <w:rFonts w:eastAsia="Arial" w:cstheme="minorHAnsi"/>
              </w:rPr>
            </w:pPr>
            <w:r w:rsidRPr="00C45A16">
              <w:rPr>
                <w:rFonts w:cstheme="minorHAnsi"/>
              </w:rPr>
              <w:t>rozlišuje základní obvodové prvky a funkční části v elektrických a elektronických obvodech;</w:t>
            </w:r>
          </w:p>
        </w:tc>
        <w:tc>
          <w:tcPr>
            <w:tcW w:w="3779" w:type="dxa"/>
            <w:shd w:val="clear" w:color="auto" w:fill="auto"/>
          </w:tcPr>
          <w:p w14:paraId="655733B2" w14:textId="77777777" w:rsidR="00AA21AB" w:rsidRPr="0059482B" w:rsidRDefault="00AA21AB" w:rsidP="0075224B">
            <w:pPr>
              <w:pStyle w:val="Bezmezer"/>
              <w:spacing w:before="120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  <w:b/>
              </w:rPr>
              <w:t>Součástková základna, vlastnosti elektronických součástek</w:t>
            </w:r>
          </w:p>
          <w:p w14:paraId="5D671E5C" w14:textId="77777777" w:rsidR="00AA21AB" w:rsidRPr="0059482B" w:rsidRDefault="00AA21AB" w:rsidP="0003780D">
            <w:pPr>
              <w:pStyle w:val="Bezmezer"/>
              <w:numPr>
                <w:ilvl w:val="0"/>
                <w:numId w:val="181"/>
              </w:numPr>
              <w:jc w:val="left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rezistory</w:t>
            </w:r>
          </w:p>
          <w:p w14:paraId="5804A270" w14:textId="77777777" w:rsidR="00AA21AB" w:rsidRPr="0059482B" w:rsidRDefault="00AA21AB" w:rsidP="0003780D">
            <w:pPr>
              <w:pStyle w:val="Bezmezer"/>
              <w:numPr>
                <w:ilvl w:val="0"/>
                <w:numId w:val="181"/>
              </w:numPr>
              <w:jc w:val="left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kondenzátory</w:t>
            </w:r>
          </w:p>
          <w:p w14:paraId="44D8758F" w14:textId="77777777" w:rsidR="00AA21AB" w:rsidRPr="0059482B" w:rsidRDefault="00AA21AB" w:rsidP="0003780D">
            <w:pPr>
              <w:pStyle w:val="Bezmezer"/>
              <w:numPr>
                <w:ilvl w:val="0"/>
                <w:numId w:val="181"/>
              </w:numPr>
              <w:jc w:val="left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cívky, tlumivky, transformátory</w:t>
            </w:r>
          </w:p>
          <w:p w14:paraId="3F22C4BE" w14:textId="77777777" w:rsidR="00AA21AB" w:rsidRPr="0059482B" w:rsidRDefault="00AA21AB" w:rsidP="0075224B">
            <w:pPr>
              <w:pStyle w:val="Bezmezer"/>
              <w:rPr>
                <w:rFonts w:eastAsia="Arial" w:cstheme="minorHAnsi"/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 w14:paraId="33E2860A" w14:textId="77777777" w:rsidR="00AA21AB" w:rsidRPr="0059482B" w:rsidRDefault="00AA21AB" w:rsidP="0075224B">
            <w:pPr>
              <w:pStyle w:val="Bezmezer"/>
              <w:jc w:val="center"/>
              <w:rPr>
                <w:rFonts w:eastAsia="Arial" w:cstheme="minorHAnsi"/>
                <w:b/>
                <w:bCs/>
              </w:rPr>
            </w:pPr>
          </w:p>
          <w:p w14:paraId="143CFF62" w14:textId="77777777" w:rsidR="00AA21AB" w:rsidRPr="0059482B" w:rsidRDefault="00AA21AB" w:rsidP="0075224B">
            <w:pPr>
              <w:pStyle w:val="Bezmezer"/>
              <w:jc w:val="center"/>
              <w:rPr>
                <w:rFonts w:eastAsia="Arial" w:cstheme="minorHAnsi"/>
                <w:b/>
                <w:lang w:val="en-US"/>
              </w:rPr>
            </w:pPr>
            <w:r w:rsidRPr="0059482B">
              <w:rPr>
                <w:rFonts w:eastAsia="Arial" w:cstheme="minorHAnsi"/>
                <w:b/>
                <w:lang w:val="en-US"/>
              </w:rPr>
              <w:t>20</w:t>
            </w:r>
          </w:p>
        </w:tc>
      </w:tr>
      <w:tr w:rsidR="00AA21AB" w:rsidRPr="0059482B" w14:paraId="2A3EB257" w14:textId="77777777" w:rsidTr="0075224B">
        <w:trPr>
          <w:trHeight w:val="1322"/>
        </w:trPr>
        <w:tc>
          <w:tcPr>
            <w:tcW w:w="4569" w:type="dxa"/>
            <w:shd w:val="clear" w:color="auto" w:fill="auto"/>
          </w:tcPr>
          <w:p w14:paraId="32D613B0" w14:textId="77777777" w:rsidR="00AA21AB" w:rsidRPr="0059482B" w:rsidRDefault="00AA21AB" w:rsidP="0003780D">
            <w:pPr>
              <w:pStyle w:val="Bezmezer"/>
              <w:numPr>
                <w:ilvl w:val="0"/>
                <w:numId w:val="180"/>
              </w:numPr>
              <w:spacing w:before="120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rozliší vodič, polovodič, izolant na základě analýzy jejich vlastností;</w:t>
            </w:r>
          </w:p>
          <w:p w14:paraId="59BE1311" w14:textId="77777777" w:rsidR="00AA21AB" w:rsidRPr="0059482B" w:rsidRDefault="00AA21AB" w:rsidP="0003780D">
            <w:pPr>
              <w:pStyle w:val="Bezmezer"/>
              <w:numPr>
                <w:ilvl w:val="0"/>
                <w:numId w:val="180"/>
              </w:numPr>
              <w:spacing w:after="120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využívá poznatků o PN přechodu při</w:t>
            </w:r>
            <w:r>
              <w:rPr>
                <w:rFonts w:eastAsia="Arial" w:cstheme="minorHAnsi"/>
              </w:rPr>
              <w:t> </w:t>
            </w:r>
            <w:r w:rsidRPr="0059482B">
              <w:rPr>
                <w:rFonts w:eastAsia="Arial" w:cstheme="minorHAnsi"/>
              </w:rPr>
              <w:t>objasnění funkce a vlastností polovodičových součástek;</w:t>
            </w:r>
          </w:p>
        </w:tc>
        <w:tc>
          <w:tcPr>
            <w:tcW w:w="3779" w:type="dxa"/>
            <w:shd w:val="clear" w:color="auto" w:fill="auto"/>
          </w:tcPr>
          <w:p w14:paraId="6BEE52A2" w14:textId="77777777" w:rsidR="00AA21AB" w:rsidRPr="0059482B" w:rsidRDefault="00AA21AB" w:rsidP="0075224B">
            <w:pPr>
              <w:pStyle w:val="Bezmezer"/>
              <w:spacing w:before="12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Polovodičové součástky</w:t>
            </w:r>
          </w:p>
          <w:p w14:paraId="30E4FA6D" w14:textId="77777777" w:rsidR="00AA21AB" w:rsidRPr="0059482B" w:rsidRDefault="00AA21AB" w:rsidP="0003780D">
            <w:pPr>
              <w:pStyle w:val="Bezmezer"/>
              <w:numPr>
                <w:ilvl w:val="0"/>
                <w:numId w:val="181"/>
              </w:numPr>
              <w:jc w:val="left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diody</w:t>
            </w:r>
          </w:p>
          <w:p w14:paraId="5B67FEE3" w14:textId="77777777" w:rsidR="00AA21AB" w:rsidRPr="0059482B" w:rsidRDefault="00AA21AB" w:rsidP="0003780D">
            <w:pPr>
              <w:pStyle w:val="Bezmezer"/>
              <w:numPr>
                <w:ilvl w:val="0"/>
                <w:numId w:val="181"/>
              </w:numPr>
              <w:jc w:val="left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tranzistory</w:t>
            </w:r>
          </w:p>
          <w:p w14:paraId="3FAA3BC2" w14:textId="77777777" w:rsidR="00AA21AB" w:rsidRPr="0059482B" w:rsidRDefault="00AA21AB" w:rsidP="0003780D">
            <w:pPr>
              <w:pStyle w:val="Bezmezer"/>
              <w:numPr>
                <w:ilvl w:val="0"/>
                <w:numId w:val="181"/>
              </w:numPr>
              <w:jc w:val="left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teplotně závislé rezistory</w:t>
            </w:r>
          </w:p>
          <w:p w14:paraId="00C34D88" w14:textId="77777777" w:rsidR="00AA21AB" w:rsidRPr="0059482B" w:rsidRDefault="00AA21AB" w:rsidP="0003780D">
            <w:pPr>
              <w:pStyle w:val="Bezmezer"/>
              <w:numPr>
                <w:ilvl w:val="0"/>
                <w:numId w:val="181"/>
              </w:numPr>
              <w:spacing w:after="120"/>
              <w:jc w:val="left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zobrazovací součástky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5F821BE4" w14:textId="77777777" w:rsidR="00AA21AB" w:rsidRPr="0059482B" w:rsidRDefault="00AA21AB" w:rsidP="0075224B">
            <w:pPr>
              <w:pStyle w:val="Bezmezer"/>
              <w:jc w:val="center"/>
              <w:rPr>
                <w:rFonts w:eastAsia="Arial" w:cstheme="minorHAnsi"/>
                <w:b/>
                <w:bCs/>
              </w:rPr>
            </w:pPr>
          </w:p>
          <w:p w14:paraId="1D74F098" w14:textId="77777777" w:rsidR="00AA21AB" w:rsidRPr="0059482B" w:rsidRDefault="00AA21AB" w:rsidP="0075224B">
            <w:pPr>
              <w:pStyle w:val="Bezmezer"/>
              <w:jc w:val="center"/>
              <w:rPr>
                <w:rFonts w:eastAsia="Arial" w:cstheme="minorHAnsi"/>
                <w:b/>
                <w:lang w:val="en-US"/>
              </w:rPr>
            </w:pPr>
            <w:r w:rsidRPr="0059482B">
              <w:rPr>
                <w:rFonts w:eastAsia="Arial" w:cstheme="minorHAnsi"/>
                <w:b/>
                <w:lang w:val="en-US"/>
              </w:rPr>
              <w:t>20</w:t>
            </w:r>
          </w:p>
        </w:tc>
      </w:tr>
      <w:tr w:rsidR="00AA21AB" w:rsidRPr="0059482B" w14:paraId="106A5CE9" w14:textId="77777777" w:rsidTr="0075224B">
        <w:trPr>
          <w:trHeight w:val="1254"/>
        </w:trPr>
        <w:tc>
          <w:tcPr>
            <w:tcW w:w="4569" w:type="dxa"/>
            <w:shd w:val="clear" w:color="auto" w:fill="auto"/>
          </w:tcPr>
          <w:p w14:paraId="424C7325" w14:textId="77777777" w:rsidR="00AA21AB" w:rsidRPr="0059482B" w:rsidRDefault="00AA21AB" w:rsidP="0003780D">
            <w:pPr>
              <w:pStyle w:val="Bezmezer"/>
              <w:numPr>
                <w:ilvl w:val="0"/>
                <w:numId w:val="180"/>
              </w:numPr>
              <w:spacing w:before="120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vyjmenuje spínací a signalizační součástky;</w:t>
            </w:r>
          </w:p>
          <w:p w14:paraId="09EA2D7C" w14:textId="77777777" w:rsidR="00AA21AB" w:rsidRPr="0059482B" w:rsidRDefault="00AA21AB" w:rsidP="0003780D">
            <w:pPr>
              <w:pStyle w:val="Bezmezer"/>
              <w:numPr>
                <w:ilvl w:val="0"/>
                <w:numId w:val="180"/>
              </w:numPr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objasní princip činnosti spínacích a</w:t>
            </w:r>
            <w:r>
              <w:rPr>
                <w:rFonts w:eastAsia="Arial" w:cstheme="minorHAnsi"/>
              </w:rPr>
              <w:t> </w:t>
            </w:r>
            <w:r w:rsidRPr="0059482B">
              <w:rPr>
                <w:rFonts w:eastAsia="Arial" w:cstheme="minorHAnsi"/>
              </w:rPr>
              <w:t>signalizačních součástek;</w:t>
            </w:r>
          </w:p>
          <w:p w14:paraId="77DF95C1" w14:textId="77777777" w:rsidR="00AA21AB" w:rsidRPr="0059482B" w:rsidRDefault="00AA21AB" w:rsidP="0003780D">
            <w:pPr>
              <w:pStyle w:val="Bezmezer"/>
              <w:numPr>
                <w:ilvl w:val="0"/>
                <w:numId w:val="180"/>
              </w:numPr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uvede jejich využití v praxi;</w:t>
            </w:r>
          </w:p>
        </w:tc>
        <w:tc>
          <w:tcPr>
            <w:tcW w:w="3779" w:type="dxa"/>
            <w:shd w:val="clear" w:color="auto" w:fill="auto"/>
          </w:tcPr>
          <w:p w14:paraId="578117A8" w14:textId="77777777" w:rsidR="00AA21AB" w:rsidRPr="0059482B" w:rsidRDefault="00AA21AB" w:rsidP="0075224B">
            <w:pPr>
              <w:pStyle w:val="Bezmezer"/>
              <w:spacing w:before="12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Spínací a signalizační součástky</w:t>
            </w:r>
          </w:p>
          <w:p w14:paraId="0E755C54" w14:textId="77777777" w:rsidR="00AA21AB" w:rsidRPr="0059482B" w:rsidRDefault="00AA21AB" w:rsidP="0003780D">
            <w:pPr>
              <w:pStyle w:val="Bezmezer"/>
              <w:numPr>
                <w:ilvl w:val="0"/>
                <w:numId w:val="181"/>
              </w:numPr>
              <w:jc w:val="left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spínače, přepínače</w:t>
            </w:r>
          </w:p>
          <w:p w14:paraId="4763C341" w14:textId="77777777" w:rsidR="00AA21AB" w:rsidRPr="0059482B" w:rsidRDefault="00AA21AB" w:rsidP="0003780D">
            <w:pPr>
              <w:pStyle w:val="Bezmezer"/>
              <w:numPr>
                <w:ilvl w:val="0"/>
                <w:numId w:val="181"/>
              </w:numPr>
              <w:jc w:val="left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relé</w:t>
            </w:r>
          </w:p>
          <w:p w14:paraId="59466C0E" w14:textId="77777777" w:rsidR="00AA21AB" w:rsidRPr="0059482B" w:rsidRDefault="00AA21AB" w:rsidP="0003780D">
            <w:pPr>
              <w:pStyle w:val="Bezmezer"/>
              <w:numPr>
                <w:ilvl w:val="0"/>
                <w:numId w:val="181"/>
              </w:numPr>
              <w:jc w:val="left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signalizační doutnavky</w:t>
            </w:r>
          </w:p>
          <w:p w14:paraId="7DAC2DF3" w14:textId="77777777" w:rsidR="00AA21AB" w:rsidRPr="0059482B" w:rsidRDefault="00AA21AB" w:rsidP="0003780D">
            <w:pPr>
              <w:pStyle w:val="Bezmezer"/>
              <w:numPr>
                <w:ilvl w:val="0"/>
                <w:numId w:val="181"/>
              </w:numPr>
              <w:jc w:val="left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výbojky</w:t>
            </w:r>
          </w:p>
          <w:p w14:paraId="516BAD73" w14:textId="77777777" w:rsidR="00AA21AB" w:rsidRPr="0059482B" w:rsidRDefault="00AA21AB" w:rsidP="0003780D">
            <w:pPr>
              <w:pStyle w:val="Bezmezer"/>
              <w:numPr>
                <w:ilvl w:val="0"/>
                <w:numId w:val="181"/>
              </w:numPr>
              <w:spacing w:after="120"/>
              <w:jc w:val="left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žárovky v elektronice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2AE9FD74" w14:textId="77777777" w:rsidR="00AA21AB" w:rsidRPr="0059482B" w:rsidRDefault="00AA21AB" w:rsidP="0075224B">
            <w:pPr>
              <w:pStyle w:val="Bezmezer"/>
              <w:jc w:val="center"/>
              <w:rPr>
                <w:rFonts w:eastAsia="Arial" w:cstheme="minorHAnsi"/>
                <w:b/>
                <w:bCs/>
              </w:rPr>
            </w:pPr>
          </w:p>
          <w:p w14:paraId="6DAD1B76" w14:textId="77777777" w:rsidR="00AA21AB" w:rsidRPr="0059482B" w:rsidRDefault="00AA21AB" w:rsidP="0075224B">
            <w:pPr>
              <w:pStyle w:val="Bezmezer"/>
              <w:jc w:val="center"/>
              <w:rPr>
                <w:rFonts w:eastAsia="Arial" w:cstheme="minorHAnsi"/>
                <w:b/>
              </w:rPr>
            </w:pPr>
          </w:p>
          <w:p w14:paraId="25037348" w14:textId="77777777" w:rsidR="00AA21AB" w:rsidRPr="0059482B" w:rsidRDefault="00AA21AB" w:rsidP="0075224B">
            <w:pPr>
              <w:pStyle w:val="Bezmezer"/>
              <w:jc w:val="center"/>
              <w:rPr>
                <w:rFonts w:eastAsia="Arial" w:cstheme="minorHAnsi"/>
                <w:b/>
                <w:lang w:val="en-US"/>
              </w:rPr>
            </w:pPr>
            <w:r w:rsidRPr="0059482B">
              <w:rPr>
                <w:rFonts w:eastAsia="Arial" w:cstheme="minorHAnsi"/>
                <w:b/>
                <w:lang w:val="en-US"/>
              </w:rPr>
              <w:t>10</w:t>
            </w:r>
          </w:p>
        </w:tc>
      </w:tr>
      <w:tr w:rsidR="00AA21AB" w:rsidRPr="0059482B" w14:paraId="228BDD46" w14:textId="77777777" w:rsidTr="0075224B">
        <w:trPr>
          <w:trHeight w:val="1254"/>
        </w:trPr>
        <w:tc>
          <w:tcPr>
            <w:tcW w:w="4569" w:type="dxa"/>
            <w:shd w:val="clear" w:color="auto" w:fill="auto"/>
          </w:tcPr>
          <w:p w14:paraId="5B7B229F" w14:textId="77777777" w:rsidR="00AA21AB" w:rsidRPr="0059482B" w:rsidRDefault="00AA21AB" w:rsidP="0003780D">
            <w:pPr>
              <w:pStyle w:val="Bezmezer"/>
              <w:numPr>
                <w:ilvl w:val="0"/>
                <w:numId w:val="180"/>
              </w:numPr>
              <w:spacing w:before="120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vysvětlí pojem akustika;</w:t>
            </w:r>
          </w:p>
          <w:p w14:paraId="1DEC0EA5" w14:textId="77777777" w:rsidR="00AA21AB" w:rsidRPr="0059482B" w:rsidRDefault="00AA21AB" w:rsidP="0003780D">
            <w:pPr>
              <w:pStyle w:val="Bezmezer"/>
              <w:numPr>
                <w:ilvl w:val="0"/>
                <w:numId w:val="180"/>
              </w:numPr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popíše jednotlivé části elektroakustických měničů;</w:t>
            </w:r>
          </w:p>
          <w:p w14:paraId="03FAA477" w14:textId="77777777" w:rsidR="00AA21AB" w:rsidRPr="0059482B" w:rsidRDefault="00AA21AB" w:rsidP="0003780D">
            <w:pPr>
              <w:pStyle w:val="Bezmezer"/>
              <w:numPr>
                <w:ilvl w:val="0"/>
                <w:numId w:val="180"/>
              </w:numPr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využívá znalostí ze základů elektrotechniky</w:t>
            </w:r>
          </w:p>
          <w:p w14:paraId="41841883" w14:textId="77777777" w:rsidR="00AA21AB" w:rsidRPr="0059482B" w:rsidRDefault="00AA21AB" w:rsidP="0003780D">
            <w:pPr>
              <w:pStyle w:val="Bezmezer"/>
              <w:numPr>
                <w:ilvl w:val="0"/>
                <w:numId w:val="180"/>
              </w:numPr>
              <w:spacing w:after="120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při vysvětlení principu činnosti elektroakustických měničů;</w:t>
            </w:r>
          </w:p>
        </w:tc>
        <w:tc>
          <w:tcPr>
            <w:tcW w:w="3779" w:type="dxa"/>
            <w:shd w:val="clear" w:color="auto" w:fill="auto"/>
          </w:tcPr>
          <w:p w14:paraId="03AD24AC" w14:textId="77777777" w:rsidR="00AA21AB" w:rsidRPr="0059482B" w:rsidRDefault="00AA21AB" w:rsidP="0075224B">
            <w:pPr>
              <w:pStyle w:val="Bezmezer"/>
              <w:spacing w:before="12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Elektroakustické měniče</w:t>
            </w:r>
          </w:p>
          <w:p w14:paraId="24648E1D" w14:textId="77777777" w:rsidR="00AA21AB" w:rsidRPr="0059482B" w:rsidRDefault="00AA21AB" w:rsidP="0003780D">
            <w:pPr>
              <w:pStyle w:val="Bezmezer"/>
              <w:numPr>
                <w:ilvl w:val="0"/>
                <w:numId w:val="181"/>
              </w:numPr>
              <w:jc w:val="left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mikrofony</w:t>
            </w:r>
          </w:p>
          <w:p w14:paraId="40ACA7C8" w14:textId="77777777" w:rsidR="00AA21AB" w:rsidRPr="0059482B" w:rsidRDefault="00AA21AB" w:rsidP="0003780D">
            <w:pPr>
              <w:pStyle w:val="Bezmezer"/>
              <w:numPr>
                <w:ilvl w:val="0"/>
                <w:numId w:val="181"/>
              </w:numPr>
              <w:jc w:val="left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sluchátka</w:t>
            </w:r>
          </w:p>
          <w:p w14:paraId="3AAD74CE" w14:textId="77777777" w:rsidR="00AA21AB" w:rsidRPr="0059482B" w:rsidRDefault="00AA21AB" w:rsidP="0003780D">
            <w:pPr>
              <w:pStyle w:val="Bezmezer"/>
              <w:numPr>
                <w:ilvl w:val="0"/>
                <w:numId w:val="181"/>
              </w:numPr>
              <w:jc w:val="left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reproduktory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2B66D1D0" w14:textId="77777777" w:rsidR="00AA21AB" w:rsidRPr="0059482B" w:rsidRDefault="00AA21AB" w:rsidP="0075224B">
            <w:pPr>
              <w:pStyle w:val="Bezmezer"/>
              <w:jc w:val="center"/>
              <w:rPr>
                <w:rFonts w:eastAsia="Arial" w:cstheme="minorHAnsi"/>
                <w:b/>
                <w:lang w:val="en-US"/>
              </w:rPr>
            </w:pPr>
            <w:r w:rsidRPr="0059482B">
              <w:rPr>
                <w:rFonts w:eastAsia="Arial" w:cstheme="minorHAnsi"/>
                <w:b/>
                <w:lang w:val="en-US"/>
              </w:rPr>
              <w:t>10</w:t>
            </w:r>
          </w:p>
        </w:tc>
      </w:tr>
    </w:tbl>
    <w:p w14:paraId="6AB48F8F" w14:textId="77777777" w:rsidR="00AA21AB" w:rsidRPr="0059482B" w:rsidRDefault="00AA21AB" w:rsidP="00AA21AB">
      <w:pPr>
        <w:pStyle w:val="Bezmezer"/>
        <w:rPr>
          <w:rFonts w:eastAsia="Arial" w:cstheme="minorHAnsi"/>
        </w:rPr>
      </w:pPr>
    </w:p>
    <w:p w14:paraId="2BF44594" w14:textId="77777777" w:rsidR="00AA21AB" w:rsidRPr="0059482B" w:rsidRDefault="00AA21AB" w:rsidP="00AA21AB">
      <w:pPr>
        <w:rPr>
          <w:rFonts w:eastAsia="Arial" w:cstheme="minorHAnsi"/>
          <w:bCs/>
        </w:rPr>
      </w:pPr>
      <w:r w:rsidRPr="0059482B">
        <w:rPr>
          <w:rFonts w:eastAsia="Arial" w:cstheme="minorHAnsi"/>
          <w:bCs/>
        </w:rPr>
        <w:br w:type="page"/>
      </w:r>
    </w:p>
    <w:p w14:paraId="551E166E" w14:textId="77777777" w:rsidR="00AA21AB" w:rsidRPr="00DE4FDA" w:rsidRDefault="00AA21AB" w:rsidP="0003780D">
      <w:pPr>
        <w:pStyle w:val="Bezmezer"/>
        <w:numPr>
          <w:ilvl w:val="0"/>
          <w:numId w:val="179"/>
        </w:numPr>
        <w:spacing w:after="120"/>
        <w:jc w:val="left"/>
        <w:rPr>
          <w:rFonts w:eastAsia="Arial" w:cstheme="minorHAnsi"/>
          <w:b/>
        </w:rPr>
      </w:pPr>
      <w:r w:rsidRPr="00DE4FDA">
        <w:rPr>
          <w:rFonts w:eastAsia="Arial" w:cstheme="minorHAnsi"/>
          <w:b/>
        </w:rPr>
        <w:lastRenderedPageBreak/>
        <w:t>ročník</w:t>
      </w:r>
      <w:r w:rsidRPr="00DE4FDA">
        <w:rPr>
          <w:rFonts w:eastAsia="Arial" w:cstheme="minorHAnsi"/>
          <w:b/>
        </w:rPr>
        <w:tab/>
      </w:r>
      <w:r w:rsidRPr="00DE4FDA">
        <w:rPr>
          <w:rFonts w:eastAsia="Arial" w:cstheme="minorHAnsi"/>
          <w:b/>
        </w:rPr>
        <w:tab/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96"/>
        <w:gridCol w:w="3721"/>
        <w:gridCol w:w="845"/>
      </w:tblGrid>
      <w:tr w:rsidR="00AA21AB" w:rsidRPr="0059482B" w14:paraId="62745C8A" w14:textId="77777777" w:rsidTr="0075224B">
        <w:trPr>
          <w:trHeight w:val="482"/>
        </w:trPr>
        <w:tc>
          <w:tcPr>
            <w:tcW w:w="4569" w:type="dxa"/>
            <w:shd w:val="clear" w:color="auto" w:fill="auto"/>
            <w:vAlign w:val="center"/>
          </w:tcPr>
          <w:p w14:paraId="7E4F67BA" w14:textId="77777777" w:rsidR="00AA21AB" w:rsidRPr="0059482B" w:rsidRDefault="00AA21AB" w:rsidP="0075224B">
            <w:pPr>
              <w:pStyle w:val="Bezmezer"/>
              <w:jc w:val="center"/>
              <w:rPr>
                <w:rFonts w:eastAsia="Arial" w:cstheme="minorHAnsi"/>
                <w:b/>
                <w:bCs/>
              </w:rPr>
            </w:pPr>
            <w:r w:rsidRPr="003E0505">
              <w:rPr>
                <w:rFonts w:ascii="Calibri" w:eastAsia="Arial" w:hAnsi="Calibri" w:cs="Calibri"/>
                <w:b/>
                <w:bCs/>
                <w:color w:val="000000"/>
              </w:rPr>
              <w:t>Výsledky vzdělávání žáka</w:t>
            </w:r>
          </w:p>
        </w:tc>
        <w:tc>
          <w:tcPr>
            <w:tcW w:w="3779" w:type="dxa"/>
            <w:shd w:val="clear" w:color="auto" w:fill="auto"/>
            <w:vAlign w:val="center"/>
          </w:tcPr>
          <w:p w14:paraId="474B4EBE" w14:textId="77777777" w:rsidR="00AA21AB" w:rsidRPr="0059482B" w:rsidRDefault="00AA21AB" w:rsidP="0075224B">
            <w:pPr>
              <w:pStyle w:val="Bezmezer"/>
              <w:jc w:val="center"/>
              <w:rPr>
                <w:rFonts w:eastAsia="Arial" w:cstheme="minorHAnsi"/>
                <w:b/>
                <w:bCs/>
              </w:rPr>
            </w:pPr>
            <w:r w:rsidRPr="0059482B">
              <w:rPr>
                <w:rFonts w:eastAsia="Arial" w:cstheme="minorHAnsi"/>
                <w:b/>
                <w:bCs/>
              </w:rPr>
              <w:t>Učivo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2F18B8C0" w14:textId="77777777" w:rsidR="00AA21AB" w:rsidRPr="0059482B" w:rsidRDefault="00AA21AB" w:rsidP="0075224B">
            <w:pPr>
              <w:pStyle w:val="Bezmezer"/>
              <w:jc w:val="center"/>
              <w:rPr>
                <w:rFonts w:eastAsia="Arial" w:cstheme="minorHAnsi"/>
                <w:b/>
                <w:bCs/>
              </w:rPr>
            </w:pPr>
            <w:r>
              <w:rPr>
                <w:rFonts w:eastAsia="Arial" w:cstheme="minorHAnsi"/>
                <w:b/>
                <w:bCs/>
              </w:rPr>
              <w:t>64</w:t>
            </w:r>
          </w:p>
        </w:tc>
      </w:tr>
      <w:tr w:rsidR="00AA21AB" w:rsidRPr="0059482B" w14:paraId="62A0462B" w14:textId="77777777" w:rsidTr="0075224B">
        <w:trPr>
          <w:trHeight w:val="1590"/>
        </w:trPr>
        <w:tc>
          <w:tcPr>
            <w:tcW w:w="4569" w:type="dxa"/>
            <w:shd w:val="clear" w:color="auto" w:fill="auto"/>
          </w:tcPr>
          <w:p w14:paraId="250EFC37" w14:textId="77777777" w:rsidR="00AA21AB" w:rsidRPr="0059482B" w:rsidRDefault="00AA21AB" w:rsidP="0003780D">
            <w:pPr>
              <w:pStyle w:val="Bezmezer"/>
              <w:numPr>
                <w:ilvl w:val="0"/>
                <w:numId w:val="182"/>
              </w:numPr>
              <w:spacing w:before="120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rozliší usměrňovače jednocestné, můstkové, trojfázové;</w:t>
            </w:r>
          </w:p>
          <w:p w14:paraId="4AEE9AE7" w14:textId="77777777" w:rsidR="00AA21AB" w:rsidRPr="0059482B" w:rsidRDefault="00AA21AB" w:rsidP="0003780D">
            <w:pPr>
              <w:pStyle w:val="Bezmezer"/>
              <w:numPr>
                <w:ilvl w:val="0"/>
                <w:numId w:val="182"/>
              </w:numPr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vysvětlí pojmy filtrace napětí, stabilizace napětí;</w:t>
            </w:r>
          </w:p>
          <w:p w14:paraId="3EB9705A" w14:textId="77777777" w:rsidR="00AA21AB" w:rsidRPr="0059482B" w:rsidRDefault="00AA21AB" w:rsidP="0003780D">
            <w:pPr>
              <w:pStyle w:val="Bezmezer"/>
              <w:numPr>
                <w:ilvl w:val="0"/>
                <w:numId w:val="182"/>
              </w:numPr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popíše princip činnosti stabilizátoru;</w:t>
            </w:r>
          </w:p>
          <w:p w14:paraId="6B17FDC4" w14:textId="77777777" w:rsidR="00AA21AB" w:rsidRPr="0059482B" w:rsidRDefault="00AA21AB" w:rsidP="0003780D">
            <w:pPr>
              <w:pStyle w:val="Bezmezer"/>
              <w:numPr>
                <w:ilvl w:val="0"/>
                <w:numId w:val="182"/>
              </w:numPr>
              <w:rPr>
                <w:rFonts w:cstheme="minorHAnsi"/>
              </w:rPr>
            </w:pPr>
            <w:r w:rsidRPr="0059482B">
              <w:rPr>
                <w:rFonts w:cstheme="minorHAnsi"/>
              </w:rPr>
              <w:t>orientuje se ve schématech zapojení elektrotechnických obvodů;</w:t>
            </w:r>
          </w:p>
          <w:p w14:paraId="126F3693" w14:textId="77777777" w:rsidR="00AA21AB" w:rsidRPr="0059482B" w:rsidRDefault="00AA21AB" w:rsidP="0003780D">
            <w:pPr>
              <w:pStyle w:val="Bezmezer"/>
              <w:numPr>
                <w:ilvl w:val="0"/>
                <w:numId w:val="182"/>
              </w:numPr>
              <w:rPr>
                <w:rFonts w:eastAsia="Arial" w:cstheme="minorHAnsi"/>
              </w:rPr>
            </w:pPr>
            <w:r w:rsidRPr="0059482B">
              <w:rPr>
                <w:rFonts w:cstheme="minorHAnsi"/>
              </w:rPr>
              <w:t>vysvětlí funkci elektrotechnických prvků v</w:t>
            </w:r>
            <w:r>
              <w:rPr>
                <w:rFonts w:cstheme="minorHAnsi"/>
              </w:rPr>
              <w:t> </w:t>
            </w:r>
            <w:r w:rsidRPr="0059482B">
              <w:rPr>
                <w:rFonts w:cstheme="minorHAnsi"/>
              </w:rPr>
              <w:t>jednoduchých elektrických obvodech s</w:t>
            </w:r>
            <w:r>
              <w:rPr>
                <w:rFonts w:cstheme="minorHAnsi"/>
              </w:rPr>
              <w:t> </w:t>
            </w:r>
            <w:r w:rsidRPr="0059482B">
              <w:rPr>
                <w:rFonts w:cstheme="minorHAnsi"/>
              </w:rPr>
              <w:t>aktivními a pasivními prvky;</w:t>
            </w:r>
          </w:p>
        </w:tc>
        <w:tc>
          <w:tcPr>
            <w:tcW w:w="3779" w:type="dxa"/>
            <w:shd w:val="clear" w:color="auto" w:fill="auto"/>
          </w:tcPr>
          <w:p w14:paraId="4F8D6E4F" w14:textId="77777777" w:rsidR="00AA21AB" w:rsidRPr="0059482B" w:rsidRDefault="00AA21AB" w:rsidP="0075224B">
            <w:pPr>
              <w:pStyle w:val="Bezmezer"/>
              <w:spacing w:before="12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Usměrňovače a stabilizátory</w:t>
            </w:r>
          </w:p>
          <w:p w14:paraId="7FCD9C6B" w14:textId="77777777" w:rsidR="00AA21AB" w:rsidRPr="0059482B" w:rsidRDefault="00AA21AB" w:rsidP="0003780D">
            <w:pPr>
              <w:pStyle w:val="Bezmezer"/>
              <w:numPr>
                <w:ilvl w:val="0"/>
                <w:numId w:val="183"/>
              </w:numPr>
              <w:jc w:val="left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usměrňovače jednocestné</w:t>
            </w:r>
          </w:p>
          <w:p w14:paraId="0DF6BF44" w14:textId="77777777" w:rsidR="00AA21AB" w:rsidRPr="0059482B" w:rsidRDefault="00AA21AB" w:rsidP="0003780D">
            <w:pPr>
              <w:pStyle w:val="Bezmezer"/>
              <w:numPr>
                <w:ilvl w:val="0"/>
                <w:numId w:val="183"/>
              </w:numPr>
              <w:jc w:val="left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usměrňovače můstkové</w:t>
            </w:r>
          </w:p>
          <w:p w14:paraId="4E145A0F" w14:textId="77777777" w:rsidR="00AA21AB" w:rsidRPr="0059482B" w:rsidRDefault="00AA21AB" w:rsidP="0003780D">
            <w:pPr>
              <w:pStyle w:val="Bezmezer"/>
              <w:numPr>
                <w:ilvl w:val="0"/>
                <w:numId w:val="183"/>
              </w:numPr>
              <w:jc w:val="left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usměrňovače trojfázové</w:t>
            </w:r>
          </w:p>
          <w:p w14:paraId="7DCFE0CA" w14:textId="77777777" w:rsidR="00AA21AB" w:rsidRPr="0059482B" w:rsidRDefault="00AA21AB" w:rsidP="0003780D">
            <w:pPr>
              <w:pStyle w:val="Bezmezer"/>
              <w:numPr>
                <w:ilvl w:val="0"/>
                <w:numId w:val="183"/>
              </w:numPr>
              <w:jc w:val="left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filtrace napětí</w:t>
            </w:r>
          </w:p>
          <w:p w14:paraId="2AEFA271" w14:textId="77777777" w:rsidR="00AA21AB" w:rsidRPr="0059482B" w:rsidRDefault="00AA21AB" w:rsidP="0003780D">
            <w:pPr>
              <w:pStyle w:val="Bezmezer"/>
              <w:numPr>
                <w:ilvl w:val="0"/>
                <w:numId w:val="183"/>
              </w:numPr>
              <w:jc w:val="left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stabilizace napětí, stabilizátory</w:t>
            </w:r>
          </w:p>
        </w:tc>
        <w:tc>
          <w:tcPr>
            <w:tcW w:w="862" w:type="dxa"/>
            <w:shd w:val="clear" w:color="auto" w:fill="auto"/>
          </w:tcPr>
          <w:p w14:paraId="463782AC" w14:textId="77777777" w:rsidR="00AA21AB" w:rsidRPr="00DE4FDA" w:rsidRDefault="00AA21AB" w:rsidP="0075224B">
            <w:pPr>
              <w:pStyle w:val="Bezmezer"/>
              <w:jc w:val="center"/>
              <w:rPr>
                <w:rFonts w:eastAsia="Arial" w:cstheme="minorHAnsi"/>
                <w:b/>
              </w:rPr>
            </w:pPr>
          </w:p>
          <w:p w14:paraId="5A9CCE1C" w14:textId="77777777" w:rsidR="00AA21AB" w:rsidRPr="00DE4FDA" w:rsidRDefault="00AA21AB" w:rsidP="0075224B">
            <w:pPr>
              <w:pStyle w:val="Bezmezer"/>
              <w:jc w:val="center"/>
              <w:rPr>
                <w:rFonts w:eastAsia="Arial" w:cstheme="minorHAnsi"/>
                <w:b/>
              </w:rPr>
            </w:pPr>
          </w:p>
          <w:p w14:paraId="4C9BE8E7" w14:textId="77777777" w:rsidR="00AA21AB" w:rsidRPr="00DE4FDA" w:rsidRDefault="00AA21AB" w:rsidP="0075224B">
            <w:pPr>
              <w:pStyle w:val="Bezmezer"/>
              <w:jc w:val="center"/>
              <w:rPr>
                <w:rFonts w:eastAsia="Arial" w:cstheme="minorHAnsi"/>
                <w:b/>
              </w:rPr>
            </w:pPr>
          </w:p>
          <w:p w14:paraId="1442D2DE" w14:textId="77777777" w:rsidR="00AA21AB" w:rsidRPr="00DE4FDA" w:rsidRDefault="00AA21AB" w:rsidP="0075224B">
            <w:pPr>
              <w:pStyle w:val="Bezmezer"/>
              <w:jc w:val="center"/>
              <w:rPr>
                <w:rFonts w:eastAsia="Arial" w:cstheme="minorHAnsi"/>
                <w:b/>
                <w:lang w:val="en-US"/>
              </w:rPr>
            </w:pPr>
            <w:r w:rsidRPr="00DE4FDA">
              <w:rPr>
                <w:rFonts w:eastAsia="Arial" w:cstheme="minorHAnsi"/>
                <w:b/>
                <w:lang w:val="en-US"/>
              </w:rPr>
              <w:t>6</w:t>
            </w:r>
          </w:p>
        </w:tc>
      </w:tr>
      <w:tr w:rsidR="00AA21AB" w:rsidRPr="0059482B" w14:paraId="7F97BD90" w14:textId="77777777" w:rsidTr="0075224B">
        <w:trPr>
          <w:trHeight w:val="1208"/>
        </w:trPr>
        <w:tc>
          <w:tcPr>
            <w:tcW w:w="4569" w:type="dxa"/>
            <w:shd w:val="clear" w:color="auto" w:fill="auto"/>
          </w:tcPr>
          <w:p w14:paraId="39B0D050" w14:textId="77777777" w:rsidR="00AA21AB" w:rsidRPr="0059482B" w:rsidRDefault="00AA21AB" w:rsidP="0003780D">
            <w:pPr>
              <w:pStyle w:val="Bezmezer"/>
              <w:numPr>
                <w:ilvl w:val="0"/>
                <w:numId w:val="182"/>
              </w:numPr>
              <w:spacing w:before="120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objasní pojmy zesilování, impedance;</w:t>
            </w:r>
          </w:p>
          <w:p w14:paraId="4F346E18" w14:textId="77777777" w:rsidR="00AA21AB" w:rsidRPr="0059482B" w:rsidRDefault="00AA21AB" w:rsidP="0003780D">
            <w:pPr>
              <w:pStyle w:val="Bezmezer"/>
              <w:numPr>
                <w:ilvl w:val="0"/>
                <w:numId w:val="182"/>
              </w:numPr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rozdělí zesilovače podle použití;</w:t>
            </w:r>
          </w:p>
          <w:p w14:paraId="2970712D" w14:textId="77777777" w:rsidR="00AA21AB" w:rsidRPr="0059482B" w:rsidRDefault="00AA21AB" w:rsidP="0003780D">
            <w:pPr>
              <w:pStyle w:val="Bezmezer"/>
              <w:numPr>
                <w:ilvl w:val="0"/>
                <w:numId w:val="182"/>
              </w:numPr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uvede funkci, vlastnosti a užití zesilovačů;</w:t>
            </w:r>
          </w:p>
          <w:p w14:paraId="59B298BF" w14:textId="77777777" w:rsidR="00AA21AB" w:rsidRPr="0059482B" w:rsidRDefault="00AA21AB" w:rsidP="0003780D">
            <w:pPr>
              <w:pStyle w:val="Bezmezer"/>
              <w:numPr>
                <w:ilvl w:val="0"/>
                <w:numId w:val="182"/>
              </w:numPr>
              <w:rPr>
                <w:rFonts w:eastAsia="Arial" w:cstheme="minorHAnsi"/>
              </w:rPr>
            </w:pPr>
            <w:r w:rsidRPr="0059482B">
              <w:rPr>
                <w:rFonts w:cstheme="minorHAnsi"/>
              </w:rPr>
              <w:t>orientuje se ve schématech zapojení elektrotechnických obvodů;</w:t>
            </w:r>
          </w:p>
        </w:tc>
        <w:tc>
          <w:tcPr>
            <w:tcW w:w="3779" w:type="dxa"/>
            <w:shd w:val="clear" w:color="auto" w:fill="auto"/>
          </w:tcPr>
          <w:p w14:paraId="339AC994" w14:textId="77777777" w:rsidR="00AA21AB" w:rsidRPr="0059482B" w:rsidRDefault="00AA21AB" w:rsidP="0075224B">
            <w:pPr>
              <w:pStyle w:val="Bezmezer"/>
              <w:spacing w:before="12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Zesilovače</w:t>
            </w:r>
          </w:p>
          <w:p w14:paraId="543405B6" w14:textId="77777777" w:rsidR="00AA21AB" w:rsidRPr="0059482B" w:rsidRDefault="00AA21AB" w:rsidP="0003780D">
            <w:pPr>
              <w:pStyle w:val="Bezmezer"/>
              <w:numPr>
                <w:ilvl w:val="0"/>
                <w:numId w:val="184"/>
              </w:numPr>
              <w:jc w:val="left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rozdělení podle použití</w:t>
            </w:r>
          </w:p>
          <w:p w14:paraId="6ACBF3E0" w14:textId="77777777" w:rsidR="00AA21AB" w:rsidRPr="0059482B" w:rsidRDefault="00AA21AB" w:rsidP="0003780D">
            <w:pPr>
              <w:pStyle w:val="Bezmezer"/>
              <w:numPr>
                <w:ilvl w:val="0"/>
                <w:numId w:val="184"/>
              </w:numPr>
              <w:jc w:val="left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základní vlastnosti</w:t>
            </w:r>
          </w:p>
          <w:p w14:paraId="2D57D3A2" w14:textId="77777777" w:rsidR="00AA21AB" w:rsidRPr="0059482B" w:rsidRDefault="00AA21AB" w:rsidP="0003780D">
            <w:pPr>
              <w:pStyle w:val="Bezmezer"/>
              <w:numPr>
                <w:ilvl w:val="0"/>
                <w:numId w:val="184"/>
              </w:numPr>
              <w:jc w:val="left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nízkofrekvenční zesilovače</w:t>
            </w:r>
          </w:p>
          <w:p w14:paraId="1D5EC00D" w14:textId="77777777" w:rsidR="00AA21AB" w:rsidRPr="0059482B" w:rsidRDefault="00AA21AB" w:rsidP="0003780D">
            <w:pPr>
              <w:pStyle w:val="Bezmezer"/>
              <w:numPr>
                <w:ilvl w:val="0"/>
                <w:numId w:val="184"/>
              </w:numPr>
              <w:spacing w:after="120"/>
              <w:jc w:val="left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 xml:space="preserve">zpětná vazba </w:t>
            </w:r>
          </w:p>
        </w:tc>
        <w:tc>
          <w:tcPr>
            <w:tcW w:w="862" w:type="dxa"/>
            <w:shd w:val="clear" w:color="auto" w:fill="auto"/>
          </w:tcPr>
          <w:p w14:paraId="56FA702A" w14:textId="77777777" w:rsidR="00AA21AB" w:rsidRPr="00DE4FDA" w:rsidRDefault="00AA21AB" w:rsidP="0075224B">
            <w:pPr>
              <w:pStyle w:val="Bezmezer"/>
              <w:jc w:val="center"/>
              <w:rPr>
                <w:rFonts w:eastAsia="Arial" w:cstheme="minorHAnsi"/>
                <w:b/>
              </w:rPr>
            </w:pPr>
          </w:p>
          <w:p w14:paraId="60ADD2FF" w14:textId="77777777" w:rsidR="00AA21AB" w:rsidRPr="00DE4FDA" w:rsidRDefault="00AA21AB" w:rsidP="0075224B">
            <w:pPr>
              <w:pStyle w:val="Bezmezer"/>
              <w:jc w:val="center"/>
              <w:rPr>
                <w:rFonts w:eastAsia="Arial" w:cstheme="minorHAnsi"/>
                <w:b/>
              </w:rPr>
            </w:pPr>
          </w:p>
          <w:p w14:paraId="07847561" w14:textId="77777777" w:rsidR="00AA21AB" w:rsidRPr="00DE4FDA" w:rsidRDefault="00AA21AB" w:rsidP="0075224B">
            <w:pPr>
              <w:pStyle w:val="Bezmezer"/>
              <w:jc w:val="center"/>
              <w:rPr>
                <w:rFonts w:eastAsia="Arial" w:cstheme="minorHAnsi"/>
                <w:b/>
              </w:rPr>
            </w:pPr>
            <w:r w:rsidRPr="00DE4FDA">
              <w:rPr>
                <w:rFonts w:eastAsia="Arial" w:cstheme="minorHAnsi"/>
                <w:b/>
              </w:rPr>
              <w:t>5</w:t>
            </w:r>
          </w:p>
        </w:tc>
      </w:tr>
      <w:tr w:rsidR="00AA21AB" w:rsidRPr="0059482B" w14:paraId="2D45CACF" w14:textId="77777777" w:rsidTr="0075224B">
        <w:trPr>
          <w:trHeight w:val="1071"/>
        </w:trPr>
        <w:tc>
          <w:tcPr>
            <w:tcW w:w="4569" w:type="dxa"/>
            <w:shd w:val="clear" w:color="auto" w:fill="auto"/>
          </w:tcPr>
          <w:p w14:paraId="7B502768" w14:textId="77777777" w:rsidR="00AA21AB" w:rsidRPr="0059482B" w:rsidRDefault="00AA21AB" w:rsidP="0003780D">
            <w:pPr>
              <w:pStyle w:val="Bezmezer"/>
              <w:numPr>
                <w:ilvl w:val="0"/>
                <w:numId w:val="182"/>
              </w:numPr>
              <w:spacing w:before="120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rozlišuje oscilátory;</w:t>
            </w:r>
          </w:p>
          <w:p w14:paraId="4D04C8C7" w14:textId="77777777" w:rsidR="00AA21AB" w:rsidRPr="0059482B" w:rsidRDefault="00AA21AB" w:rsidP="0003780D">
            <w:pPr>
              <w:pStyle w:val="Bezmezer"/>
              <w:numPr>
                <w:ilvl w:val="0"/>
                <w:numId w:val="182"/>
              </w:numPr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popíše princip oscilátorů;</w:t>
            </w:r>
          </w:p>
        </w:tc>
        <w:tc>
          <w:tcPr>
            <w:tcW w:w="3779" w:type="dxa"/>
            <w:shd w:val="clear" w:color="auto" w:fill="auto"/>
          </w:tcPr>
          <w:p w14:paraId="4B9747D8" w14:textId="77777777" w:rsidR="00AA21AB" w:rsidRPr="0059482B" w:rsidRDefault="00AA21AB" w:rsidP="0075224B">
            <w:pPr>
              <w:pStyle w:val="Bezmezer"/>
              <w:spacing w:before="12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Oscilátory</w:t>
            </w:r>
          </w:p>
          <w:p w14:paraId="05AC033D" w14:textId="77777777" w:rsidR="00AA21AB" w:rsidRPr="0059482B" w:rsidRDefault="00AA21AB" w:rsidP="0003780D">
            <w:pPr>
              <w:pStyle w:val="Bezmezer"/>
              <w:numPr>
                <w:ilvl w:val="0"/>
                <w:numId w:val="185"/>
              </w:numPr>
              <w:jc w:val="left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princip oscilátorů</w:t>
            </w:r>
          </w:p>
          <w:p w14:paraId="3304DF80" w14:textId="77777777" w:rsidR="00AA21AB" w:rsidRPr="0059482B" w:rsidRDefault="00AA21AB" w:rsidP="0003780D">
            <w:pPr>
              <w:pStyle w:val="Bezmezer"/>
              <w:numPr>
                <w:ilvl w:val="0"/>
                <w:numId w:val="185"/>
              </w:numPr>
              <w:jc w:val="left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rozdělení oscilátorů</w:t>
            </w:r>
          </w:p>
          <w:p w14:paraId="5CFF0F02" w14:textId="77777777" w:rsidR="00AA21AB" w:rsidRPr="0059482B" w:rsidRDefault="00AA21AB" w:rsidP="0003780D">
            <w:pPr>
              <w:pStyle w:val="Bezmezer"/>
              <w:numPr>
                <w:ilvl w:val="0"/>
                <w:numId w:val="185"/>
              </w:numPr>
              <w:spacing w:after="120"/>
              <w:jc w:val="left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oscilátory RC</w:t>
            </w:r>
          </w:p>
        </w:tc>
        <w:tc>
          <w:tcPr>
            <w:tcW w:w="862" w:type="dxa"/>
            <w:shd w:val="clear" w:color="auto" w:fill="auto"/>
          </w:tcPr>
          <w:p w14:paraId="3FEFB3F1" w14:textId="77777777" w:rsidR="00AA21AB" w:rsidRPr="00DE4FDA" w:rsidRDefault="00AA21AB" w:rsidP="0075224B">
            <w:pPr>
              <w:pStyle w:val="Bezmezer"/>
              <w:jc w:val="center"/>
              <w:rPr>
                <w:rFonts w:eastAsia="Arial" w:cstheme="minorHAnsi"/>
                <w:b/>
              </w:rPr>
            </w:pPr>
          </w:p>
          <w:p w14:paraId="69D6F3D3" w14:textId="77777777" w:rsidR="00AA21AB" w:rsidRPr="00DE4FDA" w:rsidRDefault="00AA21AB" w:rsidP="0075224B">
            <w:pPr>
              <w:pStyle w:val="Bezmezer"/>
              <w:jc w:val="center"/>
              <w:rPr>
                <w:rFonts w:eastAsia="Arial" w:cstheme="minorHAnsi"/>
                <w:b/>
              </w:rPr>
            </w:pPr>
          </w:p>
          <w:p w14:paraId="7654C63B" w14:textId="77777777" w:rsidR="00AA21AB" w:rsidRPr="00DE4FDA" w:rsidRDefault="00AA21AB" w:rsidP="0075224B">
            <w:pPr>
              <w:pStyle w:val="Bezmezer"/>
              <w:jc w:val="center"/>
              <w:rPr>
                <w:rFonts w:eastAsia="Arial" w:cstheme="minorHAnsi"/>
                <w:b/>
              </w:rPr>
            </w:pPr>
            <w:r w:rsidRPr="00DE4FDA">
              <w:rPr>
                <w:rFonts w:eastAsia="Arial" w:cstheme="minorHAnsi"/>
                <w:b/>
              </w:rPr>
              <w:t>5</w:t>
            </w:r>
          </w:p>
        </w:tc>
      </w:tr>
      <w:tr w:rsidR="00AA21AB" w:rsidRPr="0059482B" w14:paraId="6407BA11" w14:textId="77777777" w:rsidTr="0075224B">
        <w:trPr>
          <w:trHeight w:val="1412"/>
        </w:trPr>
        <w:tc>
          <w:tcPr>
            <w:tcW w:w="4569" w:type="dxa"/>
            <w:shd w:val="clear" w:color="auto" w:fill="auto"/>
          </w:tcPr>
          <w:p w14:paraId="698226F6" w14:textId="77777777" w:rsidR="00AA21AB" w:rsidRPr="0059482B" w:rsidRDefault="00AA21AB" w:rsidP="0003780D">
            <w:pPr>
              <w:pStyle w:val="Bezmezer"/>
              <w:numPr>
                <w:ilvl w:val="0"/>
                <w:numId w:val="182"/>
              </w:numPr>
              <w:spacing w:before="120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využívá poznatků o vzniku a šíření elektromagnetických vln;</w:t>
            </w:r>
          </w:p>
          <w:p w14:paraId="411D9B4F" w14:textId="77777777" w:rsidR="00AA21AB" w:rsidRPr="0059482B" w:rsidRDefault="00AA21AB" w:rsidP="0003780D">
            <w:pPr>
              <w:pStyle w:val="Bezmezer"/>
              <w:numPr>
                <w:ilvl w:val="0"/>
                <w:numId w:val="182"/>
              </w:numPr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aplikuje tyto poznatky při vysvětlení radiového a televizního přenosu;</w:t>
            </w:r>
          </w:p>
        </w:tc>
        <w:tc>
          <w:tcPr>
            <w:tcW w:w="3779" w:type="dxa"/>
            <w:shd w:val="clear" w:color="auto" w:fill="auto"/>
          </w:tcPr>
          <w:p w14:paraId="27DC0DC7" w14:textId="77777777" w:rsidR="00AA21AB" w:rsidRPr="0059482B" w:rsidRDefault="00AA21AB" w:rsidP="0075224B">
            <w:pPr>
              <w:pStyle w:val="Bezmezer"/>
              <w:spacing w:before="12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Vznik a šíření elektromagnetických vln</w:t>
            </w:r>
          </w:p>
          <w:p w14:paraId="40094A3C" w14:textId="77777777" w:rsidR="00AA21AB" w:rsidRPr="0059482B" w:rsidRDefault="00AA21AB" w:rsidP="0003780D">
            <w:pPr>
              <w:pStyle w:val="Bezmezer"/>
              <w:numPr>
                <w:ilvl w:val="0"/>
                <w:numId w:val="186"/>
              </w:numPr>
              <w:jc w:val="left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radiový přenos</w:t>
            </w:r>
          </w:p>
          <w:p w14:paraId="3F71A974" w14:textId="77777777" w:rsidR="00AA21AB" w:rsidRPr="0059482B" w:rsidRDefault="00AA21AB" w:rsidP="0003780D">
            <w:pPr>
              <w:pStyle w:val="Bezmezer"/>
              <w:numPr>
                <w:ilvl w:val="0"/>
                <w:numId w:val="186"/>
              </w:numPr>
              <w:jc w:val="left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televizní přenos</w:t>
            </w:r>
          </w:p>
        </w:tc>
        <w:tc>
          <w:tcPr>
            <w:tcW w:w="862" w:type="dxa"/>
            <w:shd w:val="clear" w:color="auto" w:fill="auto"/>
          </w:tcPr>
          <w:p w14:paraId="067E8FD3" w14:textId="77777777" w:rsidR="00AA21AB" w:rsidRPr="00DE4FDA" w:rsidRDefault="00AA21AB" w:rsidP="0075224B">
            <w:pPr>
              <w:pStyle w:val="Bezmezer"/>
              <w:jc w:val="center"/>
              <w:rPr>
                <w:rFonts w:eastAsia="Arial" w:cstheme="minorHAnsi"/>
                <w:b/>
              </w:rPr>
            </w:pPr>
          </w:p>
          <w:p w14:paraId="40604C79" w14:textId="77777777" w:rsidR="00AA21AB" w:rsidRPr="00DE4FDA" w:rsidRDefault="00AA21AB" w:rsidP="0075224B">
            <w:pPr>
              <w:pStyle w:val="Bezmezer"/>
              <w:jc w:val="center"/>
              <w:rPr>
                <w:rFonts w:eastAsia="Arial" w:cstheme="minorHAnsi"/>
                <w:b/>
              </w:rPr>
            </w:pPr>
          </w:p>
          <w:p w14:paraId="496287FC" w14:textId="77777777" w:rsidR="00AA21AB" w:rsidRPr="00DE4FDA" w:rsidRDefault="00AA21AB" w:rsidP="0075224B">
            <w:pPr>
              <w:pStyle w:val="Bezmezer"/>
              <w:jc w:val="center"/>
              <w:rPr>
                <w:rFonts w:eastAsia="Arial" w:cstheme="minorHAnsi"/>
                <w:b/>
              </w:rPr>
            </w:pPr>
            <w:r w:rsidRPr="00DE4FDA">
              <w:rPr>
                <w:rFonts w:eastAsia="Arial" w:cstheme="minorHAnsi"/>
                <w:b/>
              </w:rPr>
              <w:t>8</w:t>
            </w:r>
          </w:p>
        </w:tc>
      </w:tr>
      <w:tr w:rsidR="00AA21AB" w:rsidRPr="0059482B" w14:paraId="7FF30E5D" w14:textId="77777777" w:rsidTr="0075224B">
        <w:trPr>
          <w:trHeight w:val="698"/>
        </w:trPr>
        <w:tc>
          <w:tcPr>
            <w:tcW w:w="4569" w:type="dxa"/>
            <w:shd w:val="clear" w:color="auto" w:fill="auto"/>
          </w:tcPr>
          <w:p w14:paraId="177A111E" w14:textId="77777777" w:rsidR="00AA21AB" w:rsidRPr="0059482B" w:rsidRDefault="00AA21AB" w:rsidP="0003780D">
            <w:pPr>
              <w:pStyle w:val="Bezmezer"/>
              <w:numPr>
                <w:ilvl w:val="0"/>
                <w:numId w:val="182"/>
              </w:numPr>
              <w:spacing w:before="120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využívá poznatků řazení rezistorů, Ohmův zákon;</w:t>
            </w:r>
          </w:p>
        </w:tc>
        <w:tc>
          <w:tcPr>
            <w:tcW w:w="3779" w:type="dxa"/>
            <w:shd w:val="clear" w:color="auto" w:fill="auto"/>
          </w:tcPr>
          <w:p w14:paraId="40EF77CD" w14:textId="77777777" w:rsidR="00AA21AB" w:rsidRPr="0059482B" w:rsidRDefault="00AA21AB" w:rsidP="0075224B">
            <w:pPr>
              <w:pStyle w:val="Bezmezer"/>
              <w:spacing w:before="12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 xml:space="preserve">Výpočty jednotlivých druhů řazení </w:t>
            </w:r>
          </w:p>
          <w:p w14:paraId="3DD3CD63" w14:textId="77777777" w:rsidR="00AA21AB" w:rsidRPr="0059482B" w:rsidRDefault="00AA21AB" w:rsidP="0075224B">
            <w:pPr>
              <w:pStyle w:val="Bezmezer"/>
              <w:spacing w:after="12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rezistorů</w:t>
            </w:r>
          </w:p>
        </w:tc>
        <w:tc>
          <w:tcPr>
            <w:tcW w:w="862" w:type="dxa"/>
            <w:shd w:val="clear" w:color="auto" w:fill="auto"/>
          </w:tcPr>
          <w:p w14:paraId="017B279C" w14:textId="77777777" w:rsidR="00AA21AB" w:rsidRPr="00DE4FDA" w:rsidRDefault="00AA21AB" w:rsidP="0075224B">
            <w:pPr>
              <w:pStyle w:val="Bezmezer"/>
              <w:jc w:val="center"/>
              <w:rPr>
                <w:rFonts w:eastAsia="Arial" w:cstheme="minorHAnsi"/>
                <w:b/>
              </w:rPr>
            </w:pPr>
          </w:p>
          <w:p w14:paraId="6CAB3A93" w14:textId="77777777" w:rsidR="00AA21AB" w:rsidRPr="00DE4FDA" w:rsidRDefault="00AA21AB" w:rsidP="0075224B">
            <w:pPr>
              <w:pStyle w:val="Bezmezer"/>
              <w:jc w:val="center"/>
              <w:rPr>
                <w:rFonts w:eastAsia="Arial" w:cstheme="minorHAnsi"/>
                <w:b/>
              </w:rPr>
            </w:pPr>
            <w:r w:rsidRPr="00DE4FDA">
              <w:rPr>
                <w:rFonts w:eastAsia="Arial" w:cstheme="minorHAnsi"/>
                <w:b/>
              </w:rPr>
              <w:t>10</w:t>
            </w:r>
          </w:p>
        </w:tc>
      </w:tr>
      <w:tr w:rsidR="00AA21AB" w:rsidRPr="0059482B" w14:paraId="3F58AE44" w14:textId="77777777" w:rsidTr="0075224B">
        <w:trPr>
          <w:trHeight w:val="694"/>
        </w:trPr>
        <w:tc>
          <w:tcPr>
            <w:tcW w:w="4569" w:type="dxa"/>
            <w:shd w:val="clear" w:color="auto" w:fill="auto"/>
          </w:tcPr>
          <w:p w14:paraId="2A7AFFFF" w14:textId="77777777" w:rsidR="00AA21AB" w:rsidRPr="0059482B" w:rsidRDefault="00AA21AB" w:rsidP="0003780D">
            <w:pPr>
              <w:pStyle w:val="Bezmezer"/>
              <w:numPr>
                <w:ilvl w:val="0"/>
                <w:numId w:val="182"/>
              </w:numPr>
              <w:spacing w:before="120"/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 xml:space="preserve">využívá poznatků řazení kondenzátorů, </w:t>
            </w:r>
          </w:p>
          <w:p w14:paraId="4BBB9701" w14:textId="77777777" w:rsidR="00AA21AB" w:rsidRPr="0059482B" w:rsidRDefault="00AA21AB" w:rsidP="0003780D">
            <w:pPr>
              <w:pStyle w:val="Bezmezer"/>
              <w:numPr>
                <w:ilvl w:val="0"/>
                <w:numId w:val="182"/>
              </w:numPr>
              <w:rPr>
                <w:rFonts w:eastAsia="Arial" w:cstheme="minorHAnsi"/>
              </w:rPr>
            </w:pPr>
            <w:r w:rsidRPr="0059482B">
              <w:rPr>
                <w:rFonts w:eastAsia="Arial" w:cstheme="minorHAnsi"/>
              </w:rPr>
              <w:t>Coulombův zákon;</w:t>
            </w:r>
          </w:p>
        </w:tc>
        <w:tc>
          <w:tcPr>
            <w:tcW w:w="3779" w:type="dxa"/>
            <w:shd w:val="clear" w:color="auto" w:fill="auto"/>
          </w:tcPr>
          <w:p w14:paraId="769CD222" w14:textId="77777777" w:rsidR="00AA21AB" w:rsidRPr="0059482B" w:rsidRDefault="00AA21AB" w:rsidP="0075224B">
            <w:pPr>
              <w:pStyle w:val="Bezmezer"/>
              <w:spacing w:before="12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 xml:space="preserve">Výpočty jednotlivých druhů řazení </w:t>
            </w:r>
          </w:p>
          <w:p w14:paraId="79365B35" w14:textId="77777777" w:rsidR="00AA21AB" w:rsidRPr="0059482B" w:rsidRDefault="00AA21AB" w:rsidP="0075224B">
            <w:pPr>
              <w:pStyle w:val="Bezmezer"/>
              <w:spacing w:after="12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kondenzátorů</w:t>
            </w:r>
          </w:p>
        </w:tc>
        <w:tc>
          <w:tcPr>
            <w:tcW w:w="862" w:type="dxa"/>
            <w:shd w:val="clear" w:color="auto" w:fill="auto"/>
          </w:tcPr>
          <w:p w14:paraId="35560002" w14:textId="77777777" w:rsidR="00AA21AB" w:rsidRPr="00DE4FDA" w:rsidRDefault="00AA21AB" w:rsidP="0075224B">
            <w:pPr>
              <w:pStyle w:val="Bezmezer"/>
              <w:jc w:val="center"/>
              <w:rPr>
                <w:rFonts w:eastAsia="Arial" w:cstheme="minorHAnsi"/>
                <w:b/>
              </w:rPr>
            </w:pPr>
          </w:p>
          <w:p w14:paraId="3F4B1B07" w14:textId="77777777" w:rsidR="00AA21AB" w:rsidRPr="00DE4FDA" w:rsidRDefault="00AA21AB" w:rsidP="0075224B">
            <w:pPr>
              <w:pStyle w:val="Bezmezer"/>
              <w:jc w:val="center"/>
              <w:rPr>
                <w:rFonts w:eastAsia="Arial" w:cstheme="minorHAnsi"/>
                <w:b/>
              </w:rPr>
            </w:pPr>
            <w:r w:rsidRPr="00DE4FDA">
              <w:rPr>
                <w:rFonts w:eastAsia="Arial" w:cstheme="minorHAnsi"/>
                <w:b/>
              </w:rPr>
              <w:t>10</w:t>
            </w:r>
          </w:p>
        </w:tc>
      </w:tr>
      <w:tr w:rsidR="00AA21AB" w:rsidRPr="0059482B" w14:paraId="16131025" w14:textId="77777777" w:rsidTr="0075224B">
        <w:trPr>
          <w:trHeight w:val="704"/>
        </w:trPr>
        <w:tc>
          <w:tcPr>
            <w:tcW w:w="4569" w:type="dxa"/>
            <w:shd w:val="clear" w:color="auto" w:fill="auto"/>
          </w:tcPr>
          <w:p w14:paraId="48222E8F" w14:textId="77777777" w:rsidR="00AA21AB" w:rsidRPr="0059482B" w:rsidRDefault="00AA21AB" w:rsidP="0003780D">
            <w:pPr>
              <w:pStyle w:val="Bezmezer"/>
              <w:numPr>
                <w:ilvl w:val="0"/>
                <w:numId w:val="182"/>
              </w:numPr>
              <w:spacing w:before="120"/>
              <w:rPr>
                <w:rFonts w:eastAsia="Arial" w:cstheme="minorHAnsi"/>
              </w:rPr>
            </w:pPr>
            <w:r w:rsidRPr="0059482B">
              <w:rPr>
                <w:rFonts w:cstheme="minorHAnsi"/>
                <w:szCs w:val="28"/>
              </w:rPr>
              <w:t>využívá poznatků o cívkách a</w:t>
            </w:r>
            <w:r>
              <w:rPr>
                <w:rFonts w:cstheme="minorHAnsi"/>
                <w:szCs w:val="28"/>
              </w:rPr>
              <w:t> </w:t>
            </w:r>
            <w:r w:rsidRPr="0059482B">
              <w:rPr>
                <w:rFonts w:cstheme="minorHAnsi"/>
                <w:szCs w:val="28"/>
              </w:rPr>
              <w:t>transformátorech;</w:t>
            </w:r>
          </w:p>
        </w:tc>
        <w:tc>
          <w:tcPr>
            <w:tcW w:w="3779" w:type="dxa"/>
            <w:shd w:val="clear" w:color="auto" w:fill="auto"/>
          </w:tcPr>
          <w:p w14:paraId="62610534" w14:textId="77777777" w:rsidR="00AA21AB" w:rsidRPr="0059482B" w:rsidRDefault="00AA21AB" w:rsidP="0075224B">
            <w:pPr>
              <w:pStyle w:val="Bezmezer"/>
              <w:spacing w:before="12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Výpočty transformačních</w:t>
            </w:r>
          </w:p>
          <w:p w14:paraId="3F119340" w14:textId="77777777" w:rsidR="00AA21AB" w:rsidRPr="0059482B" w:rsidRDefault="00AA21AB" w:rsidP="0075224B">
            <w:pPr>
              <w:pStyle w:val="Bezmezer"/>
              <w:spacing w:after="12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poměrů</w:t>
            </w:r>
          </w:p>
        </w:tc>
        <w:tc>
          <w:tcPr>
            <w:tcW w:w="862" w:type="dxa"/>
            <w:shd w:val="clear" w:color="auto" w:fill="auto"/>
          </w:tcPr>
          <w:p w14:paraId="204AE5A7" w14:textId="77777777" w:rsidR="00AA21AB" w:rsidRPr="00DE4FDA" w:rsidRDefault="00AA21AB" w:rsidP="0075224B">
            <w:pPr>
              <w:pStyle w:val="Bezmezer"/>
              <w:jc w:val="center"/>
              <w:rPr>
                <w:rFonts w:eastAsia="Arial" w:cstheme="minorHAnsi"/>
                <w:b/>
              </w:rPr>
            </w:pPr>
          </w:p>
          <w:p w14:paraId="7459049E" w14:textId="77777777" w:rsidR="00AA21AB" w:rsidRPr="00DE4FDA" w:rsidRDefault="00AA21AB" w:rsidP="0075224B">
            <w:pPr>
              <w:pStyle w:val="Bezmezer"/>
              <w:jc w:val="center"/>
              <w:rPr>
                <w:rFonts w:eastAsia="Arial" w:cstheme="minorHAnsi"/>
                <w:b/>
              </w:rPr>
            </w:pPr>
            <w:r w:rsidRPr="00DE4FDA">
              <w:rPr>
                <w:rFonts w:eastAsia="Arial" w:cstheme="minorHAnsi"/>
                <w:b/>
              </w:rPr>
              <w:t>10</w:t>
            </w:r>
          </w:p>
        </w:tc>
      </w:tr>
      <w:tr w:rsidR="00AA21AB" w:rsidRPr="0059482B" w14:paraId="1F3D5E9A" w14:textId="77777777" w:rsidTr="0075224B">
        <w:trPr>
          <w:trHeight w:val="545"/>
        </w:trPr>
        <w:tc>
          <w:tcPr>
            <w:tcW w:w="4569" w:type="dxa"/>
            <w:shd w:val="clear" w:color="auto" w:fill="auto"/>
          </w:tcPr>
          <w:p w14:paraId="745F20E6" w14:textId="77777777" w:rsidR="00AA21AB" w:rsidRPr="0059482B" w:rsidRDefault="00AA21AB" w:rsidP="0003780D">
            <w:pPr>
              <w:pStyle w:val="Bezmezer"/>
              <w:numPr>
                <w:ilvl w:val="0"/>
                <w:numId w:val="182"/>
              </w:numPr>
              <w:spacing w:before="120"/>
              <w:rPr>
                <w:rFonts w:eastAsia="Arial" w:cstheme="minorHAnsi"/>
                <w:sz w:val="20"/>
                <w:szCs w:val="24"/>
              </w:rPr>
            </w:pPr>
            <w:r w:rsidRPr="0059482B">
              <w:rPr>
                <w:rFonts w:cstheme="minorHAnsi"/>
                <w:szCs w:val="28"/>
              </w:rPr>
              <w:t>využívá poznatků řazení přepínačů, obvodů stykače;</w:t>
            </w:r>
          </w:p>
        </w:tc>
        <w:tc>
          <w:tcPr>
            <w:tcW w:w="3779" w:type="dxa"/>
            <w:shd w:val="clear" w:color="auto" w:fill="auto"/>
          </w:tcPr>
          <w:p w14:paraId="007E0002" w14:textId="77777777" w:rsidR="00AA21AB" w:rsidRPr="0059482B" w:rsidRDefault="00AA21AB" w:rsidP="0075224B">
            <w:pPr>
              <w:pStyle w:val="Bezmezer"/>
              <w:spacing w:before="12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 xml:space="preserve">Zapojování přepínačů 6-6, 6-7-6, </w:t>
            </w:r>
          </w:p>
          <w:p w14:paraId="7CD3084B" w14:textId="77777777" w:rsidR="00AA21AB" w:rsidRPr="0059482B" w:rsidRDefault="00AA21AB" w:rsidP="0075224B">
            <w:pPr>
              <w:pStyle w:val="Bezmezer"/>
              <w:spacing w:after="120"/>
              <w:rPr>
                <w:rFonts w:eastAsia="Arial" w:cstheme="minorHAnsi"/>
                <w:b/>
              </w:rPr>
            </w:pPr>
            <w:r w:rsidRPr="0059482B">
              <w:rPr>
                <w:rFonts w:eastAsia="Arial" w:cstheme="minorHAnsi"/>
                <w:b/>
              </w:rPr>
              <w:t>obvody stykače</w:t>
            </w:r>
          </w:p>
        </w:tc>
        <w:tc>
          <w:tcPr>
            <w:tcW w:w="862" w:type="dxa"/>
            <w:shd w:val="clear" w:color="auto" w:fill="auto"/>
          </w:tcPr>
          <w:p w14:paraId="46F20E99" w14:textId="77777777" w:rsidR="00AA21AB" w:rsidRPr="00DE4FDA" w:rsidRDefault="00AA21AB" w:rsidP="0075224B">
            <w:pPr>
              <w:pStyle w:val="Bezmezer"/>
              <w:jc w:val="center"/>
              <w:rPr>
                <w:rFonts w:eastAsia="Arial" w:cstheme="minorHAnsi"/>
                <w:b/>
              </w:rPr>
            </w:pPr>
          </w:p>
          <w:p w14:paraId="4F26D16F" w14:textId="77777777" w:rsidR="00AA21AB" w:rsidRPr="00DE4FDA" w:rsidRDefault="00AA21AB" w:rsidP="0075224B">
            <w:pPr>
              <w:pStyle w:val="Bezmezer"/>
              <w:jc w:val="center"/>
              <w:rPr>
                <w:rFonts w:eastAsia="Arial" w:cstheme="minorHAnsi"/>
                <w:b/>
              </w:rPr>
            </w:pPr>
            <w:r w:rsidRPr="00DE4FDA">
              <w:rPr>
                <w:rFonts w:eastAsia="Arial" w:cstheme="minorHAnsi"/>
                <w:b/>
              </w:rPr>
              <w:t>10</w:t>
            </w:r>
          </w:p>
        </w:tc>
      </w:tr>
    </w:tbl>
    <w:p w14:paraId="1062F42B" w14:textId="77777777" w:rsidR="00AA21AB" w:rsidRPr="0059482B" w:rsidRDefault="00AA21AB" w:rsidP="00AA21AB">
      <w:pPr>
        <w:pStyle w:val="Bezmezer"/>
        <w:rPr>
          <w:rFonts w:cstheme="minorHAnsi"/>
        </w:rPr>
      </w:pPr>
    </w:p>
    <w:p w14:paraId="3F3DCE44" w14:textId="77777777" w:rsidR="00AA21AB" w:rsidRDefault="00AA21AB" w:rsidP="00AA21AB">
      <w:pPr>
        <w:rPr>
          <w:rFonts w:eastAsia="Arial" w:cstheme="minorHAnsi"/>
          <w:b/>
        </w:rPr>
      </w:pPr>
      <w:r w:rsidRPr="0059482B">
        <w:rPr>
          <w:rFonts w:eastAsia="Arial" w:cstheme="minorHAnsi"/>
          <w:b/>
        </w:rPr>
        <w:br w:type="page"/>
      </w:r>
    </w:p>
    <w:p w14:paraId="35FF2B81" w14:textId="77777777" w:rsidR="00DD7E2F" w:rsidRPr="00101895" w:rsidRDefault="00DD7E2F" w:rsidP="00DD7E2F">
      <w:pPr>
        <w:keepNext/>
        <w:keepLines/>
        <w:numPr>
          <w:ilvl w:val="1"/>
          <w:numId w:val="1"/>
        </w:numPr>
        <w:spacing w:before="240" w:after="60" w:line="360" w:lineRule="auto"/>
        <w:outlineLvl w:val="1"/>
        <w:rPr>
          <w:rFonts w:asciiTheme="majorHAnsi" w:eastAsiaTheme="majorEastAsia" w:hAnsiTheme="majorHAnsi" w:cstheme="majorBidi"/>
          <w:b/>
          <w:bCs/>
          <w:szCs w:val="26"/>
        </w:rPr>
      </w:pPr>
      <w:bookmarkStart w:id="66" w:name="_Toc166159089"/>
      <w:bookmarkStart w:id="67" w:name="_Toc166351073"/>
      <w:r w:rsidRPr="00101895">
        <w:rPr>
          <w:rFonts w:asciiTheme="majorHAnsi" w:eastAsiaTheme="majorEastAsia" w:hAnsiTheme="majorHAnsi" w:cstheme="majorBidi"/>
          <w:b/>
          <w:szCs w:val="26"/>
        </w:rPr>
        <w:lastRenderedPageBreak/>
        <w:t>Odborný výcvik</w:t>
      </w:r>
      <w:bookmarkEnd w:id="66"/>
      <w:bookmarkEnd w:id="67"/>
    </w:p>
    <w:tbl>
      <w:tblPr>
        <w:tblStyle w:val="Mkatabulky"/>
        <w:tblW w:w="0" w:type="auto"/>
        <w:tblInd w:w="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799"/>
      </w:tblGrid>
      <w:tr w:rsidR="00AA21AB" w:rsidRPr="0059482B" w14:paraId="26AA4F15" w14:textId="77777777" w:rsidTr="00D40F6E">
        <w:tc>
          <w:tcPr>
            <w:tcW w:w="9062" w:type="dxa"/>
            <w:gridSpan w:val="2"/>
            <w:shd w:val="clear" w:color="auto" w:fill="D9D9D9" w:themeFill="background1" w:themeFillShade="D9"/>
          </w:tcPr>
          <w:p w14:paraId="5A7070F5" w14:textId="77777777" w:rsidR="00AA21AB" w:rsidRPr="0059482B" w:rsidRDefault="00AA21AB" w:rsidP="00AA21AB">
            <w:pPr>
              <w:spacing w:before="0" w:after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Učební osnova</w:t>
            </w:r>
          </w:p>
        </w:tc>
      </w:tr>
      <w:tr w:rsidR="00AA21AB" w:rsidRPr="0059482B" w14:paraId="1ED4C66C" w14:textId="77777777" w:rsidTr="00D40F6E">
        <w:tc>
          <w:tcPr>
            <w:tcW w:w="2263" w:type="dxa"/>
          </w:tcPr>
          <w:p w14:paraId="6EA89791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Předmět</w:t>
            </w:r>
          </w:p>
        </w:tc>
        <w:tc>
          <w:tcPr>
            <w:tcW w:w="6799" w:type="dxa"/>
          </w:tcPr>
          <w:p w14:paraId="54CB85B1" w14:textId="77777777" w:rsidR="00AA21AB" w:rsidRPr="001958E7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1958E7">
              <w:rPr>
                <w:rFonts w:cstheme="minorHAnsi"/>
                <w:sz w:val="20"/>
                <w:szCs w:val="20"/>
              </w:rPr>
              <w:t>Odborný výcvik</w:t>
            </w:r>
          </w:p>
        </w:tc>
      </w:tr>
      <w:tr w:rsidR="00AA21AB" w:rsidRPr="0059482B" w14:paraId="740DCAE3" w14:textId="77777777" w:rsidTr="00D40F6E">
        <w:tc>
          <w:tcPr>
            <w:tcW w:w="2263" w:type="dxa"/>
          </w:tcPr>
          <w:p w14:paraId="63CCDF05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Počet hodin týdně</w:t>
            </w:r>
          </w:p>
        </w:tc>
        <w:tc>
          <w:tcPr>
            <w:tcW w:w="6799" w:type="dxa"/>
          </w:tcPr>
          <w:p w14:paraId="4594AF16" w14:textId="77777777" w:rsidR="00AA21AB" w:rsidRPr="001958E7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1958E7">
              <w:rPr>
                <w:rFonts w:cstheme="minorHAnsi"/>
                <w:sz w:val="20"/>
                <w:szCs w:val="20"/>
              </w:rPr>
              <w:t>50</w:t>
            </w:r>
          </w:p>
        </w:tc>
      </w:tr>
      <w:tr w:rsidR="00AA21AB" w:rsidRPr="0059482B" w14:paraId="4141A07F" w14:textId="77777777" w:rsidTr="00D40F6E">
        <w:tc>
          <w:tcPr>
            <w:tcW w:w="2263" w:type="dxa"/>
          </w:tcPr>
          <w:p w14:paraId="502D55E2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Celkový počet hodin</w:t>
            </w:r>
          </w:p>
        </w:tc>
        <w:tc>
          <w:tcPr>
            <w:tcW w:w="6799" w:type="dxa"/>
          </w:tcPr>
          <w:p w14:paraId="76449CD5" w14:textId="77777777" w:rsidR="00AA21AB" w:rsidRPr="001958E7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1958E7">
              <w:rPr>
                <w:rFonts w:cstheme="minorHAnsi"/>
                <w:sz w:val="20"/>
                <w:szCs w:val="20"/>
              </w:rPr>
              <w:t>1600</w:t>
            </w:r>
          </w:p>
        </w:tc>
      </w:tr>
      <w:tr w:rsidR="00AA21AB" w:rsidRPr="0059482B" w14:paraId="2BB6B56C" w14:textId="77777777" w:rsidTr="00D40F6E">
        <w:tc>
          <w:tcPr>
            <w:tcW w:w="2263" w:type="dxa"/>
          </w:tcPr>
          <w:p w14:paraId="0DB71190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Vyučován v ročníku</w:t>
            </w:r>
          </w:p>
        </w:tc>
        <w:tc>
          <w:tcPr>
            <w:tcW w:w="6799" w:type="dxa"/>
          </w:tcPr>
          <w:p w14:paraId="43298A98" w14:textId="77777777" w:rsidR="00AA21AB" w:rsidRPr="001958E7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1958E7">
              <w:rPr>
                <w:rFonts w:cstheme="minorHAnsi"/>
                <w:sz w:val="20"/>
                <w:szCs w:val="20"/>
              </w:rPr>
              <w:t>První, druhý, třetí</w:t>
            </w:r>
          </w:p>
        </w:tc>
      </w:tr>
      <w:tr w:rsidR="00AA21AB" w:rsidRPr="0059482B" w14:paraId="1A3EBDFE" w14:textId="77777777" w:rsidTr="00D40F6E">
        <w:tc>
          <w:tcPr>
            <w:tcW w:w="2263" w:type="dxa"/>
          </w:tcPr>
          <w:p w14:paraId="1B5ABFA9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Cíl předmětu</w:t>
            </w:r>
          </w:p>
        </w:tc>
        <w:tc>
          <w:tcPr>
            <w:tcW w:w="6799" w:type="dxa"/>
          </w:tcPr>
          <w:p w14:paraId="03777E8E" w14:textId="77777777" w:rsidR="00AA21AB" w:rsidRPr="0059482B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Učí žáky osvojovat si praktické dovednosti, ruční zpracování kovů, znalosti elektroinstalačních prvků a jejich zapojování do sítí; poznávat reálné prostředí.</w:t>
            </w:r>
          </w:p>
        </w:tc>
      </w:tr>
      <w:tr w:rsidR="00AA21AB" w:rsidRPr="0059482B" w14:paraId="6FBE9985" w14:textId="77777777" w:rsidTr="00D40F6E">
        <w:tc>
          <w:tcPr>
            <w:tcW w:w="2263" w:type="dxa"/>
          </w:tcPr>
          <w:p w14:paraId="740B79C9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Charakteristika učiva</w:t>
            </w:r>
          </w:p>
        </w:tc>
        <w:tc>
          <w:tcPr>
            <w:tcW w:w="6799" w:type="dxa"/>
          </w:tcPr>
          <w:p w14:paraId="774BFCEB" w14:textId="77777777" w:rsidR="00AA21AB" w:rsidRPr="0059482B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 xml:space="preserve">Učivo vychází z obsahového okruhu RVP – Elektrotechnická a strojírenská příprava,  Elektrotechnický základ, Strojírenský základ. </w:t>
            </w:r>
          </w:p>
          <w:p w14:paraId="3932A89A" w14:textId="77777777" w:rsidR="00AA21AB" w:rsidRPr="0059482B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 xml:space="preserve">Žáci se seznámí  s ručním zpracováním kovů, dále pak s běžnými prvky elektroinstalace a s jejich zapojování do sítí za dodržování všech pravidel BOZP. </w:t>
            </w:r>
          </w:p>
          <w:p w14:paraId="677ADEB4" w14:textId="77777777" w:rsidR="00AA21AB" w:rsidRPr="0059482B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Obsah učiva mezipředmětově souvisí s předměty Elektrotechnické materiály, Základy elektrotechniky, Stroje a zařízení, Technické kreslení, Elektronika, Technologie.</w:t>
            </w:r>
          </w:p>
        </w:tc>
      </w:tr>
      <w:tr w:rsidR="00AA21AB" w:rsidRPr="0059482B" w14:paraId="618FE6BD" w14:textId="77777777" w:rsidTr="00D40F6E">
        <w:tc>
          <w:tcPr>
            <w:tcW w:w="2263" w:type="dxa"/>
          </w:tcPr>
          <w:p w14:paraId="7E14865D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Výukové strategie</w:t>
            </w:r>
          </w:p>
        </w:tc>
        <w:tc>
          <w:tcPr>
            <w:tcW w:w="6799" w:type="dxa"/>
          </w:tcPr>
          <w:p w14:paraId="74739225" w14:textId="77777777" w:rsidR="00AA21AB" w:rsidRPr="0059482B" w:rsidRDefault="00AA21AB" w:rsidP="00AA21AB">
            <w:pPr>
              <w:spacing w:before="0" w:after="0"/>
              <w:rPr>
                <w:rFonts w:cstheme="minorHAnsi"/>
                <w:i/>
                <w:iCs/>
                <w:sz w:val="20"/>
                <w:szCs w:val="20"/>
              </w:rPr>
            </w:pPr>
            <w:r w:rsidRPr="0059482B">
              <w:rPr>
                <w:rFonts w:cstheme="minorHAnsi"/>
                <w:i/>
                <w:iCs/>
                <w:sz w:val="20"/>
                <w:szCs w:val="20"/>
              </w:rPr>
              <w:t xml:space="preserve">Metody výuky: názorně-demonstrační, </w:t>
            </w:r>
            <w:proofErr w:type="spellStart"/>
            <w:r w:rsidRPr="0059482B">
              <w:rPr>
                <w:rFonts w:cstheme="minorHAnsi"/>
                <w:i/>
                <w:iCs/>
                <w:sz w:val="20"/>
                <w:szCs w:val="20"/>
              </w:rPr>
              <w:t>dovednostně</w:t>
            </w:r>
            <w:proofErr w:type="spellEnd"/>
            <w:r w:rsidRPr="0059482B">
              <w:rPr>
                <w:rFonts w:cstheme="minorHAnsi"/>
                <w:i/>
                <w:iCs/>
                <w:sz w:val="20"/>
                <w:szCs w:val="20"/>
              </w:rPr>
              <w:t xml:space="preserve">-praktické, aktivizující </w:t>
            </w:r>
          </w:p>
          <w:p w14:paraId="10BA9918" w14:textId="77777777" w:rsidR="00AA21AB" w:rsidRPr="0059482B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i/>
                <w:iCs/>
                <w:sz w:val="20"/>
                <w:szCs w:val="20"/>
              </w:rPr>
              <w:t>Formy výuky: skupinová, individualizovaná, v dílnách odborného výcviku</w:t>
            </w:r>
          </w:p>
        </w:tc>
      </w:tr>
      <w:tr w:rsidR="00AA21AB" w:rsidRPr="0059482B" w14:paraId="0E30E096" w14:textId="77777777" w:rsidTr="00D40F6E">
        <w:tc>
          <w:tcPr>
            <w:tcW w:w="2263" w:type="dxa"/>
          </w:tcPr>
          <w:p w14:paraId="6893C343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Hodnocení žáků</w:t>
            </w:r>
          </w:p>
        </w:tc>
        <w:tc>
          <w:tcPr>
            <w:tcW w:w="6799" w:type="dxa"/>
          </w:tcPr>
          <w:p w14:paraId="07B6E30B" w14:textId="77777777" w:rsidR="00AA21AB" w:rsidRPr="0059482B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 xml:space="preserve">Žáci jsou hodnoceny průběžně po celý školní rok, a to slovně i numericky; hodnotí se průběžná práce za dodržování bezpečnostních pravidel, dále je hodnocena kvalita a funkčnost práce při zapojování </w:t>
            </w:r>
            <w:proofErr w:type="spellStart"/>
            <w:r w:rsidRPr="0059482B">
              <w:rPr>
                <w:rFonts w:cstheme="minorHAnsi"/>
                <w:sz w:val="20"/>
                <w:szCs w:val="20"/>
              </w:rPr>
              <w:t>eI</w:t>
            </w:r>
            <w:proofErr w:type="spellEnd"/>
            <w:r w:rsidRPr="0059482B">
              <w:rPr>
                <w:rFonts w:cstheme="minorHAnsi"/>
                <w:sz w:val="20"/>
                <w:szCs w:val="20"/>
              </w:rPr>
              <w:t>. Prvků; v průběhu práce jsou kladeny ústní otázky týkající se vhodného postupu; hodnotí se i aktivní přístup v diskuzích; žáci jsou vedeni k sebehodnocení; kritéria hodnocení vycházejí ze školního řádu.</w:t>
            </w:r>
          </w:p>
        </w:tc>
      </w:tr>
      <w:tr w:rsidR="00AA21AB" w:rsidRPr="0059482B" w14:paraId="04D23190" w14:textId="77777777" w:rsidTr="00D40F6E">
        <w:tc>
          <w:tcPr>
            <w:tcW w:w="2263" w:type="dxa"/>
          </w:tcPr>
          <w:p w14:paraId="042487D4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Cíle vzdělávání v oblasti citů, postojů, hodnot a preferencí</w:t>
            </w:r>
          </w:p>
        </w:tc>
        <w:tc>
          <w:tcPr>
            <w:tcW w:w="6799" w:type="dxa"/>
          </w:tcPr>
          <w:p w14:paraId="087B7F60" w14:textId="77777777" w:rsidR="00AA21AB" w:rsidRPr="0059482B" w:rsidRDefault="00AA21AB" w:rsidP="00AA21AB">
            <w:pPr>
              <w:spacing w:before="0" w:after="0"/>
              <w:rPr>
                <w:rFonts w:cstheme="minorHAnsi"/>
                <w:sz w:val="20"/>
                <w:szCs w:val="20"/>
              </w:rPr>
            </w:pPr>
            <w:r w:rsidRPr="0059482B">
              <w:rPr>
                <w:rFonts w:cstheme="minorHAnsi"/>
                <w:sz w:val="20"/>
                <w:szCs w:val="20"/>
              </w:rPr>
              <w:t>Výuka směřuje k rozvoji zručnosti a dovednosti, k odpovědnosti při výrobním procesu, k rozvoji aktivního přístupu k profesní kariéře, k přijímání skutečnosti a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Pr="0059482B">
              <w:rPr>
                <w:rFonts w:cstheme="minorHAnsi"/>
                <w:sz w:val="20"/>
                <w:szCs w:val="20"/>
              </w:rPr>
              <w:t>faktu nevzdávat se při prvním neúspěchu.</w:t>
            </w:r>
          </w:p>
        </w:tc>
      </w:tr>
      <w:tr w:rsidR="00AA21AB" w:rsidRPr="0059482B" w14:paraId="1998D98F" w14:textId="77777777" w:rsidTr="00D40F6E">
        <w:tc>
          <w:tcPr>
            <w:tcW w:w="2263" w:type="dxa"/>
          </w:tcPr>
          <w:p w14:paraId="0EC410D2" w14:textId="77777777" w:rsidR="00AA21AB" w:rsidRPr="0059482B" w:rsidRDefault="00AA21AB" w:rsidP="00AA21AB">
            <w:pPr>
              <w:spacing w:before="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59482B">
              <w:rPr>
                <w:rFonts w:cstheme="minorHAnsi"/>
                <w:b/>
                <w:bCs/>
                <w:sz w:val="20"/>
                <w:szCs w:val="20"/>
              </w:rPr>
              <w:t>Popis přínosu předmětu k rozvoji klíčových kompetencí a aplikaci průřezových témat</w:t>
            </w:r>
          </w:p>
        </w:tc>
        <w:tc>
          <w:tcPr>
            <w:tcW w:w="6799" w:type="dxa"/>
          </w:tcPr>
          <w:p w14:paraId="12C601E9" w14:textId="77777777" w:rsidR="00AA21AB" w:rsidRPr="0059482B" w:rsidRDefault="00AA21AB" w:rsidP="00AA21AB">
            <w:pPr>
              <w:spacing w:before="0" w:after="0"/>
              <w:rPr>
                <w:rFonts w:eastAsia="Arial" w:cstheme="minorHAnsi"/>
                <w:bCs/>
                <w:sz w:val="20"/>
                <w:szCs w:val="20"/>
              </w:rPr>
            </w:pPr>
            <w:r w:rsidRPr="0059482B">
              <w:rPr>
                <w:rFonts w:eastAsia="Arial" w:cstheme="minorHAnsi"/>
                <w:bCs/>
                <w:sz w:val="20"/>
                <w:szCs w:val="20"/>
              </w:rPr>
              <w:t>Předmět rozvíjí především klíčové kompetence a odborné kompetence, díky nimž se žáci naučí:</w:t>
            </w:r>
          </w:p>
          <w:p w14:paraId="51441545" w14:textId="77777777" w:rsidR="00AA21AB" w:rsidRPr="00DE4FDA" w:rsidRDefault="00AA21AB" w:rsidP="0003780D">
            <w:pPr>
              <w:pStyle w:val="Odstavecseseznamem"/>
              <w:numPr>
                <w:ilvl w:val="0"/>
                <w:numId w:val="187"/>
              </w:numPr>
              <w:spacing w:before="0"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DE4FDA">
              <w:rPr>
                <w:rFonts w:eastAsia="Arial" w:cstheme="minorHAnsi"/>
                <w:sz w:val="20"/>
                <w:szCs w:val="20"/>
              </w:rPr>
              <w:t>řešit problémové situace</w:t>
            </w:r>
          </w:p>
          <w:p w14:paraId="3BF0D8CD" w14:textId="77777777" w:rsidR="00AA21AB" w:rsidRPr="00DE4FDA" w:rsidRDefault="00AA21AB" w:rsidP="0003780D">
            <w:pPr>
              <w:pStyle w:val="Odstavecseseznamem"/>
              <w:numPr>
                <w:ilvl w:val="0"/>
                <w:numId w:val="187"/>
              </w:numPr>
              <w:spacing w:before="0"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DE4FDA">
              <w:rPr>
                <w:rFonts w:eastAsia="Arial" w:cstheme="minorHAnsi"/>
                <w:sz w:val="20"/>
                <w:szCs w:val="20"/>
              </w:rPr>
              <w:t xml:space="preserve">porozumět zadání úkolu, </w:t>
            </w:r>
          </w:p>
          <w:p w14:paraId="21B9F70F" w14:textId="77777777" w:rsidR="00AA21AB" w:rsidRPr="00DE4FDA" w:rsidRDefault="00AA21AB" w:rsidP="0003780D">
            <w:pPr>
              <w:pStyle w:val="Odstavecseseznamem"/>
              <w:numPr>
                <w:ilvl w:val="0"/>
                <w:numId w:val="187"/>
              </w:numPr>
              <w:spacing w:before="0"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DE4FDA">
              <w:rPr>
                <w:rFonts w:eastAsia="Arial" w:cstheme="minorHAnsi"/>
                <w:sz w:val="20"/>
                <w:szCs w:val="20"/>
              </w:rPr>
              <w:t>volit vhodné prostředky a způsoby pro dokončení práce</w:t>
            </w:r>
          </w:p>
          <w:p w14:paraId="7647B1F8" w14:textId="77777777" w:rsidR="00AA21AB" w:rsidRPr="00DE4FDA" w:rsidRDefault="00AA21AB" w:rsidP="0003780D">
            <w:pPr>
              <w:pStyle w:val="Odstavecseseznamem"/>
              <w:numPr>
                <w:ilvl w:val="0"/>
                <w:numId w:val="187"/>
              </w:numPr>
              <w:spacing w:before="0"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DE4FDA">
              <w:rPr>
                <w:rFonts w:eastAsia="Arial" w:cstheme="minorHAnsi"/>
                <w:sz w:val="20"/>
                <w:szCs w:val="20"/>
              </w:rPr>
              <w:t>kooperovat s ostatními spolužáky</w:t>
            </w:r>
          </w:p>
          <w:p w14:paraId="378367C9" w14:textId="77777777" w:rsidR="00AA21AB" w:rsidRPr="00DE4FDA" w:rsidRDefault="00AA21AB" w:rsidP="0003780D">
            <w:pPr>
              <w:pStyle w:val="Odstavecseseznamem"/>
              <w:numPr>
                <w:ilvl w:val="0"/>
                <w:numId w:val="187"/>
              </w:numPr>
              <w:spacing w:before="0"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DE4FDA">
              <w:rPr>
                <w:rFonts w:eastAsia="Arial" w:cstheme="minorHAnsi"/>
                <w:sz w:val="20"/>
                <w:szCs w:val="20"/>
              </w:rPr>
              <w:t>mít přehled o možnostech uplatnění na trhu</w:t>
            </w:r>
          </w:p>
          <w:p w14:paraId="47316B0D" w14:textId="77777777" w:rsidR="00AA21AB" w:rsidRPr="00DE4FDA" w:rsidRDefault="00AA21AB" w:rsidP="0003780D">
            <w:pPr>
              <w:pStyle w:val="Odstavecseseznamem"/>
              <w:numPr>
                <w:ilvl w:val="0"/>
                <w:numId w:val="187"/>
              </w:numPr>
              <w:spacing w:before="0"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DE4FDA">
              <w:rPr>
                <w:rFonts w:eastAsia="Arial" w:cstheme="minorHAnsi"/>
                <w:sz w:val="20"/>
                <w:szCs w:val="20"/>
              </w:rPr>
              <w:t>znát práva a povinností zaměstnanců</w:t>
            </w:r>
          </w:p>
          <w:p w14:paraId="4DE4B42E" w14:textId="77777777" w:rsidR="00AA21AB" w:rsidRPr="00DE4FDA" w:rsidRDefault="00AA21AB" w:rsidP="0003780D">
            <w:pPr>
              <w:pStyle w:val="Odstavecseseznamem"/>
              <w:numPr>
                <w:ilvl w:val="0"/>
                <w:numId w:val="187"/>
              </w:numPr>
              <w:spacing w:before="0"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DE4FDA">
              <w:rPr>
                <w:rFonts w:eastAsia="Arial" w:cstheme="minorHAnsi"/>
                <w:sz w:val="20"/>
                <w:szCs w:val="20"/>
              </w:rPr>
              <w:t>dbát na bezpečnost práce a ochranu zdraví, svoje i ostatních spolupracovníků</w:t>
            </w:r>
          </w:p>
          <w:p w14:paraId="59E1161C" w14:textId="77777777" w:rsidR="00AA21AB" w:rsidRPr="00DE4FDA" w:rsidRDefault="00AA21AB" w:rsidP="0003780D">
            <w:pPr>
              <w:pStyle w:val="Odstavecseseznamem"/>
              <w:numPr>
                <w:ilvl w:val="0"/>
                <w:numId w:val="187"/>
              </w:numPr>
              <w:spacing w:before="0"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DE4FDA">
              <w:rPr>
                <w:rFonts w:eastAsia="Arial" w:cstheme="minorHAnsi"/>
                <w:sz w:val="20"/>
                <w:szCs w:val="20"/>
              </w:rPr>
              <w:t>usilovat o kvalitu své práce a výrobků ¨</w:t>
            </w:r>
          </w:p>
          <w:p w14:paraId="2B1A225D" w14:textId="77777777" w:rsidR="00AA21AB" w:rsidRPr="00DE4FDA" w:rsidRDefault="00AA21AB" w:rsidP="0003780D">
            <w:pPr>
              <w:pStyle w:val="Odstavecseseznamem"/>
              <w:numPr>
                <w:ilvl w:val="0"/>
                <w:numId w:val="187"/>
              </w:numPr>
              <w:spacing w:before="0"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DE4FDA">
              <w:rPr>
                <w:rFonts w:eastAsia="Arial" w:cstheme="minorHAnsi"/>
                <w:sz w:val="20"/>
                <w:szCs w:val="20"/>
              </w:rPr>
              <w:t>nést zodpovědnost za svoji práci</w:t>
            </w:r>
          </w:p>
          <w:p w14:paraId="24A51CBC" w14:textId="77777777" w:rsidR="00AA21AB" w:rsidRPr="00DE4FDA" w:rsidRDefault="00AA21AB" w:rsidP="0003780D">
            <w:pPr>
              <w:pStyle w:val="Odstavecseseznamem"/>
              <w:numPr>
                <w:ilvl w:val="0"/>
                <w:numId w:val="187"/>
              </w:numPr>
              <w:spacing w:before="0"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DE4FDA">
              <w:rPr>
                <w:rFonts w:eastAsia="Arial" w:cstheme="minorHAnsi"/>
                <w:sz w:val="20"/>
                <w:szCs w:val="20"/>
              </w:rPr>
              <w:t xml:space="preserve">jednat ekonomicky v souladu se strategií udržitelného rozvoje </w:t>
            </w:r>
          </w:p>
          <w:p w14:paraId="6D4C0EB1" w14:textId="77777777" w:rsidR="00AA21AB" w:rsidRPr="00DE4FDA" w:rsidRDefault="00AA21AB" w:rsidP="0003780D">
            <w:pPr>
              <w:pStyle w:val="Odstavecseseznamem"/>
              <w:numPr>
                <w:ilvl w:val="0"/>
                <w:numId w:val="187"/>
              </w:numPr>
              <w:spacing w:before="0"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DE4FDA">
              <w:rPr>
                <w:rFonts w:eastAsia="Arial" w:cstheme="minorHAnsi"/>
                <w:sz w:val="20"/>
                <w:szCs w:val="20"/>
              </w:rPr>
              <w:t>využívat technické dokumentace při práci</w:t>
            </w:r>
          </w:p>
          <w:p w14:paraId="19DC978F" w14:textId="77777777" w:rsidR="00AA21AB" w:rsidRPr="00DE4FDA" w:rsidRDefault="00AA21AB" w:rsidP="0003780D">
            <w:pPr>
              <w:pStyle w:val="Odstavecseseznamem"/>
              <w:numPr>
                <w:ilvl w:val="0"/>
                <w:numId w:val="187"/>
              </w:numPr>
              <w:spacing w:before="0"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DE4FDA">
              <w:rPr>
                <w:rFonts w:eastAsia="Arial" w:cstheme="minorHAnsi"/>
                <w:sz w:val="20"/>
                <w:szCs w:val="20"/>
              </w:rPr>
              <w:t>pracovat s elektroinstalačními materiály včetně ekologické likvidace po</w:t>
            </w:r>
            <w:r>
              <w:rPr>
                <w:rFonts w:eastAsia="Arial" w:cstheme="minorHAnsi"/>
                <w:sz w:val="20"/>
                <w:szCs w:val="20"/>
              </w:rPr>
              <w:t> </w:t>
            </w:r>
            <w:r w:rsidRPr="00DE4FDA">
              <w:rPr>
                <w:rFonts w:eastAsia="Arial" w:cstheme="minorHAnsi"/>
                <w:sz w:val="20"/>
                <w:szCs w:val="20"/>
              </w:rPr>
              <w:t>skončení jejich životnosti</w:t>
            </w:r>
          </w:p>
          <w:p w14:paraId="3EAF1B25" w14:textId="77777777" w:rsidR="00AA21AB" w:rsidRPr="0059482B" w:rsidRDefault="00AA21AB" w:rsidP="00AA21AB">
            <w:pPr>
              <w:spacing w:before="0" w:after="0"/>
              <w:rPr>
                <w:rFonts w:eastAsia="Arial" w:cstheme="minorHAnsi"/>
                <w:bCs/>
                <w:sz w:val="20"/>
                <w:szCs w:val="20"/>
              </w:rPr>
            </w:pPr>
            <w:r w:rsidRPr="0059482B">
              <w:rPr>
                <w:rFonts w:eastAsia="Arial" w:cstheme="minorHAnsi"/>
                <w:bCs/>
                <w:sz w:val="20"/>
                <w:szCs w:val="20"/>
              </w:rPr>
              <w:t>V rámci výuky dochází k realizaci průřezových témat:</w:t>
            </w:r>
          </w:p>
          <w:p w14:paraId="5EB13E3F" w14:textId="77777777" w:rsidR="00AA21AB" w:rsidRPr="0059482B" w:rsidRDefault="00AA21AB" w:rsidP="00AA21AB">
            <w:pPr>
              <w:spacing w:before="0" w:after="0"/>
              <w:rPr>
                <w:rFonts w:eastAsia="Arial" w:cstheme="minorHAnsi"/>
                <w:sz w:val="20"/>
                <w:szCs w:val="20"/>
              </w:rPr>
            </w:pPr>
            <w:r w:rsidRPr="0059482B">
              <w:rPr>
                <w:rFonts w:eastAsia="Arial" w:cstheme="minorHAnsi"/>
                <w:sz w:val="20"/>
                <w:szCs w:val="20"/>
              </w:rPr>
              <w:t>Občan v demokratické společnosti – žák je veden ke komunikaci, řešení konfliktů, jednání s lidmi v kolektivu, vhodné míře sebevědomí, schopnosti morálního úsudku</w:t>
            </w:r>
          </w:p>
          <w:p w14:paraId="50ADCEA1" w14:textId="77777777" w:rsidR="00AA21AB" w:rsidRPr="0059482B" w:rsidRDefault="00AA21AB" w:rsidP="00AA21AB">
            <w:pPr>
              <w:spacing w:before="0" w:after="0"/>
              <w:rPr>
                <w:rFonts w:eastAsia="Arial" w:cstheme="minorHAnsi"/>
                <w:sz w:val="20"/>
                <w:szCs w:val="20"/>
              </w:rPr>
            </w:pPr>
            <w:r w:rsidRPr="0059482B">
              <w:rPr>
                <w:rFonts w:eastAsia="Arial" w:cstheme="minorHAnsi"/>
                <w:sz w:val="20"/>
                <w:szCs w:val="20"/>
              </w:rPr>
              <w:lastRenderedPageBreak/>
              <w:t>Člověk a životní prostředí – žák si osvojuje základní principy šetrného a</w:t>
            </w:r>
            <w:r>
              <w:rPr>
                <w:rFonts w:eastAsia="Arial" w:cstheme="minorHAnsi"/>
                <w:sz w:val="20"/>
                <w:szCs w:val="20"/>
              </w:rPr>
              <w:t> </w:t>
            </w:r>
            <w:r w:rsidRPr="0059482B">
              <w:rPr>
                <w:rFonts w:eastAsia="Arial" w:cstheme="minorHAnsi"/>
                <w:sz w:val="20"/>
                <w:szCs w:val="20"/>
              </w:rPr>
              <w:t>odpovědného chování k životnímu prostředí, zejména při výrobním procesu zpracování kovů a nakládání s odpady</w:t>
            </w:r>
          </w:p>
          <w:p w14:paraId="36DCC4DD" w14:textId="77777777" w:rsidR="00AA21AB" w:rsidRPr="0059482B" w:rsidRDefault="00AA21AB" w:rsidP="00AA21AB">
            <w:pPr>
              <w:spacing w:before="0" w:after="0"/>
              <w:rPr>
                <w:rFonts w:eastAsia="Arial" w:cstheme="minorHAnsi"/>
                <w:sz w:val="20"/>
                <w:szCs w:val="20"/>
              </w:rPr>
            </w:pPr>
            <w:r w:rsidRPr="0059482B">
              <w:rPr>
                <w:rFonts w:eastAsia="Arial" w:cstheme="minorHAnsi"/>
                <w:sz w:val="20"/>
                <w:szCs w:val="20"/>
              </w:rPr>
              <w:t>Člověk a svět práce - žák formuluje svůj osobní cíl, plánuje profesní kariéru, seznamuje se se základními aspekty pracovního vztahu, právy a povinnostmi zaměstnanců</w:t>
            </w:r>
          </w:p>
          <w:p w14:paraId="4E792BF9" w14:textId="77777777" w:rsidR="00AA21AB" w:rsidRPr="0059482B" w:rsidRDefault="00AA21AB" w:rsidP="00AA21AB">
            <w:pPr>
              <w:spacing w:before="0" w:after="0"/>
              <w:rPr>
                <w:rFonts w:eastAsia="Arial" w:cstheme="minorHAnsi"/>
                <w:sz w:val="20"/>
                <w:szCs w:val="20"/>
              </w:rPr>
            </w:pPr>
            <w:r w:rsidRPr="0059482B">
              <w:rPr>
                <w:rFonts w:eastAsia="Arial" w:cstheme="minorHAnsi"/>
                <w:sz w:val="20"/>
                <w:szCs w:val="20"/>
              </w:rPr>
              <w:t>Informační a komunikační technologie – žák se učí přijímat informace pomocí medií, a to pro svůj osobní i profesní život</w:t>
            </w:r>
          </w:p>
        </w:tc>
      </w:tr>
    </w:tbl>
    <w:p w14:paraId="17DEFE38" w14:textId="77777777" w:rsidR="00AA21A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60CB77D1" w14:textId="77777777" w:rsidR="00AA21A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78C08615" w14:textId="77777777" w:rsidR="00AA21A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2DF41670" w14:textId="77777777" w:rsidR="00AA21A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0AA3D172" w14:textId="77777777" w:rsidR="00AA21A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617E39DB" w14:textId="77777777" w:rsidR="00AA21A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055919D3" w14:textId="77777777" w:rsidR="00AA21A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1E76DCA7" w14:textId="77777777" w:rsidR="00AA21A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652C7C8E" w14:textId="77777777" w:rsidR="00AA21A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54B42B51" w14:textId="77777777" w:rsidR="00AA21A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464C0794" w14:textId="77777777" w:rsidR="00AA21A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346565C2" w14:textId="77777777" w:rsidR="00AA21A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0D12F7E5" w14:textId="77777777" w:rsidR="00AA21A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021A9FEB" w14:textId="77777777" w:rsidR="00AA21A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08E8A082" w14:textId="77777777" w:rsidR="00AA21A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5A2CF8A8" w14:textId="77777777" w:rsidR="00AA21A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2551C24C" w14:textId="77777777" w:rsidR="00AA21A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7179FE90" w14:textId="77777777" w:rsidR="00AA21A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40451653" w14:textId="77777777" w:rsidR="00AA21A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13F44120" w14:textId="77777777" w:rsidR="00AA21A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059433EF" w14:textId="77777777" w:rsidR="00AA21A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070E5DC1" w14:textId="77777777" w:rsidR="00AA21A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2C4E173D" w14:textId="77777777" w:rsidR="00AA21A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4E17B189" w14:textId="77777777" w:rsidR="00AA21A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4802A791" w14:textId="77777777" w:rsidR="00AA21A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330265DD" w14:textId="77777777" w:rsidR="00AA21A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7A7FBCDD" w14:textId="77777777" w:rsidR="00AA21A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1068B1D2" w14:textId="77777777" w:rsidR="00AA21A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443B6B97" w14:textId="77777777" w:rsidR="00AA21A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0234232D" w14:textId="77777777" w:rsidR="00AA21A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2742356D" w14:textId="77777777" w:rsidR="00AA21A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0769DA66" w14:textId="77777777" w:rsidR="00AA21A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3B8814A5" w14:textId="77777777" w:rsidR="00AA21A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2C55FB4C" w14:textId="77777777" w:rsidR="00AA21A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1A30106F" w14:textId="77777777" w:rsidR="00AA21A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4F8746E5" w14:textId="77777777" w:rsidR="00AA21A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08DAB286" w14:textId="77777777" w:rsidR="00AA21A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0DF015FF" w14:textId="77777777" w:rsidR="00AA21A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66C96F27" w14:textId="77777777" w:rsidR="00AA21A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78B731D6" w14:textId="77777777" w:rsidR="00AA21A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4044053B" w14:textId="77777777" w:rsidR="00AA21A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1306E137" w14:textId="77777777" w:rsidR="00AA21A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0CE4C8D2" w14:textId="6EAA2493" w:rsidR="00AA21AB" w:rsidRPr="00AA21AB" w:rsidRDefault="00AA21AB" w:rsidP="0003780D">
      <w:pPr>
        <w:pStyle w:val="Odstavecseseznamem"/>
        <w:numPr>
          <w:ilvl w:val="0"/>
          <w:numId w:val="207"/>
        </w:numPr>
        <w:rPr>
          <w:rFonts w:cstheme="minorHAnsi"/>
          <w:b/>
          <w:bCs/>
          <w:sz w:val="18"/>
          <w:szCs w:val="18"/>
        </w:rPr>
      </w:pPr>
      <w:r>
        <w:rPr>
          <w:rFonts w:cstheme="minorHAnsi"/>
          <w:b/>
          <w:bCs/>
          <w:sz w:val="18"/>
          <w:szCs w:val="18"/>
        </w:rPr>
        <w:lastRenderedPageBreak/>
        <w:t>ročník</w:t>
      </w:r>
    </w:p>
    <w:tbl>
      <w:tblPr>
        <w:tblW w:w="5142" w:type="pct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467"/>
        <w:gridCol w:w="4116"/>
        <w:gridCol w:w="736"/>
      </w:tblGrid>
      <w:tr w:rsidR="00AA21AB" w:rsidRPr="0059482B" w14:paraId="4724475A" w14:textId="77777777" w:rsidTr="0075224B">
        <w:trPr>
          <w:trHeight w:val="482"/>
        </w:trPr>
        <w:tc>
          <w:tcPr>
            <w:tcW w:w="23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FF8D710" w14:textId="77777777" w:rsidR="00AA21AB" w:rsidRPr="0059482B" w:rsidRDefault="00AA21AB" w:rsidP="0075224B">
            <w:pPr>
              <w:pStyle w:val="Bezmezer"/>
              <w:jc w:val="center"/>
              <w:rPr>
                <w:rFonts w:cstheme="minorHAnsi"/>
                <w:b/>
              </w:rPr>
            </w:pPr>
            <w:r w:rsidRPr="003E0505">
              <w:rPr>
                <w:rFonts w:ascii="Calibri" w:eastAsia="Arial" w:hAnsi="Calibri" w:cs="Calibri"/>
                <w:b/>
                <w:bCs/>
                <w:color w:val="000000"/>
              </w:rPr>
              <w:t>Výsledky vzdělávání žáka</w:t>
            </w:r>
          </w:p>
        </w:tc>
        <w:tc>
          <w:tcPr>
            <w:tcW w:w="22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85F522F" w14:textId="77777777" w:rsidR="00AA21AB" w:rsidRPr="0059482B" w:rsidRDefault="00AA21AB" w:rsidP="0075224B">
            <w:pPr>
              <w:pStyle w:val="Bezmezer"/>
              <w:jc w:val="center"/>
              <w:rPr>
                <w:rFonts w:cstheme="minorHAnsi"/>
                <w:b/>
              </w:rPr>
            </w:pPr>
            <w:r w:rsidRPr="0059482B">
              <w:rPr>
                <w:rFonts w:cstheme="minorHAnsi"/>
                <w:b/>
              </w:rPr>
              <w:t>Rozpis učiva</w:t>
            </w:r>
          </w:p>
        </w:tc>
        <w:tc>
          <w:tcPr>
            <w:tcW w:w="3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BE0B8F5" w14:textId="77777777" w:rsidR="00AA21AB" w:rsidRPr="0059482B" w:rsidRDefault="00AA21AB" w:rsidP="0075224B">
            <w:pPr>
              <w:pStyle w:val="Bezmezer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480</w:t>
            </w:r>
          </w:p>
        </w:tc>
      </w:tr>
      <w:tr w:rsidR="00AA21AB" w:rsidRPr="0059482B" w14:paraId="72AC6030" w14:textId="77777777" w:rsidTr="0075224B">
        <w:tc>
          <w:tcPr>
            <w:tcW w:w="23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D211F3" w14:textId="77777777" w:rsidR="00AA21AB" w:rsidRPr="0059482B" w:rsidRDefault="00AA21AB" w:rsidP="0003780D">
            <w:pPr>
              <w:pStyle w:val="Bezmezer"/>
              <w:numPr>
                <w:ilvl w:val="0"/>
                <w:numId w:val="188"/>
              </w:numPr>
              <w:spacing w:before="120"/>
              <w:rPr>
                <w:rFonts w:cstheme="minorHAnsi"/>
              </w:rPr>
            </w:pPr>
            <w:r w:rsidRPr="0059482B">
              <w:rPr>
                <w:rFonts w:cstheme="minorHAnsi"/>
              </w:rPr>
              <w:t>vysvětlí všeobecné ustanovení BOZP a požární prevence;</w:t>
            </w:r>
          </w:p>
          <w:p w14:paraId="77077157" w14:textId="77777777" w:rsidR="00AA21AB" w:rsidRPr="0059482B" w:rsidRDefault="00AA21AB" w:rsidP="0003780D">
            <w:pPr>
              <w:pStyle w:val="Bezmezer"/>
              <w:numPr>
                <w:ilvl w:val="0"/>
                <w:numId w:val="188"/>
              </w:numPr>
              <w:rPr>
                <w:rFonts w:cstheme="minorHAnsi"/>
              </w:rPr>
            </w:pPr>
            <w:r w:rsidRPr="0059482B">
              <w:rPr>
                <w:rFonts w:cstheme="minorHAnsi"/>
              </w:rPr>
              <w:t>specifikuje bezpečnostní rizika;</w:t>
            </w:r>
          </w:p>
          <w:p w14:paraId="7393FD2E" w14:textId="77777777" w:rsidR="00AA21AB" w:rsidRPr="0059482B" w:rsidRDefault="00AA21AB" w:rsidP="0003780D">
            <w:pPr>
              <w:pStyle w:val="Bezmezer"/>
              <w:numPr>
                <w:ilvl w:val="0"/>
                <w:numId w:val="188"/>
              </w:numPr>
              <w:rPr>
                <w:rFonts w:cstheme="minorHAnsi"/>
              </w:rPr>
            </w:pPr>
            <w:r w:rsidRPr="0059482B">
              <w:rPr>
                <w:rFonts w:cstheme="minorHAnsi"/>
              </w:rPr>
              <w:t xml:space="preserve">popíše bezpečnou práci s nářadím, nástroji, zařízením a stroji; </w:t>
            </w:r>
          </w:p>
          <w:p w14:paraId="0F64C12E" w14:textId="77777777" w:rsidR="00AA21AB" w:rsidRPr="0059482B" w:rsidRDefault="00AA21AB" w:rsidP="0003780D">
            <w:pPr>
              <w:pStyle w:val="Bezmezer"/>
              <w:numPr>
                <w:ilvl w:val="0"/>
                <w:numId w:val="188"/>
              </w:numPr>
              <w:rPr>
                <w:rFonts w:cstheme="minorHAnsi"/>
              </w:rPr>
            </w:pPr>
            <w:r w:rsidRPr="0059482B">
              <w:rPr>
                <w:rFonts w:cstheme="minorHAnsi"/>
              </w:rPr>
              <w:t>objasní bezpečné technologické a pracovní</w:t>
            </w:r>
          </w:p>
          <w:p w14:paraId="2753B1BE" w14:textId="77777777" w:rsidR="00AA21AB" w:rsidRPr="0059482B" w:rsidRDefault="00AA21AB" w:rsidP="0075224B">
            <w:pPr>
              <w:pStyle w:val="Bezmezer"/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59482B">
              <w:rPr>
                <w:rFonts w:cstheme="minorHAnsi"/>
              </w:rPr>
              <w:t>ostupy;</w:t>
            </w:r>
          </w:p>
          <w:p w14:paraId="50D68A0F" w14:textId="77777777" w:rsidR="00AA21AB" w:rsidRPr="0059482B" w:rsidRDefault="00AA21AB" w:rsidP="0003780D">
            <w:pPr>
              <w:pStyle w:val="Bezmezer"/>
              <w:numPr>
                <w:ilvl w:val="0"/>
                <w:numId w:val="188"/>
              </w:numPr>
              <w:rPr>
                <w:rFonts w:cstheme="minorHAnsi"/>
              </w:rPr>
            </w:pPr>
            <w:r w:rsidRPr="0059482B">
              <w:rPr>
                <w:rFonts w:cstheme="minorHAnsi"/>
              </w:rPr>
              <w:t xml:space="preserve">dodržuje ustanovení týkající se bezpečnosti </w:t>
            </w:r>
          </w:p>
          <w:p w14:paraId="517B3897" w14:textId="77777777" w:rsidR="00AA21AB" w:rsidRPr="0059482B" w:rsidRDefault="00AA21AB" w:rsidP="0003780D">
            <w:pPr>
              <w:pStyle w:val="Bezmezer"/>
              <w:numPr>
                <w:ilvl w:val="0"/>
                <w:numId w:val="188"/>
              </w:numPr>
              <w:rPr>
                <w:rFonts w:cstheme="minorHAnsi"/>
              </w:rPr>
            </w:pPr>
            <w:r w:rsidRPr="0059482B">
              <w:rPr>
                <w:rFonts w:cstheme="minorHAnsi"/>
              </w:rPr>
              <w:t xml:space="preserve">a ochrany zdraví při práci a požární </w:t>
            </w:r>
          </w:p>
          <w:p w14:paraId="7F36DC35" w14:textId="77777777" w:rsidR="00AA21AB" w:rsidRPr="0059482B" w:rsidRDefault="00AA21AB" w:rsidP="0075224B">
            <w:pPr>
              <w:pStyle w:val="Bezmezer"/>
              <w:ind w:left="360"/>
              <w:rPr>
                <w:rFonts w:cstheme="minorHAnsi"/>
              </w:rPr>
            </w:pPr>
            <w:r w:rsidRPr="0059482B">
              <w:rPr>
                <w:rFonts w:cstheme="minorHAnsi"/>
              </w:rPr>
              <w:t xml:space="preserve">prevence; </w:t>
            </w:r>
          </w:p>
          <w:p w14:paraId="76AAD7E9" w14:textId="77777777" w:rsidR="00AA21AB" w:rsidRPr="0059482B" w:rsidRDefault="00AA21AB" w:rsidP="0003780D">
            <w:pPr>
              <w:pStyle w:val="Bezmezer"/>
              <w:numPr>
                <w:ilvl w:val="0"/>
                <w:numId w:val="188"/>
              </w:numPr>
              <w:rPr>
                <w:rFonts w:cstheme="minorHAnsi"/>
              </w:rPr>
            </w:pPr>
            <w:r w:rsidRPr="0059482B">
              <w:rPr>
                <w:rFonts w:cstheme="minorHAnsi"/>
              </w:rPr>
              <w:t>při obsluze, běžné údržbě a čištění strojů</w:t>
            </w:r>
          </w:p>
          <w:p w14:paraId="1329ECD3" w14:textId="77777777" w:rsidR="00AA21AB" w:rsidRPr="0059482B" w:rsidRDefault="00AA21AB" w:rsidP="0075224B">
            <w:pPr>
              <w:pStyle w:val="Bezmezer"/>
              <w:ind w:left="360"/>
              <w:rPr>
                <w:rFonts w:cstheme="minorHAnsi"/>
              </w:rPr>
            </w:pPr>
            <w:r w:rsidRPr="0059482B">
              <w:rPr>
                <w:rFonts w:cstheme="minorHAnsi"/>
              </w:rPr>
              <w:t xml:space="preserve">a zařízení postupuje v souladu s předpisy </w:t>
            </w:r>
          </w:p>
          <w:p w14:paraId="4A6F12C6" w14:textId="77777777" w:rsidR="00AA21AB" w:rsidRPr="0059482B" w:rsidRDefault="00AA21AB" w:rsidP="0075224B">
            <w:pPr>
              <w:pStyle w:val="Bezmezer"/>
              <w:ind w:left="360"/>
              <w:rPr>
                <w:rFonts w:cstheme="minorHAnsi"/>
              </w:rPr>
            </w:pPr>
            <w:r w:rsidRPr="0059482B">
              <w:rPr>
                <w:rFonts w:cstheme="minorHAnsi"/>
              </w:rPr>
              <w:t xml:space="preserve">a pracovními postupy; </w:t>
            </w:r>
          </w:p>
          <w:p w14:paraId="223011A5" w14:textId="77777777" w:rsidR="00AA21AB" w:rsidRPr="00DE4FDA" w:rsidRDefault="00AA21AB" w:rsidP="0003780D">
            <w:pPr>
              <w:pStyle w:val="Bezmezer"/>
              <w:numPr>
                <w:ilvl w:val="0"/>
                <w:numId w:val="188"/>
              </w:numPr>
              <w:rPr>
                <w:rFonts w:cstheme="minorHAnsi"/>
              </w:rPr>
            </w:pPr>
            <w:r w:rsidRPr="0059482B">
              <w:rPr>
                <w:rFonts w:cstheme="minorHAnsi"/>
              </w:rPr>
              <w:t xml:space="preserve">řídí se zásadami bezpečné práce na </w:t>
            </w:r>
            <w:r>
              <w:rPr>
                <w:rFonts w:cstheme="minorHAnsi"/>
              </w:rPr>
              <w:t> </w:t>
            </w:r>
            <w:r w:rsidRPr="00DE4FDA">
              <w:rPr>
                <w:rFonts w:cstheme="minorHAnsi"/>
              </w:rPr>
              <w:t xml:space="preserve">elektrických zařízeních, poskytne první </w:t>
            </w:r>
          </w:p>
          <w:p w14:paraId="2921A702" w14:textId="77777777" w:rsidR="00AA21AB" w:rsidRPr="0059482B" w:rsidRDefault="00AA21AB" w:rsidP="0003780D">
            <w:pPr>
              <w:pStyle w:val="Bezmezer"/>
              <w:numPr>
                <w:ilvl w:val="0"/>
                <w:numId w:val="188"/>
              </w:numPr>
              <w:rPr>
                <w:rFonts w:cstheme="minorHAnsi"/>
              </w:rPr>
            </w:pPr>
            <w:r w:rsidRPr="0059482B">
              <w:rPr>
                <w:rFonts w:cstheme="minorHAnsi"/>
              </w:rPr>
              <w:t xml:space="preserve">pomoc při úrazu elektrickým proudem; </w:t>
            </w:r>
          </w:p>
          <w:p w14:paraId="0B10B6D2" w14:textId="77777777" w:rsidR="00AA21AB" w:rsidRPr="0059482B" w:rsidRDefault="00AA21AB" w:rsidP="0003780D">
            <w:pPr>
              <w:pStyle w:val="Bezmezer"/>
              <w:numPr>
                <w:ilvl w:val="0"/>
                <w:numId w:val="188"/>
              </w:numPr>
              <w:rPr>
                <w:rFonts w:cstheme="minorHAnsi"/>
              </w:rPr>
            </w:pPr>
            <w:r w:rsidRPr="0059482B">
              <w:rPr>
                <w:rFonts w:cstheme="minorHAnsi"/>
              </w:rPr>
              <w:t xml:space="preserve">uvede příklady bezpečnostních rizik, </w:t>
            </w:r>
          </w:p>
          <w:p w14:paraId="1B424785" w14:textId="77777777" w:rsidR="00AA21AB" w:rsidRPr="0059482B" w:rsidRDefault="00AA21AB" w:rsidP="0003780D">
            <w:pPr>
              <w:pStyle w:val="Bezmezer"/>
              <w:numPr>
                <w:ilvl w:val="0"/>
                <w:numId w:val="188"/>
              </w:numPr>
              <w:rPr>
                <w:rFonts w:cstheme="minorHAnsi"/>
              </w:rPr>
            </w:pPr>
            <w:r w:rsidRPr="0059482B">
              <w:rPr>
                <w:rFonts w:cstheme="minorHAnsi"/>
              </w:rPr>
              <w:t xml:space="preserve">nejčastější příčiny úrazů a jejich prevenci </w:t>
            </w:r>
          </w:p>
          <w:p w14:paraId="58BE79C1" w14:textId="77777777" w:rsidR="00AA21AB" w:rsidRPr="0059482B" w:rsidRDefault="00AA21AB" w:rsidP="0075224B">
            <w:pPr>
              <w:pStyle w:val="Bezmezer"/>
              <w:ind w:left="360"/>
              <w:rPr>
                <w:rFonts w:cstheme="minorHAnsi"/>
              </w:rPr>
            </w:pPr>
            <w:r w:rsidRPr="0059482B">
              <w:rPr>
                <w:rFonts w:cstheme="minorHAnsi"/>
              </w:rPr>
              <w:t xml:space="preserve">a ví, jak poskytnout první pomoc; </w:t>
            </w:r>
          </w:p>
          <w:p w14:paraId="1E51C30C" w14:textId="77777777" w:rsidR="00AA21AB" w:rsidRPr="0059482B" w:rsidRDefault="00AA21AB" w:rsidP="0003780D">
            <w:pPr>
              <w:pStyle w:val="Bezmezer"/>
              <w:numPr>
                <w:ilvl w:val="0"/>
                <w:numId w:val="188"/>
              </w:numPr>
              <w:rPr>
                <w:rFonts w:cstheme="minorHAnsi"/>
              </w:rPr>
            </w:pPr>
            <w:r w:rsidRPr="0059482B">
              <w:rPr>
                <w:rFonts w:cstheme="minorHAnsi"/>
              </w:rPr>
              <w:t xml:space="preserve">uvede povinnosti pracovníka </w:t>
            </w:r>
          </w:p>
          <w:p w14:paraId="41B46658" w14:textId="77777777" w:rsidR="00AA21AB" w:rsidRPr="0059482B" w:rsidRDefault="00AA21AB" w:rsidP="0075224B">
            <w:pPr>
              <w:pStyle w:val="Bezmezer"/>
              <w:ind w:left="360"/>
              <w:rPr>
                <w:rFonts w:cstheme="minorHAnsi"/>
              </w:rPr>
            </w:pPr>
            <w:r w:rsidRPr="0059482B">
              <w:rPr>
                <w:rFonts w:cstheme="minorHAnsi"/>
              </w:rPr>
              <w:t xml:space="preserve">i zaměstnavatele v případě pracovního </w:t>
            </w:r>
          </w:p>
          <w:p w14:paraId="40C726A5" w14:textId="77777777" w:rsidR="00AA21AB" w:rsidRPr="0059482B" w:rsidRDefault="00AA21AB" w:rsidP="0075224B">
            <w:pPr>
              <w:pStyle w:val="Bezmezer"/>
              <w:ind w:left="360"/>
              <w:rPr>
                <w:rFonts w:cstheme="minorHAnsi"/>
              </w:rPr>
            </w:pPr>
            <w:r w:rsidRPr="0059482B">
              <w:rPr>
                <w:rFonts w:cstheme="minorHAnsi"/>
              </w:rPr>
              <w:t>úrazu;</w:t>
            </w:r>
          </w:p>
          <w:p w14:paraId="33225844" w14:textId="77777777" w:rsidR="00AA21AB" w:rsidRPr="0059482B" w:rsidRDefault="00AA21AB" w:rsidP="0003780D">
            <w:pPr>
              <w:pStyle w:val="Bezmezer"/>
              <w:numPr>
                <w:ilvl w:val="0"/>
                <w:numId w:val="188"/>
              </w:numPr>
              <w:rPr>
                <w:rFonts w:cstheme="minorHAnsi"/>
              </w:rPr>
            </w:pPr>
            <w:r w:rsidRPr="0059482B">
              <w:rPr>
                <w:rFonts w:cstheme="minorHAnsi"/>
              </w:rPr>
              <w:t xml:space="preserve">nakládá s nebezpečnými odpady v souladu </w:t>
            </w:r>
          </w:p>
          <w:p w14:paraId="47A0F7C1" w14:textId="77777777" w:rsidR="00AA21AB" w:rsidRPr="0059482B" w:rsidRDefault="00AA21AB" w:rsidP="0075224B">
            <w:pPr>
              <w:pStyle w:val="Bezmezer"/>
              <w:ind w:left="360"/>
              <w:rPr>
                <w:rFonts w:cstheme="minorHAnsi"/>
              </w:rPr>
            </w:pPr>
            <w:r w:rsidRPr="0059482B">
              <w:rPr>
                <w:rFonts w:cstheme="minorHAnsi"/>
              </w:rPr>
              <w:t>s platnými předpisy;</w:t>
            </w:r>
          </w:p>
        </w:tc>
        <w:tc>
          <w:tcPr>
            <w:tcW w:w="22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4D72CB" w14:textId="77777777" w:rsidR="00AA21AB" w:rsidRPr="0059482B" w:rsidRDefault="00AA21AB" w:rsidP="0075224B">
            <w:pPr>
              <w:pStyle w:val="Bezmezer"/>
              <w:spacing w:before="120"/>
              <w:rPr>
                <w:rFonts w:cstheme="minorHAnsi"/>
                <w:b/>
              </w:rPr>
            </w:pPr>
            <w:r w:rsidRPr="0059482B">
              <w:rPr>
                <w:rFonts w:cstheme="minorHAnsi"/>
                <w:b/>
              </w:rPr>
              <w:t>Úvod</w:t>
            </w:r>
          </w:p>
          <w:p w14:paraId="07399AC2" w14:textId="77777777" w:rsidR="00AA21AB" w:rsidRPr="0059482B" w:rsidRDefault="00AA21AB" w:rsidP="0003780D">
            <w:pPr>
              <w:pStyle w:val="Bezmezer"/>
              <w:numPr>
                <w:ilvl w:val="0"/>
                <w:numId w:val="189"/>
              </w:numPr>
              <w:rPr>
                <w:rFonts w:cstheme="minorHAnsi"/>
              </w:rPr>
            </w:pPr>
            <w:r w:rsidRPr="0059482B">
              <w:rPr>
                <w:rFonts w:cstheme="minorHAnsi"/>
              </w:rPr>
              <w:t>základní ustanovení právních norem o</w:t>
            </w:r>
            <w:r>
              <w:rPr>
                <w:rFonts w:cstheme="minorHAnsi"/>
              </w:rPr>
              <w:t> </w:t>
            </w:r>
            <w:r w:rsidRPr="0059482B">
              <w:rPr>
                <w:rFonts w:cstheme="minorHAnsi"/>
              </w:rPr>
              <w:t xml:space="preserve">bezpečnosti a ochraně zdraví při práci a hygieně práce </w:t>
            </w:r>
          </w:p>
          <w:p w14:paraId="47F2C31E" w14:textId="77777777" w:rsidR="00AA21AB" w:rsidRPr="0059482B" w:rsidRDefault="00AA21AB" w:rsidP="0003780D">
            <w:pPr>
              <w:pStyle w:val="Bezmezer"/>
              <w:numPr>
                <w:ilvl w:val="0"/>
                <w:numId w:val="189"/>
              </w:numPr>
              <w:rPr>
                <w:rFonts w:cstheme="minorHAnsi"/>
              </w:rPr>
            </w:pPr>
            <w:r w:rsidRPr="0059482B">
              <w:rPr>
                <w:rFonts w:cstheme="minorHAnsi"/>
              </w:rPr>
              <w:t>Ústava ČR, zákoník práce, zákon o péči o zdraví lidu</w:t>
            </w:r>
          </w:p>
          <w:p w14:paraId="47342A0B" w14:textId="77777777" w:rsidR="00AA21AB" w:rsidRPr="0059482B" w:rsidRDefault="00AA21AB" w:rsidP="0003780D">
            <w:pPr>
              <w:pStyle w:val="Bezmezer"/>
              <w:numPr>
                <w:ilvl w:val="0"/>
                <w:numId w:val="189"/>
              </w:numPr>
              <w:rPr>
                <w:rFonts w:cstheme="minorHAnsi"/>
              </w:rPr>
            </w:pPr>
            <w:r w:rsidRPr="0059482B">
              <w:rPr>
                <w:rFonts w:cstheme="minorHAnsi"/>
              </w:rPr>
              <w:t xml:space="preserve">vyhláška ČÚBP/SÚBP č. 48/1982 sb., </w:t>
            </w:r>
          </w:p>
          <w:p w14:paraId="373DC129" w14:textId="77777777" w:rsidR="00AA21AB" w:rsidRPr="0059482B" w:rsidRDefault="00AA21AB" w:rsidP="0003780D">
            <w:pPr>
              <w:pStyle w:val="Bezmezer"/>
              <w:numPr>
                <w:ilvl w:val="0"/>
                <w:numId w:val="189"/>
              </w:numPr>
              <w:rPr>
                <w:rFonts w:cstheme="minorHAnsi"/>
              </w:rPr>
            </w:pPr>
            <w:r w:rsidRPr="0059482B">
              <w:rPr>
                <w:rFonts w:cstheme="minorHAnsi"/>
              </w:rPr>
              <w:t>řízení a zajišťování bezpečnosti a</w:t>
            </w:r>
            <w:r>
              <w:rPr>
                <w:rFonts w:cstheme="minorHAnsi"/>
              </w:rPr>
              <w:t> </w:t>
            </w:r>
            <w:r w:rsidRPr="0059482B">
              <w:rPr>
                <w:rFonts w:cstheme="minorHAnsi"/>
              </w:rPr>
              <w:t>ochrany zdraví při práci v organizaci</w:t>
            </w:r>
          </w:p>
          <w:p w14:paraId="57282194" w14:textId="77777777" w:rsidR="00AA21AB" w:rsidRPr="0059482B" w:rsidRDefault="00AA21AB" w:rsidP="0003780D">
            <w:pPr>
              <w:pStyle w:val="Bezmezer"/>
              <w:numPr>
                <w:ilvl w:val="0"/>
                <w:numId w:val="189"/>
              </w:numPr>
              <w:rPr>
                <w:rFonts w:cstheme="minorHAnsi"/>
              </w:rPr>
            </w:pPr>
            <w:r w:rsidRPr="0059482B">
              <w:rPr>
                <w:rFonts w:cstheme="minorHAnsi"/>
              </w:rPr>
              <w:t>odpovědnost organizace za bezpečnost a ochranu zdraví při práci (BOZP)</w:t>
            </w:r>
          </w:p>
          <w:p w14:paraId="399D02E2" w14:textId="77777777" w:rsidR="00AA21AB" w:rsidRPr="0059482B" w:rsidRDefault="00AA21AB" w:rsidP="0003780D">
            <w:pPr>
              <w:pStyle w:val="Bezmezer"/>
              <w:numPr>
                <w:ilvl w:val="0"/>
                <w:numId w:val="189"/>
              </w:numPr>
              <w:rPr>
                <w:rFonts w:cstheme="minorHAnsi"/>
              </w:rPr>
            </w:pPr>
            <w:r w:rsidRPr="0059482B">
              <w:rPr>
                <w:rFonts w:cstheme="minorHAnsi"/>
              </w:rPr>
              <w:t>odpovědnost pracovníků za BOZP</w:t>
            </w:r>
          </w:p>
          <w:p w14:paraId="578462F4" w14:textId="77777777" w:rsidR="00AA21AB" w:rsidRPr="0059482B" w:rsidRDefault="00AA21AB" w:rsidP="0003780D">
            <w:pPr>
              <w:pStyle w:val="Bezmezer"/>
              <w:numPr>
                <w:ilvl w:val="0"/>
                <w:numId w:val="189"/>
              </w:numPr>
              <w:rPr>
                <w:rFonts w:cstheme="minorHAnsi"/>
              </w:rPr>
            </w:pPr>
            <w:r w:rsidRPr="0059482B">
              <w:rPr>
                <w:rFonts w:cstheme="minorHAnsi"/>
              </w:rPr>
              <w:t>odpovědnost žáků za BOZP</w:t>
            </w:r>
          </w:p>
          <w:p w14:paraId="0CD51617" w14:textId="77777777" w:rsidR="00AA21AB" w:rsidRPr="0059482B" w:rsidRDefault="00AA21AB" w:rsidP="0003780D">
            <w:pPr>
              <w:pStyle w:val="Bezmezer"/>
              <w:numPr>
                <w:ilvl w:val="0"/>
                <w:numId w:val="189"/>
              </w:numPr>
              <w:rPr>
                <w:rFonts w:cstheme="minorHAnsi"/>
              </w:rPr>
            </w:pPr>
            <w:r w:rsidRPr="0059482B">
              <w:rPr>
                <w:rFonts w:cstheme="minorHAnsi"/>
              </w:rPr>
              <w:t xml:space="preserve">ZÁKON Č. 174/1868 Sb., o státním odborném dozoru nad bezpečností práce – poslání státního odborného dozoru </w:t>
            </w:r>
          </w:p>
          <w:p w14:paraId="65BD35F6" w14:textId="77777777" w:rsidR="00AA21AB" w:rsidRPr="0059482B" w:rsidRDefault="00AA21AB" w:rsidP="0003780D">
            <w:pPr>
              <w:pStyle w:val="Bezmezer"/>
              <w:numPr>
                <w:ilvl w:val="0"/>
                <w:numId w:val="189"/>
              </w:numPr>
              <w:rPr>
                <w:rFonts w:cstheme="minorHAnsi"/>
              </w:rPr>
            </w:pPr>
            <w:r w:rsidRPr="0059482B">
              <w:rPr>
                <w:rFonts w:cstheme="minorHAnsi"/>
              </w:rPr>
              <w:t>úloha odborných pracovníků při</w:t>
            </w:r>
            <w:r>
              <w:rPr>
                <w:rFonts w:cstheme="minorHAnsi"/>
              </w:rPr>
              <w:t> </w:t>
            </w:r>
            <w:r w:rsidRPr="0059482B">
              <w:rPr>
                <w:rFonts w:cstheme="minorHAnsi"/>
              </w:rPr>
              <w:t>zajišťování</w:t>
            </w:r>
          </w:p>
          <w:p w14:paraId="26CC14C1" w14:textId="77777777" w:rsidR="00AA21AB" w:rsidRPr="0059482B" w:rsidRDefault="00AA21AB" w:rsidP="0003780D">
            <w:pPr>
              <w:pStyle w:val="Bezmezer"/>
              <w:numPr>
                <w:ilvl w:val="0"/>
                <w:numId w:val="189"/>
              </w:numPr>
              <w:rPr>
                <w:rFonts w:cstheme="minorHAnsi"/>
              </w:rPr>
            </w:pPr>
            <w:r w:rsidRPr="0059482B">
              <w:rPr>
                <w:rFonts w:cstheme="minorHAnsi"/>
              </w:rPr>
              <w:t>BOZP (bezpečnostní technik, revizní technik atd.)</w:t>
            </w:r>
          </w:p>
          <w:p w14:paraId="7E4509A6" w14:textId="77777777" w:rsidR="00AA21AB" w:rsidRPr="0059482B" w:rsidRDefault="00AA21AB" w:rsidP="0003780D">
            <w:pPr>
              <w:pStyle w:val="Bezmezer"/>
              <w:numPr>
                <w:ilvl w:val="0"/>
                <w:numId w:val="189"/>
              </w:numPr>
              <w:rPr>
                <w:rFonts w:cstheme="minorHAnsi"/>
              </w:rPr>
            </w:pPr>
            <w:r w:rsidRPr="0059482B">
              <w:rPr>
                <w:rFonts w:cstheme="minorHAnsi"/>
              </w:rPr>
              <w:t>seznámení s organizačním uspořádáním</w:t>
            </w:r>
          </w:p>
          <w:p w14:paraId="399027D5" w14:textId="77777777" w:rsidR="00AA21AB" w:rsidRPr="0059482B" w:rsidRDefault="00AA21AB" w:rsidP="0003780D">
            <w:pPr>
              <w:pStyle w:val="Bezmezer"/>
              <w:numPr>
                <w:ilvl w:val="0"/>
                <w:numId w:val="189"/>
              </w:numPr>
              <w:rPr>
                <w:rFonts w:cstheme="minorHAnsi"/>
              </w:rPr>
            </w:pPr>
            <w:r w:rsidRPr="0059482B">
              <w:rPr>
                <w:rFonts w:cstheme="minorHAnsi"/>
              </w:rPr>
              <w:t>odborného učiliště a příslušné organizace se zřetelem na pracoviště se zvýšeným nebezpečím úrazu</w:t>
            </w:r>
          </w:p>
          <w:p w14:paraId="6A54DA09" w14:textId="77777777" w:rsidR="00AA21AB" w:rsidRPr="0059482B" w:rsidRDefault="00AA21AB" w:rsidP="0003780D">
            <w:pPr>
              <w:pStyle w:val="Bezmezer"/>
              <w:numPr>
                <w:ilvl w:val="0"/>
                <w:numId w:val="189"/>
              </w:numPr>
              <w:rPr>
                <w:rFonts w:cstheme="minorHAnsi"/>
              </w:rPr>
            </w:pPr>
            <w:r w:rsidRPr="0059482B">
              <w:rPr>
                <w:rFonts w:cstheme="minorHAnsi"/>
              </w:rPr>
              <w:t>seznámení žáků s obsahem, organizací a</w:t>
            </w:r>
            <w:r>
              <w:rPr>
                <w:rFonts w:cstheme="minorHAnsi"/>
              </w:rPr>
              <w:t> </w:t>
            </w:r>
            <w:r w:rsidRPr="0059482B">
              <w:rPr>
                <w:rFonts w:cstheme="minorHAnsi"/>
              </w:rPr>
              <w:t>vazbou odborného výcviku na ostatní vyučovací předměty</w:t>
            </w:r>
          </w:p>
          <w:p w14:paraId="543D8C4C" w14:textId="77777777" w:rsidR="00AA21AB" w:rsidRPr="0059482B" w:rsidRDefault="00AA21AB" w:rsidP="0003780D">
            <w:pPr>
              <w:pStyle w:val="Bezmezer"/>
              <w:numPr>
                <w:ilvl w:val="0"/>
                <w:numId w:val="189"/>
              </w:numPr>
              <w:rPr>
                <w:rFonts w:cstheme="minorHAnsi"/>
              </w:rPr>
            </w:pPr>
            <w:r w:rsidRPr="0059482B">
              <w:rPr>
                <w:rFonts w:cstheme="minorHAnsi"/>
              </w:rPr>
              <w:t>bezpečnost a ochrana zdraví při práci, hygiena práce</w:t>
            </w:r>
          </w:p>
          <w:p w14:paraId="583C1135" w14:textId="77777777" w:rsidR="00AA21AB" w:rsidRPr="0059482B" w:rsidRDefault="00AA21AB" w:rsidP="0003780D">
            <w:pPr>
              <w:pStyle w:val="Bezmezer"/>
              <w:numPr>
                <w:ilvl w:val="0"/>
                <w:numId w:val="189"/>
              </w:numPr>
              <w:rPr>
                <w:rFonts w:cstheme="minorHAnsi"/>
              </w:rPr>
            </w:pPr>
            <w:r w:rsidRPr="0059482B">
              <w:rPr>
                <w:rFonts w:cstheme="minorHAnsi"/>
              </w:rPr>
              <w:t xml:space="preserve">druhy ohrožení při práci a způsoby ochrany pracovníků (ochranná zařízení, osobní ochranné pracovní prostředky, význam bezpečnostních předpisů) </w:t>
            </w:r>
          </w:p>
          <w:p w14:paraId="136CF0AE" w14:textId="77777777" w:rsidR="00AA21AB" w:rsidRPr="0059482B" w:rsidRDefault="00AA21AB" w:rsidP="0003780D">
            <w:pPr>
              <w:pStyle w:val="Bezmezer"/>
              <w:numPr>
                <w:ilvl w:val="0"/>
                <w:numId w:val="189"/>
              </w:numPr>
              <w:rPr>
                <w:rFonts w:cstheme="minorHAnsi"/>
              </w:rPr>
            </w:pPr>
            <w:r w:rsidRPr="0059482B">
              <w:rPr>
                <w:rFonts w:cstheme="minorHAnsi"/>
              </w:rPr>
              <w:t xml:space="preserve">riziková pracoviště, resortní seznam prací zakázaných mladistvým, bezpečná manipulace s materiálem a jeho doprava </w:t>
            </w:r>
          </w:p>
          <w:p w14:paraId="5559EF31" w14:textId="77777777" w:rsidR="00AA21AB" w:rsidRPr="0059482B" w:rsidRDefault="00AA21AB" w:rsidP="0003780D">
            <w:pPr>
              <w:pStyle w:val="Bezmezer"/>
              <w:numPr>
                <w:ilvl w:val="0"/>
                <w:numId w:val="189"/>
              </w:numPr>
              <w:rPr>
                <w:rFonts w:cstheme="minorHAnsi"/>
              </w:rPr>
            </w:pPr>
            <w:r w:rsidRPr="0059482B">
              <w:rPr>
                <w:rFonts w:cstheme="minorHAnsi"/>
              </w:rPr>
              <w:t>nejčastější zdroje a příčiny pracovních úrazů</w:t>
            </w:r>
          </w:p>
          <w:p w14:paraId="763A1C8A" w14:textId="77777777" w:rsidR="00AA21AB" w:rsidRPr="00DE4FDA" w:rsidRDefault="00AA21AB" w:rsidP="0003780D">
            <w:pPr>
              <w:pStyle w:val="Bezmezer"/>
              <w:numPr>
                <w:ilvl w:val="0"/>
                <w:numId w:val="189"/>
              </w:numPr>
              <w:rPr>
                <w:rFonts w:cstheme="minorHAnsi"/>
              </w:rPr>
            </w:pPr>
            <w:r w:rsidRPr="0059482B">
              <w:rPr>
                <w:rFonts w:cstheme="minorHAnsi"/>
              </w:rPr>
              <w:t>první pomoc při úrazech, nehodách a</w:t>
            </w:r>
            <w:r>
              <w:rPr>
                <w:rFonts w:cstheme="minorHAnsi"/>
              </w:rPr>
              <w:t> </w:t>
            </w:r>
            <w:r w:rsidRPr="00DE4FDA">
              <w:rPr>
                <w:rFonts w:cstheme="minorHAnsi"/>
              </w:rPr>
              <w:t>náhlých onemocnění</w:t>
            </w:r>
          </w:p>
          <w:p w14:paraId="2E65CFFF" w14:textId="77777777" w:rsidR="00AA21AB" w:rsidRPr="0059482B" w:rsidRDefault="00AA21AB" w:rsidP="0003780D">
            <w:pPr>
              <w:pStyle w:val="Bezmezer"/>
              <w:numPr>
                <w:ilvl w:val="0"/>
                <w:numId w:val="189"/>
              </w:numPr>
              <w:rPr>
                <w:rFonts w:cstheme="minorHAnsi"/>
              </w:rPr>
            </w:pPr>
            <w:r w:rsidRPr="0059482B">
              <w:rPr>
                <w:rFonts w:cstheme="minorHAnsi"/>
              </w:rPr>
              <w:t>osobní hygiena a její význam pro</w:t>
            </w:r>
            <w:r>
              <w:rPr>
                <w:rFonts w:cstheme="minorHAnsi"/>
              </w:rPr>
              <w:t> </w:t>
            </w:r>
            <w:r w:rsidRPr="0059482B">
              <w:rPr>
                <w:rFonts w:cstheme="minorHAnsi"/>
              </w:rPr>
              <w:t>ochranu</w:t>
            </w:r>
          </w:p>
          <w:p w14:paraId="12E938D7" w14:textId="77777777" w:rsidR="00AA21AB" w:rsidRPr="0059482B" w:rsidRDefault="00AA21AB" w:rsidP="0003780D">
            <w:pPr>
              <w:pStyle w:val="Bezmezer"/>
              <w:numPr>
                <w:ilvl w:val="0"/>
                <w:numId w:val="189"/>
              </w:numPr>
              <w:spacing w:after="120"/>
              <w:rPr>
                <w:rFonts w:cstheme="minorHAnsi"/>
              </w:rPr>
            </w:pPr>
            <w:r w:rsidRPr="0059482B">
              <w:rPr>
                <w:rFonts w:cstheme="minorHAnsi"/>
              </w:rPr>
              <w:t>zdraví, riziko mimopracovních úrazů</w:t>
            </w:r>
          </w:p>
        </w:tc>
        <w:tc>
          <w:tcPr>
            <w:tcW w:w="3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36435C" w14:textId="77777777" w:rsidR="00AA21AB" w:rsidRPr="0059482B" w:rsidRDefault="00AA21AB" w:rsidP="0075224B">
            <w:pPr>
              <w:pStyle w:val="Bezmezer"/>
              <w:jc w:val="center"/>
              <w:rPr>
                <w:rFonts w:cstheme="minorHAnsi"/>
              </w:rPr>
            </w:pPr>
          </w:p>
          <w:p w14:paraId="74C2DD30" w14:textId="77777777" w:rsidR="00AA21AB" w:rsidRPr="0059482B" w:rsidRDefault="00AA21AB" w:rsidP="0075224B">
            <w:pPr>
              <w:pStyle w:val="Bezmezer"/>
              <w:jc w:val="center"/>
              <w:rPr>
                <w:rFonts w:cstheme="minorHAnsi"/>
                <w:b/>
              </w:rPr>
            </w:pPr>
            <w:r w:rsidRPr="0059482B">
              <w:rPr>
                <w:rFonts w:cstheme="minorHAnsi"/>
                <w:b/>
              </w:rPr>
              <w:t>12</w:t>
            </w:r>
          </w:p>
        </w:tc>
      </w:tr>
      <w:tr w:rsidR="00AA21AB" w:rsidRPr="0059482B" w14:paraId="4FCF1DED" w14:textId="77777777" w:rsidTr="0075224B">
        <w:trPr>
          <w:trHeight w:val="3568"/>
        </w:trPr>
        <w:tc>
          <w:tcPr>
            <w:tcW w:w="23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F3050D" w14:textId="77777777" w:rsidR="00AA21AB" w:rsidRPr="0059482B" w:rsidRDefault="00AA21AB" w:rsidP="0003780D">
            <w:pPr>
              <w:pStyle w:val="Bezmezer"/>
              <w:numPr>
                <w:ilvl w:val="0"/>
                <w:numId w:val="190"/>
              </w:numPr>
              <w:spacing w:before="120"/>
              <w:rPr>
                <w:rFonts w:cstheme="minorHAnsi"/>
              </w:rPr>
            </w:pPr>
            <w:r w:rsidRPr="0059482B">
              <w:rPr>
                <w:rFonts w:cstheme="minorHAnsi"/>
              </w:rPr>
              <w:lastRenderedPageBreak/>
              <w:t>prakticky realizuje správné měření a orýsování s použitím běžných měřidel a měřících přístrojů</w:t>
            </w:r>
          </w:p>
          <w:p w14:paraId="5B15A80D" w14:textId="77777777" w:rsidR="00AA21AB" w:rsidRPr="0059482B" w:rsidRDefault="00AA21AB" w:rsidP="0003780D">
            <w:pPr>
              <w:pStyle w:val="Bezmezer"/>
              <w:numPr>
                <w:ilvl w:val="0"/>
                <w:numId w:val="190"/>
              </w:numPr>
              <w:rPr>
                <w:rFonts w:cstheme="minorHAnsi"/>
              </w:rPr>
            </w:pPr>
            <w:r w:rsidRPr="0059482B">
              <w:rPr>
                <w:rFonts w:cstheme="minorHAnsi"/>
              </w:rPr>
              <w:t>měří délky a úhly</w:t>
            </w:r>
          </w:p>
          <w:p w14:paraId="68DCDCE0" w14:textId="77777777" w:rsidR="00AA21AB" w:rsidRPr="0059482B" w:rsidRDefault="00AA21AB" w:rsidP="0003780D">
            <w:pPr>
              <w:pStyle w:val="Bezmezer"/>
              <w:numPr>
                <w:ilvl w:val="0"/>
                <w:numId w:val="190"/>
              </w:numPr>
              <w:rPr>
                <w:rFonts w:cstheme="minorHAnsi"/>
              </w:rPr>
            </w:pPr>
            <w:r w:rsidRPr="0059482B">
              <w:rPr>
                <w:rFonts w:cstheme="minorHAnsi"/>
              </w:rPr>
              <w:t>určuje jakost povrchu porovnáváním se vzorkovnicí</w:t>
            </w:r>
          </w:p>
          <w:p w14:paraId="7C127BA0" w14:textId="77777777" w:rsidR="00AA21AB" w:rsidRPr="0059482B" w:rsidRDefault="00AA21AB" w:rsidP="0003780D">
            <w:pPr>
              <w:pStyle w:val="Bezmezer"/>
              <w:numPr>
                <w:ilvl w:val="0"/>
                <w:numId w:val="190"/>
              </w:numPr>
              <w:rPr>
                <w:rFonts w:cstheme="minorHAnsi"/>
              </w:rPr>
            </w:pPr>
            <w:r w:rsidRPr="0059482B">
              <w:rPr>
                <w:rFonts w:cstheme="minorHAnsi"/>
              </w:rPr>
              <w:t>provádí základní operace ručního opracování technických materiálů</w:t>
            </w:r>
          </w:p>
          <w:p w14:paraId="6C1DABCC" w14:textId="77777777" w:rsidR="00AA21AB" w:rsidRPr="0059482B" w:rsidRDefault="00AA21AB" w:rsidP="0003780D">
            <w:pPr>
              <w:pStyle w:val="Bezmezer"/>
              <w:numPr>
                <w:ilvl w:val="0"/>
                <w:numId w:val="190"/>
              </w:numPr>
              <w:rPr>
                <w:rFonts w:cstheme="minorHAnsi"/>
              </w:rPr>
            </w:pPr>
            <w:r w:rsidRPr="0059482B">
              <w:rPr>
                <w:rFonts w:cstheme="minorHAnsi"/>
              </w:rPr>
              <w:t>stanoví a prakticky provede správnou volbu technologického postupu ručního zpracování technických materiálů</w:t>
            </w:r>
          </w:p>
          <w:p w14:paraId="4954A8EB" w14:textId="77777777" w:rsidR="00AA21AB" w:rsidRPr="0059482B" w:rsidRDefault="00AA21AB" w:rsidP="0003780D">
            <w:pPr>
              <w:pStyle w:val="Bezmezer"/>
              <w:numPr>
                <w:ilvl w:val="0"/>
                <w:numId w:val="190"/>
              </w:numPr>
              <w:rPr>
                <w:rFonts w:cstheme="minorHAnsi"/>
              </w:rPr>
            </w:pPr>
            <w:r w:rsidRPr="0059482B">
              <w:rPr>
                <w:rFonts w:cstheme="minorHAnsi"/>
              </w:rPr>
              <w:t>stanoví volbu správných nástrojů, nářadí a jeho příslušenství</w:t>
            </w:r>
          </w:p>
          <w:p w14:paraId="4FE12A4B" w14:textId="77777777" w:rsidR="00AA21AB" w:rsidRPr="0059482B" w:rsidRDefault="00AA21AB" w:rsidP="0003780D">
            <w:pPr>
              <w:pStyle w:val="Bezmezer"/>
              <w:numPr>
                <w:ilvl w:val="0"/>
                <w:numId w:val="190"/>
              </w:numPr>
              <w:rPr>
                <w:rFonts w:cstheme="minorHAnsi"/>
              </w:rPr>
            </w:pPr>
            <w:r w:rsidRPr="0059482B">
              <w:rPr>
                <w:rFonts w:cstheme="minorHAnsi"/>
              </w:rPr>
              <w:t>prakticky provede běžnou údržbu nástrojů a nářadí</w:t>
            </w:r>
          </w:p>
          <w:p w14:paraId="0C2060CE" w14:textId="77777777" w:rsidR="00AA21AB" w:rsidRPr="0059482B" w:rsidRDefault="00AA21AB" w:rsidP="0003780D">
            <w:pPr>
              <w:pStyle w:val="Bezmezer"/>
              <w:numPr>
                <w:ilvl w:val="0"/>
                <w:numId w:val="190"/>
              </w:numPr>
              <w:rPr>
                <w:rFonts w:cstheme="minorHAnsi"/>
              </w:rPr>
            </w:pPr>
            <w:r w:rsidRPr="0059482B">
              <w:rPr>
                <w:rFonts w:cstheme="minorHAnsi"/>
              </w:rPr>
              <w:t>používá mechanizované nářadí a jeho příslušenství</w:t>
            </w:r>
          </w:p>
          <w:p w14:paraId="512E8558" w14:textId="77777777" w:rsidR="00AA21AB" w:rsidRPr="0059482B" w:rsidRDefault="00AA21AB" w:rsidP="0003780D">
            <w:pPr>
              <w:pStyle w:val="Bezmezer"/>
              <w:numPr>
                <w:ilvl w:val="0"/>
                <w:numId w:val="190"/>
              </w:numPr>
              <w:rPr>
                <w:rFonts w:cstheme="minorHAnsi"/>
              </w:rPr>
            </w:pPr>
            <w:r w:rsidRPr="0059482B">
              <w:rPr>
                <w:rFonts w:cstheme="minorHAnsi"/>
              </w:rPr>
              <w:t>provádí spojování materiálů (lepení, pájení naměkko)</w:t>
            </w:r>
          </w:p>
          <w:p w14:paraId="00BE57E4" w14:textId="77777777" w:rsidR="00AA21AB" w:rsidRPr="0059482B" w:rsidRDefault="00AA21AB" w:rsidP="0003780D">
            <w:pPr>
              <w:pStyle w:val="Bezmezer"/>
              <w:numPr>
                <w:ilvl w:val="0"/>
                <w:numId w:val="190"/>
              </w:numPr>
              <w:rPr>
                <w:rFonts w:cstheme="minorHAnsi"/>
              </w:rPr>
            </w:pPr>
            <w:r w:rsidRPr="0059482B">
              <w:rPr>
                <w:rFonts w:cstheme="minorHAnsi"/>
              </w:rPr>
              <w:t>uvede zásady BOZP</w:t>
            </w:r>
          </w:p>
        </w:tc>
        <w:tc>
          <w:tcPr>
            <w:tcW w:w="22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3E6DEB" w14:textId="77777777" w:rsidR="00AA21AB" w:rsidRPr="0059482B" w:rsidRDefault="00AA21AB" w:rsidP="0075224B">
            <w:pPr>
              <w:pStyle w:val="Bezmezer"/>
              <w:spacing w:before="120"/>
              <w:rPr>
                <w:rFonts w:cstheme="minorHAnsi"/>
                <w:b/>
              </w:rPr>
            </w:pPr>
            <w:r w:rsidRPr="0059482B">
              <w:rPr>
                <w:rFonts w:cstheme="minorHAnsi"/>
                <w:b/>
              </w:rPr>
              <w:t>Základy ručního zpracování kovů</w:t>
            </w:r>
          </w:p>
          <w:p w14:paraId="730B8AAA" w14:textId="77777777" w:rsidR="00AA21AB" w:rsidRPr="0059482B" w:rsidRDefault="00AA21AB" w:rsidP="0003780D">
            <w:pPr>
              <w:pStyle w:val="Bezmezer"/>
              <w:numPr>
                <w:ilvl w:val="0"/>
                <w:numId w:val="191"/>
              </w:numPr>
              <w:jc w:val="left"/>
              <w:rPr>
                <w:rFonts w:cstheme="minorHAnsi"/>
              </w:rPr>
            </w:pPr>
            <w:r w:rsidRPr="0059482B">
              <w:rPr>
                <w:rFonts w:cstheme="minorHAnsi"/>
              </w:rPr>
              <w:t xml:space="preserve">měření a orýsování </w:t>
            </w:r>
          </w:p>
          <w:p w14:paraId="1CD38D3D" w14:textId="77777777" w:rsidR="00AA21AB" w:rsidRPr="0059482B" w:rsidRDefault="00AA21AB" w:rsidP="0003780D">
            <w:pPr>
              <w:pStyle w:val="Bezmezer"/>
              <w:numPr>
                <w:ilvl w:val="0"/>
                <w:numId w:val="191"/>
              </w:numPr>
              <w:jc w:val="left"/>
              <w:rPr>
                <w:rFonts w:cstheme="minorHAnsi"/>
              </w:rPr>
            </w:pPr>
            <w:r w:rsidRPr="0059482B">
              <w:rPr>
                <w:rFonts w:cstheme="minorHAnsi"/>
              </w:rPr>
              <w:t>řezání kovů</w:t>
            </w:r>
          </w:p>
          <w:p w14:paraId="7ADE2790" w14:textId="77777777" w:rsidR="00AA21AB" w:rsidRPr="0059482B" w:rsidRDefault="00AA21AB" w:rsidP="0003780D">
            <w:pPr>
              <w:pStyle w:val="Bezmezer"/>
              <w:numPr>
                <w:ilvl w:val="0"/>
                <w:numId w:val="191"/>
              </w:numPr>
              <w:jc w:val="left"/>
              <w:rPr>
                <w:rFonts w:cstheme="minorHAnsi"/>
              </w:rPr>
            </w:pPr>
            <w:r w:rsidRPr="0059482B">
              <w:rPr>
                <w:rFonts w:cstheme="minorHAnsi"/>
              </w:rPr>
              <w:t>pilování rovinných ploch</w:t>
            </w:r>
          </w:p>
          <w:p w14:paraId="37A0A750" w14:textId="77777777" w:rsidR="00AA21AB" w:rsidRPr="0059482B" w:rsidRDefault="00AA21AB" w:rsidP="0003780D">
            <w:pPr>
              <w:pStyle w:val="Bezmezer"/>
              <w:numPr>
                <w:ilvl w:val="0"/>
                <w:numId w:val="191"/>
              </w:numPr>
              <w:jc w:val="left"/>
              <w:rPr>
                <w:rFonts w:cstheme="minorHAnsi"/>
              </w:rPr>
            </w:pPr>
            <w:r w:rsidRPr="0059482B">
              <w:rPr>
                <w:rFonts w:cstheme="minorHAnsi"/>
              </w:rPr>
              <w:t>pilování spojených ploch</w:t>
            </w:r>
          </w:p>
          <w:p w14:paraId="293F8666" w14:textId="77777777" w:rsidR="00AA21AB" w:rsidRPr="0059482B" w:rsidRDefault="00AA21AB" w:rsidP="0003780D">
            <w:pPr>
              <w:pStyle w:val="Bezmezer"/>
              <w:numPr>
                <w:ilvl w:val="0"/>
                <w:numId w:val="191"/>
              </w:numPr>
              <w:jc w:val="left"/>
              <w:rPr>
                <w:rFonts w:cstheme="minorHAnsi"/>
              </w:rPr>
            </w:pPr>
            <w:r w:rsidRPr="0059482B">
              <w:rPr>
                <w:rFonts w:cstheme="minorHAnsi"/>
              </w:rPr>
              <w:t>stříhání, sekání, probíjení</w:t>
            </w:r>
          </w:p>
          <w:p w14:paraId="0513C4D6" w14:textId="77777777" w:rsidR="00AA21AB" w:rsidRPr="0059482B" w:rsidRDefault="00AA21AB" w:rsidP="0003780D">
            <w:pPr>
              <w:pStyle w:val="Bezmezer"/>
              <w:numPr>
                <w:ilvl w:val="0"/>
                <w:numId w:val="191"/>
              </w:numPr>
              <w:jc w:val="left"/>
              <w:rPr>
                <w:rFonts w:cstheme="minorHAnsi"/>
              </w:rPr>
            </w:pPr>
            <w:r w:rsidRPr="0059482B">
              <w:rPr>
                <w:rFonts w:cstheme="minorHAnsi"/>
              </w:rPr>
              <w:t>rovnání a ohýbání</w:t>
            </w:r>
          </w:p>
          <w:p w14:paraId="6272E7AF" w14:textId="77777777" w:rsidR="00AA21AB" w:rsidRPr="0059482B" w:rsidRDefault="00AA21AB" w:rsidP="0003780D">
            <w:pPr>
              <w:pStyle w:val="Bezmezer"/>
              <w:numPr>
                <w:ilvl w:val="0"/>
                <w:numId w:val="191"/>
              </w:numPr>
              <w:jc w:val="left"/>
              <w:rPr>
                <w:rFonts w:cstheme="minorHAnsi"/>
              </w:rPr>
            </w:pPr>
            <w:r w:rsidRPr="0059482B">
              <w:rPr>
                <w:rFonts w:cstheme="minorHAnsi"/>
              </w:rPr>
              <w:t>vrtání, zahlubování</w:t>
            </w:r>
          </w:p>
          <w:p w14:paraId="6D2F0947" w14:textId="77777777" w:rsidR="00AA21AB" w:rsidRPr="0059482B" w:rsidRDefault="00AA21AB" w:rsidP="0003780D">
            <w:pPr>
              <w:pStyle w:val="Bezmezer"/>
              <w:numPr>
                <w:ilvl w:val="0"/>
                <w:numId w:val="191"/>
              </w:numPr>
              <w:jc w:val="left"/>
              <w:rPr>
                <w:rFonts w:cstheme="minorHAnsi"/>
              </w:rPr>
            </w:pPr>
            <w:r w:rsidRPr="0059482B">
              <w:rPr>
                <w:rFonts w:cstheme="minorHAnsi"/>
              </w:rPr>
              <w:t>řezání závitů</w:t>
            </w:r>
          </w:p>
          <w:p w14:paraId="4083C76D" w14:textId="77777777" w:rsidR="00AA21AB" w:rsidRPr="0059482B" w:rsidRDefault="00AA21AB" w:rsidP="0003780D">
            <w:pPr>
              <w:pStyle w:val="Bezmezer"/>
              <w:numPr>
                <w:ilvl w:val="0"/>
                <w:numId w:val="191"/>
              </w:numPr>
              <w:jc w:val="left"/>
              <w:rPr>
                <w:rFonts w:cstheme="minorHAnsi"/>
              </w:rPr>
            </w:pPr>
            <w:r w:rsidRPr="0059482B">
              <w:rPr>
                <w:rFonts w:cstheme="minorHAnsi"/>
              </w:rPr>
              <w:t>nýtování</w:t>
            </w:r>
          </w:p>
          <w:p w14:paraId="1A868A53" w14:textId="77777777" w:rsidR="00AA21AB" w:rsidRPr="0059482B" w:rsidRDefault="00AA21AB" w:rsidP="0003780D">
            <w:pPr>
              <w:pStyle w:val="Bezmezer"/>
              <w:numPr>
                <w:ilvl w:val="0"/>
                <w:numId w:val="191"/>
              </w:numPr>
              <w:jc w:val="left"/>
              <w:rPr>
                <w:rFonts w:cstheme="minorHAnsi"/>
              </w:rPr>
            </w:pPr>
            <w:r w:rsidRPr="0059482B">
              <w:rPr>
                <w:rFonts w:cstheme="minorHAnsi"/>
              </w:rPr>
              <w:t xml:space="preserve">šrouby, kolíky, klíny, nýty </w:t>
            </w:r>
          </w:p>
          <w:p w14:paraId="367550F1" w14:textId="77777777" w:rsidR="00AA21AB" w:rsidRPr="0059482B" w:rsidRDefault="00AA21AB" w:rsidP="0003780D">
            <w:pPr>
              <w:pStyle w:val="Bezmezer"/>
              <w:numPr>
                <w:ilvl w:val="0"/>
                <w:numId w:val="191"/>
              </w:numPr>
              <w:jc w:val="left"/>
              <w:rPr>
                <w:rFonts w:cstheme="minorHAnsi"/>
              </w:rPr>
            </w:pPr>
            <w:r w:rsidRPr="0059482B">
              <w:rPr>
                <w:rFonts w:cstheme="minorHAnsi"/>
              </w:rPr>
              <w:t>lepení, tmelení, zalévání</w:t>
            </w:r>
          </w:p>
          <w:p w14:paraId="4DAF0FA2" w14:textId="77777777" w:rsidR="00AA21AB" w:rsidRPr="0059482B" w:rsidRDefault="00AA21AB" w:rsidP="0003780D">
            <w:pPr>
              <w:pStyle w:val="Bezmezer"/>
              <w:numPr>
                <w:ilvl w:val="0"/>
                <w:numId w:val="191"/>
              </w:numPr>
              <w:jc w:val="left"/>
              <w:rPr>
                <w:rFonts w:cstheme="minorHAnsi"/>
              </w:rPr>
            </w:pPr>
            <w:r w:rsidRPr="0059482B">
              <w:rPr>
                <w:rFonts w:cstheme="minorHAnsi"/>
              </w:rPr>
              <w:t xml:space="preserve">pájení naměkko </w:t>
            </w:r>
          </w:p>
          <w:p w14:paraId="4FF78AC6" w14:textId="77777777" w:rsidR="00AA21AB" w:rsidRPr="0059482B" w:rsidRDefault="00AA21AB" w:rsidP="0003780D">
            <w:pPr>
              <w:pStyle w:val="Bezmezer"/>
              <w:numPr>
                <w:ilvl w:val="0"/>
                <w:numId w:val="191"/>
              </w:numPr>
              <w:jc w:val="left"/>
              <w:rPr>
                <w:rFonts w:cstheme="minorHAnsi"/>
              </w:rPr>
            </w:pPr>
            <w:r w:rsidRPr="0059482B">
              <w:rPr>
                <w:rFonts w:cstheme="minorHAnsi"/>
              </w:rPr>
              <w:t>údržba nářadí a souborné práce</w:t>
            </w:r>
          </w:p>
        </w:tc>
        <w:tc>
          <w:tcPr>
            <w:tcW w:w="3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93AE5C" w14:textId="77777777" w:rsidR="00AA21AB" w:rsidRPr="0059482B" w:rsidRDefault="00AA21AB" w:rsidP="0075224B">
            <w:pPr>
              <w:pStyle w:val="Bezmezer"/>
              <w:jc w:val="center"/>
              <w:rPr>
                <w:rFonts w:cstheme="minorHAnsi"/>
              </w:rPr>
            </w:pPr>
          </w:p>
          <w:p w14:paraId="4A94F6DB" w14:textId="77777777" w:rsidR="00AA21AB" w:rsidRPr="0059482B" w:rsidRDefault="00AA21AB" w:rsidP="0075224B">
            <w:pPr>
              <w:pStyle w:val="Bezmezer"/>
              <w:jc w:val="center"/>
              <w:rPr>
                <w:rFonts w:cstheme="minorHAnsi"/>
                <w:b/>
              </w:rPr>
            </w:pPr>
            <w:r w:rsidRPr="0059482B">
              <w:rPr>
                <w:rFonts w:cstheme="minorHAnsi"/>
                <w:b/>
              </w:rPr>
              <w:t>468</w:t>
            </w:r>
          </w:p>
        </w:tc>
      </w:tr>
    </w:tbl>
    <w:p w14:paraId="57BBFC4A" w14:textId="77777777" w:rsidR="00AA21AB" w:rsidRPr="0059482B" w:rsidRDefault="00AA21AB" w:rsidP="00AA21AB">
      <w:pPr>
        <w:pStyle w:val="Zkladntext"/>
        <w:rPr>
          <w:rFonts w:asciiTheme="minorHAnsi" w:hAnsiTheme="minorHAnsi" w:cstheme="minorHAnsi"/>
          <w:b w:val="0"/>
          <w:sz w:val="18"/>
          <w:szCs w:val="18"/>
        </w:rPr>
      </w:pPr>
    </w:p>
    <w:p w14:paraId="61CA9200" w14:textId="77777777" w:rsidR="00AA21AB" w:rsidRPr="0059482B" w:rsidRDefault="00AA21AB" w:rsidP="00AA21AB">
      <w:pPr>
        <w:pStyle w:val="Zkladntext"/>
        <w:jc w:val="left"/>
        <w:rPr>
          <w:rFonts w:asciiTheme="minorHAnsi" w:hAnsiTheme="minorHAnsi" w:cstheme="minorHAnsi"/>
          <w:b w:val="0"/>
          <w:sz w:val="22"/>
        </w:rPr>
      </w:pPr>
    </w:p>
    <w:p w14:paraId="334FF227" w14:textId="77777777" w:rsidR="00AA21AB" w:rsidRPr="0059482B" w:rsidRDefault="00AA21AB" w:rsidP="00AA21AB">
      <w:pPr>
        <w:rPr>
          <w:rFonts w:eastAsia="Arial" w:cstheme="minorHAnsi"/>
        </w:rPr>
      </w:pPr>
      <w:r w:rsidRPr="0059482B">
        <w:rPr>
          <w:rFonts w:cstheme="minorHAnsi"/>
          <w:b/>
        </w:rPr>
        <w:br w:type="page"/>
      </w:r>
    </w:p>
    <w:p w14:paraId="1D098814" w14:textId="77777777" w:rsidR="00AA21AB" w:rsidRPr="00BF26F4" w:rsidRDefault="00AA21AB" w:rsidP="0003780D">
      <w:pPr>
        <w:pStyle w:val="Odstavecseseznamem"/>
        <w:numPr>
          <w:ilvl w:val="0"/>
          <w:numId w:val="192"/>
        </w:numPr>
        <w:spacing w:before="0" w:line="240" w:lineRule="auto"/>
        <w:jc w:val="left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 xml:space="preserve">Ročník </w:t>
      </w:r>
    </w:p>
    <w:tbl>
      <w:tblPr>
        <w:tblW w:w="5105" w:type="pct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390"/>
        <w:gridCol w:w="4107"/>
        <w:gridCol w:w="755"/>
      </w:tblGrid>
      <w:tr w:rsidR="00AA21AB" w:rsidRPr="0059482B" w14:paraId="0111B22F" w14:textId="77777777" w:rsidTr="0075224B">
        <w:trPr>
          <w:trHeight w:val="482"/>
        </w:trPr>
        <w:tc>
          <w:tcPr>
            <w:tcW w:w="23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1B62CCD" w14:textId="77777777" w:rsidR="00AA21AB" w:rsidRPr="0059482B" w:rsidRDefault="00AA21AB" w:rsidP="0075224B">
            <w:pPr>
              <w:pStyle w:val="Bezmezer"/>
              <w:jc w:val="center"/>
              <w:rPr>
                <w:rFonts w:cstheme="minorHAnsi"/>
                <w:b/>
              </w:rPr>
            </w:pPr>
            <w:r w:rsidRPr="003E0505">
              <w:rPr>
                <w:rFonts w:ascii="Calibri" w:eastAsia="Arial" w:hAnsi="Calibri" w:cs="Calibri"/>
                <w:b/>
                <w:bCs/>
                <w:color w:val="000000"/>
              </w:rPr>
              <w:t>Výsledky vzdělávání žáka</w:t>
            </w:r>
          </w:p>
        </w:tc>
        <w:tc>
          <w:tcPr>
            <w:tcW w:w="221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4E17D88" w14:textId="77777777" w:rsidR="00AA21AB" w:rsidRPr="0059482B" w:rsidRDefault="00AA21AB" w:rsidP="0075224B">
            <w:pPr>
              <w:pStyle w:val="Bezmezer"/>
              <w:jc w:val="center"/>
              <w:rPr>
                <w:rFonts w:cstheme="minorHAnsi"/>
                <w:b/>
              </w:rPr>
            </w:pPr>
            <w:r w:rsidRPr="0059482B">
              <w:rPr>
                <w:rFonts w:cstheme="minorHAnsi"/>
                <w:b/>
              </w:rPr>
              <w:t>Rozpis učiva</w:t>
            </w:r>
          </w:p>
        </w:tc>
        <w:tc>
          <w:tcPr>
            <w:tcW w:w="4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99981B4" w14:textId="77777777" w:rsidR="00AA21AB" w:rsidRPr="0059482B" w:rsidRDefault="00AA21AB" w:rsidP="0075224B">
            <w:pPr>
              <w:pStyle w:val="Bezmezer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560</w:t>
            </w:r>
          </w:p>
        </w:tc>
      </w:tr>
      <w:tr w:rsidR="00AA21AB" w:rsidRPr="0059482B" w14:paraId="60400211" w14:textId="77777777" w:rsidTr="0075224B">
        <w:tc>
          <w:tcPr>
            <w:tcW w:w="23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ED55BF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využívá bezpečnostní předpisy při</w:t>
            </w:r>
            <w:r>
              <w:rPr>
                <w:rFonts w:cstheme="minorHAnsi"/>
              </w:rPr>
              <w:t> </w:t>
            </w:r>
            <w:r w:rsidRPr="00BF26F4">
              <w:rPr>
                <w:rFonts w:cstheme="minorHAnsi"/>
              </w:rPr>
              <w:t>praktické výuce;</w:t>
            </w:r>
          </w:p>
          <w:p w14:paraId="11FF3B5C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uplatňuje normy v praxi;</w:t>
            </w:r>
          </w:p>
          <w:p w14:paraId="0794F588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dodržuje předpisy, bezpečnostní, hygienické, protipožární při provádění zadaných úkolů na dílně, nebo na</w:t>
            </w:r>
            <w:r>
              <w:rPr>
                <w:rFonts w:cstheme="minorHAnsi"/>
              </w:rPr>
              <w:t> </w:t>
            </w:r>
            <w:r w:rsidRPr="00BF26F4">
              <w:rPr>
                <w:rFonts w:cstheme="minorHAnsi"/>
              </w:rPr>
              <w:t>provozních pracovištích;</w:t>
            </w:r>
          </w:p>
          <w:p w14:paraId="789C079B" w14:textId="77777777" w:rsidR="00AA21AB" w:rsidRPr="0059482B" w:rsidRDefault="00AA21AB" w:rsidP="0075224B">
            <w:pPr>
              <w:pStyle w:val="Bezmezer"/>
              <w:spacing w:before="120"/>
              <w:rPr>
                <w:rFonts w:cstheme="minorHAnsi"/>
              </w:rPr>
            </w:pPr>
          </w:p>
        </w:tc>
        <w:tc>
          <w:tcPr>
            <w:tcW w:w="221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DCB96A" w14:textId="77777777" w:rsidR="00AA21AB" w:rsidRPr="0059482B" w:rsidRDefault="00AA21AB" w:rsidP="0075224B">
            <w:pPr>
              <w:pStyle w:val="Bezmezer"/>
              <w:spacing w:before="120"/>
              <w:rPr>
                <w:rFonts w:cstheme="minorHAnsi"/>
                <w:b/>
              </w:rPr>
            </w:pPr>
            <w:r w:rsidRPr="0059482B">
              <w:rPr>
                <w:rFonts w:cstheme="minorHAnsi"/>
                <w:b/>
              </w:rPr>
              <w:t>Úvod</w:t>
            </w:r>
          </w:p>
          <w:p w14:paraId="72C1C92F" w14:textId="77777777" w:rsidR="00AA21AB" w:rsidRPr="00BF26F4" w:rsidRDefault="00AA21AB" w:rsidP="0003780D">
            <w:pPr>
              <w:pStyle w:val="Odstavecseseznamem"/>
              <w:numPr>
                <w:ilvl w:val="0"/>
                <w:numId w:val="194"/>
              </w:numPr>
              <w:spacing w:before="0"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bezpečnostní, provozní a hygienické předpisy při práci na dílně</w:t>
            </w:r>
          </w:p>
          <w:p w14:paraId="0F4FFA53" w14:textId="77777777" w:rsidR="00AA21AB" w:rsidRPr="00BF26F4" w:rsidRDefault="00AA21AB" w:rsidP="0003780D">
            <w:pPr>
              <w:pStyle w:val="Odstavecseseznamem"/>
              <w:numPr>
                <w:ilvl w:val="0"/>
                <w:numId w:val="194"/>
              </w:numPr>
              <w:spacing w:before="0"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protipožární ochrana</w:t>
            </w:r>
          </w:p>
          <w:p w14:paraId="0A430B83" w14:textId="77777777" w:rsidR="00AA21AB" w:rsidRPr="00BF26F4" w:rsidRDefault="00AA21AB" w:rsidP="0003780D">
            <w:pPr>
              <w:pStyle w:val="Odstavecseseznamem"/>
              <w:numPr>
                <w:ilvl w:val="0"/>
                <w:numId w:val="194"/>
              </w:numPr>
              <w:spacing w:before="0"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první pomoc při úrazu elektrickým proudem</w:t>
            </w:r>
          </w:p>
          <w:p w14:paraId="491D4D66" w14:textId="77777777" w:rsidR="00AA21AB" w:rsidRPr="00BF26F4" w:rsidRDefault="00AA21AB" w:rsidP="0003780D">
            <w:pPr>
              <w:pStyle w:val="Odstavecseseznamem"/>
              <w:numPr>
                <w:ilvl w:val="0"/>
                <w:numId w:val="194"/>
              </w:numPr>
              <w:spacing w:before="0"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práce ve výškách</w:t>
            </w:r>
          </w:p>
          <w:p w14:paraId="042F0D5D" w14:textId="77777777" w:rsidR="00AA21AB" w:rsidRPr="00BF26F4" w:rsidRDefault="00AA21AB" w:rsidP="0003780D">
            <w:pPr>
              <w:pStyle w:val="Odstavecseseznamem"/>
              <w:numPr>
                <w:ilvl w:val="0"/>
                <w:numId w:val="194"/>
              </w:numPr>
              <w:spacing w:before="0"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předpisy a normy ČSN – EN pro práce na elektrických zařízeních</w:t>
            </w:r>
          </w:p>
          <w:p w14:paraId="1C204AF4" w14:textId="77777777" w:rsidR="00AA21AB" w:rsidRPr="0059482B" w:rsidRDefault="00AA21AB" w:rsidP="0075224B">
            <w:pPr>
              <w:ind w:left="720"/>
              <w:rPr>
                <w:rFonts w:cstheme="minorHAnsi"/>
              </w:rPr>
            </w:pPr>
          </w:p>
        </w:tc>
        <w:tc>
          <w:tcPr>
            <w:tcW w:w="4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E845E3" w14:textId="77777777" w:rsidR="00AA21AB" w:rsidRPr="0059482B" w:rsidRDefault="00AA21AB" w:rsidP="0075224B">
            <w:pPr>
              <w:pStyle w:val="Bezmezer"/>
              <w:jc w:val="center"/>
              <w:rPr>
                <w:rFonts w:cstheme="minorHAnsi"/>
              </w:rPr>
            </w:pPr>
          </w:p>
          <w:p w14:paraId="72CDE7BC" w14:textId="77777777" w:rsidR="00AA21AB" w:rsidRPr="0059482B" w:rsidRDefault="00AA21AB" w:rsidP="0075224B">
            <w:pPr>
              <w:pStyle w:val="Bezmezer"/>
              <w:jc w:val="center"/>
              <w:rPr>
                <w:rFonts w:cstheme="minorHAnsi"/>
                <w:b/>
              </w:rPr>
            </w:pPr>
            <w:r w:rsidRPr="0059482B">
              <w:rPr>
                <w:rFonts w:cstheme="minorHAnsi"/>
                <w:b/>
              </w:rPr>
              <w:t>35</w:t>
            </w:r>
          </w:p>
        </w:tc>
      </w:tr>
      <w:tr w:rsidR="00AA21AB" w:rsidRPr="0059482B" w14:paraId="2A092912" w14:textId="77777777" w:rsidTr="0075224B">
        <w:trPr>
          <w:trHeight w:val="2736"/>
        </w:trPr>
        <w:tc>
          <w:tcPr>
            <w:tcW w:w="23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9C403D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popíše barevné značení vodičů;</w:t>
            </w:r>
          </w:p>
          <w:p w14:paraId="0F591385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objasní zásady při odizolování, zatažení vodičů do instalačních krabic;</w:t>
            </w:r>
          </w:p>
          <w:p w14:paraId="674E80FF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určí a rozdělí el. instalační materiál;</w:t>
            </w:r>
          </w:p>
          <w:p w14:paraId="49B7B2DE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prakticky realizuje veškeré montážní úkony s izolovanými vodiči;</w:t>
            </w:r>
          </w:p>
          <w:p w14:paraId="2755CEA2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při všech pracích dodržuje bezpečnost práce;</w:t>
            </w:r>
          </w:p>
          <w:p w14:paraId="21E4EA7B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 xml:space="preserve">vyjmenuje základní jednotky a veličiny </w:t>
            </w:r>
          </w:p>
          <w:p w14:paraId="66042B0D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používané v elektrotechnice;</w:t>
            </w:r>
          </w:p>
          <w:p w14:paraId="48F47EAB" w14:textId="77777777" w:rsidR="00AA21AB" w:rsidRPr="0059482B" w:rsidRDefault="00AA21AB" w:rsidP="0003780D">
            <w:pPr>
              <w:pStyle w:val="Bezmezer"/>
              <w:numPr>
                <w:ilvl w:val="0"/>
                <w:numId w:val="193"/>
              </w:numPr>
              <w:spacing w:before="120"/>
              <w:rPr>
                <w:rFonts w:cstheme="minorHAnsi"/>
              </w:rPr>
            </w:pPr>
            <w:r w:rsidRPr="0059482B">
              <w:rPr>
                <w:rFonts w:cstheme="minorHAnsi"/>
              </w:rPr>
              <w:t>zapojí při měření základních elektrotechnických veličin elektrický měřící přístroj do obvodu;</w:t>
            </w:r>
          </w:p>
          <w:p w14:paraId="66AC4401" w14:textId="77777777" w:rsidR="00AA21AB" w:rsidRPr="0059482B" w:rsidRDefault="00AA21AB" w:rsidP="0003780D">
            <w:pPr>
              <w:pStyle w:val="Bezmezer"/>
              <w:numPr>
                <w:ilvl w:val="0"/>
                <w:numId w:val="193"/>
              </w:numPr>
              <w:spacing w:before="120"/>
              <w:rPr>
                <w:rFonts w:cstheme="minorHAnsi"/>
              </w:rPr>
            </w:pPr>
            <w:r w:rsidRPr="0059482B">
              <w:rPr>
                <w:rFonts w:cstheme="minorHAnsi"/>
              </w:rPr>
              <w:t>realizuje podle pokynů odpovědného pracovníka elektrická měření s použitím běžných měřících přístrojů;</w:t>
            </w:r>
          </w:p>
          <w:p w14:paraId="79B9CB0D" w14:textId="77777777" w:rsidR="00AA21AB" w:rsidRPr="0059482B" w:rsidRDefault="00AA21AB" w:rsidP="0075224B">
            <w:pPr>
              <w:pStyle w:val="Bezmezer"/>
              <w:spacing w:before="120"/>
              <w:rPr>
                <w:rFonts w:cstheme="minorHAnsi"/>
              </w:rPr>
            </w:pPr>
          </w:p>
        </w:tc>
        <w:tc>
          <w:tcPr>
            <w:tcW w:w="221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AFB91E" w14:textId="77777777" w:rsidR="00AA21AB" w:rsidRPr="0059482B" w:rsidRDefault="00AA21AB" w:rsidP="0075224B">
            <w:pPr>
              <w:rPr>
                <w:rFonts w:cstheme="minorHAnsi"/>
                <w:b/>
              </w:rPr>
            </w:pPr>
            <w:r w:rsidRPr="0059482B">
              <w:rPr>
                <w:rFonts w:cstheme="minorHAnsi"/>
                <w:b/>
              </w:rPr>
              <w:t>Základy elektromontážních prací</w:t>
            </w:r>
          </w:p>
          <w:p w14:paraId="5B5D966E" w14:textId="77777777" w:rsidR="00AA21AB" w:rsidRPr="00BF26F4" w:rsidRDefault="00AA21AB" w:rsidP="0003780D">
            <w:pPr>
              <w:pStyle w:val="Odstavecseseznamem"/>
              <w:numPr>
                <w:ilvl w:val="0"/>
                <w:numId w:val="195"/>
              </w:numPr>
              <w:spacing w:before="0"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bezpečnost práce k daným tématům</w:t>
            </w:r>
          </w:p>
          <w:p w14:paraId="3060CE55" w14:textId="77777777" w:rsidR="00AA21AB" w:rsidRPr="00BF26F4" w:rsidRDefault="00AA21AB" w:rsidP="0003780D">
            <w:pPr>
              <w:pStyle w:val="Odstavecseseznamem"/>
              <w:numPr>
                <w:ilvl w:val="0"/>
                <w:numId w:val="195"/>
              </w:numPr>
              <w:spacing w:before="0"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rozdělení elektroinstalačních vodičů</w:t>
            </w:r>
          </w:p>
          <w:p w14:paraId="0CD85A97" w14:textId="77777777" w:rsidR="00AA21AB" w:rsidRPr="00BF26F4" w:rsidRDefault="00AA21AB" w:rsidP="0003780D">
            <w:pPr>
              <w:pStyle w:val="Odstavecseseznamem"/>
              <w:numPr>
                <w:ilvl w:val="0"/>
                <w:numId w:val="195"/>
              </w:numPr>
              <w:spacing w:before="0"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barevné značení vodičů</w:t>
            </w:r>
          </w:p>
          <w:p w14:paraId="6317FFD0" w14:textId="77777777" w:rsidR="00AA21AB" w:rsidRPr="00BF26F4" w:rsidRDefault="00AA21AB" w:rsidP="0003780D">
            <w:pPr>
              <w:pStyle w:val="Odstavecseseznamem"/>
              <w:numPr>
                <w:ilvl w:val="0"/>
                <w:numId w:val="195"/>
              </w:numPr>
              <w:spacing w:before="0"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zpracování vodičů</w:t>
            </w:r>
          </w:p>
          <w:p w14:paraId="2ABDA7CE" w14:textId="77777777" w:rsidR="00AA21AB" w:rsidRPr="00BF26F4" w:rsidRDefault="00AA21AB" w:rsidP="0003780D">
            <w:pPr>
              <w:pStyle w:val="Odstavecseseznamem"/>
              <w:numPr>
                <w:ilvl w:val="0"/>
                <w:numId w:val="195"/>
              </w:numPr>
              <w:spacing w:before="0"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zásady odizolování vodičů</w:t>
            </w:r>
          </w:p>
          <w:p w14:paraId="48DB4A20" w14:textId="77777777" w:rsidR="00AA21AB" w:rsidRPr="00BF26F4" w:rsidRDefault="00AA21AB" w:rsidP="0003780D">
            <w:pPr>
              <w:pStyle w:val="Odstavecseseznamem"/>
              <w:numPr>
                <w:ilvl w:val="0"/>
                <w:numId w:val="195"/>
              </w:numPr>
              <w:spacing w:before="0"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sítě TN-C, TN-S</w:t>
            </w:r>
          </w:p>
          <w:p w14:paraId="1FB7819F" w14:textId="77777777" w:rsidR="00AA21AB" w:rsidRPr="00BF26F4" w:rsidRDefault="00AA21AB" w:rsidP="0003780D">
            <w:pPr>
              <w:pStyle w:val="Odstavecseseznamem"/>
              <w:numPr>
                <w:ilvl w:val="0"/>
                <w:numId w:val="195"/>
              </w:numPr>
              <w:spacing w:before="0"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elektroinstalační materiál, krabice, svorky, přístroje, úložný materiál</w:t>
            </w:r>
          </w:p>
          <w:p w14:paraId="5DF47BFD" w14:textId="77777777" w:rsidR="00AA21AB" w:rsidRPr="00BF26F4" w:rsidRDefault="00AA21AB" w:rsidP="0003780D">
            <w:pPr>
              <w:pStyle w:val="Odstavecseseznamem"/>
              <w:numPr>
                <w:ilvl w:val="0"/>
                <w:numId w:val="195"/>
              </w:numPr>
              <w:spacing w:before="0"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elektrotechnické předpisy a normy, ČSN, EN</w:t>
            </w:r>
          </w:p>
        </w:tc>
        <w:tc>
          <w:tcPr>
            <w:tcW w:w="4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4580D7" w14:textId="77777777" w:rsidR="00AA21AB" w:rsidRPr="0059482B" w:rsidRDefault="00AA21AB" w:rsidP="0075224B">
            <w:pPr>
              <w:pStyle w:val="Bezmezer"/>
              <w:jc w:val="center"/>
              <w:rPr>
                <w:rFonts w:cstheme="minorHAnsi"/>
              </w:rPr>
            </w:pPr>
          </w:p>
          <w:p w14:paraId="106C691D" w14:textId="77777777" w:rsidR="00AA21AB" w:rsidRPr="0059482B" w:rsidRDefault="00AA21AB" w:rsidP="0075224B">
            <w:pPr>
              <w:pStyle w:val="Bezmezer"/>
              <w:jc w:val="center"/>
              <w:rPr>
                <w:rFonts w:cstheme="minorHAnsi"/>
                <w:b/>
              </w:rPr>
            </w:pPr>
            <w:r w:rsidRPr="0059482B">
              <w:rPr>
                <w:rFonts w:cstheme="minorHAnsi"/>
                <w:b/>
              </w:rPr>
              <w:t>140</w:t>
            </w:r>
          </w:p>
        </w:tc>
      </w:tr>
      <w:tr w:rsidR="00AA21AB" w:rsidRPr="0059482B" w14:paraId="6EF6ACF5" w14:textId="77777777" w:rsidTr="0075224B">
        <w:trPr>
          <w:trHeight w:val="977"/>
        </w:trPr>
        <w:tc>
          <w:tcPr>
            <w:tcW w:w="23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795F79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nakreslí a popíše elektroinstalační značky ve schématech;</w:t>
            </w:r>
          </w:p>
          <w:p w14:paraId="175066D2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čtení projektové dokumentace;</w:t>
            </w:r>
          </w:p>
          <w:p w14:paraId="0285532B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prakticky provádí daná zapojení, světelné a zásuvkové obvody;</w:t>
            </w:r>
          </w:p>
          <w:p w14:paraId="4FD45A08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provádí montážní práce, spojuje jednotlivé prvky;</w:t>
            </w:r>
          </w:p>
          <w:p w14:paraId="208ED4B4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 xml:space="preserve">provádí pod dohledem základní instalační </w:t>
            </w:r>
          </w:p>
          <w:p w14:paraId="2282C82C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 xml:space="preserve">práce s vodiči, pokládá podle dokumentace </w:t>
            </w:r>
          </w:p>
          <w:p w14:paraId="0E45FE1A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 xml:space="preserve">elektrická vedení, provádí odizolování </w:t>
            </w:r>
          </w:p>
          <w:p w14:paraId="2E31F52D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 xml:space="preserve">a očištění konců vodičů, montáž přípojek </w:t>
            </w:r>
          </w:p>
          <w:p w14:paraId="4D978EFF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a dalších součástí rozvodu;</w:t>
            </w:r>
          </w:p>
          <w:p w14:paraId="4A55A9B3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stanoví a vybere správné instalační přístroje pro danou instalaci;</w:t>
            </w:r>
          </w:p>
          <w:p w14:paraId="535C026E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samostatně odstraní případné závady v zapojení;</w:t>
            </w:r>
          </w:p>
          <w:p w14:paraId="0BD61DF7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lastRenderedPageBreak/>
              <w:t>při odstraňování závad v instalaci používá správné zkoušečky napětí a zkoušečky obvodů;</w:t>
            </w:r>
          </w:p>
          <w:p w14:paraId="304844B4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 xml:space="preserve">kontroluje a udržuje používané nástroje, </w:t>
            </w:r>
          </w:p>
          <w:p w14:paraId="5F807B2A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 xml:space="preserve">nářadí a pomůcky a provádí jejich drobné </w:t>
            </w:r>
          </w:p>
          <w:p w14:paraId="5F01E8ED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úpravy;</w:t>
            </w:r>
          </w:p>
          <w:p w14:paraId="6751B0CD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dodržuje zásady bezpečnosti práce;</w:t>
            </w:r>
          </w:p>
        </w:tc>
        <w:tc>
          <w:tcPr>
            <w:tcW w:w="221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F8871B" w14:textId="77777777" w:rsidR="00AA21AB" w:rsidRPr="0059482B" w:rsidRDefault="00AA21AB" w:rsidP="0075224B">
            <w:pPr>
              <w:rPr>
                <w:rFonts w:cstheme="minorHAnsi"/>
                <w:b/>
              </w:rPr>
            </w:pPr>
            <w:r w:rsidRPr="0059482B">
              <w:rPr>
                <w:rFonts w:cstheme="minorHAnsi"/>
                <w:b/>
              </w:rPr>
              <w:lastRenderedPageBreak/>
              <w:t>Bytové elektroinstalace</w:t>
            </w:r>
          </w:p>
          <w:p w14:paraId="30640075" w14:textId="77777777" w:rsidR="00AA21AB" w:rsidRPr="00BF26F4" w:rsidRDefault="00AA21AB" w:rsidP="0003780D">
            <w:pPr>
              <w:pStyle w:val="Odstavecseseznamem"/>
              <w:numPr>
                <w:ilvl w:val="0"/>
                <w:numId w:val="196"/>
              </w:numPr>
              <w:spacing w:before="0" w:after="0" w:line="240" w:lineRule="auto"/>
              <w:rPr>
                <w:rFonts w:cstheme="minorHAnsi"/>
                <w:b/>
              </w:rPr>
            </w:pPr>
            <w:r w:rsidRPr="00BF26F4">
              <w:rPr>
                <w:rFonts w:cstheme="minorHAnsi"/>
              </w:rPr>
              <w:t>bezpečnostní předpisy k daným tématům</w:t>
            </w:r>
          </w:p>
          <w:p w14:paraId="077266B1" w14:textId="77777777" w:rsidR="00AA21AB" w:rsidRPr="00BF26F4" w:rsidRDefault="00AA21AB" w:rsidP="0003780D">
            <w:pPr>
              <w:pStyle w:val="Odstavecseseznamem"/>
              <w:numPr>
                <w:ilvl w:val="0"/>
                <w:numId w:val="196"/>
              </w:numPr>
              <w:spacing w:before="0"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značky pro elektrotechnická témata, projektová dokumentace</w:t>
            </w:r>
          </w:p>
          <w:p w14:paraId="4ADA5424" w14:textId="77777777" w:rsidR="00AA21AB" w:rsidRPr="00BF26F4" w:rsidRDefault="00AA21AB" w:rsidP="0003780D">
            <w:pPr>
              <w:pStyle w:val="Odstavecseseznamem"/>
              <w:numPr>
                <w:ilvl w:val="0"/>
                <w:numId w:val="196"/>
              </w:numPr>
              <w:spacing w:before="0"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přístroje pro bytové instalace, rozvodnice</w:t>
            </w:r>
          </w:p>
          <w:p w14:paraId="34DAB9A1" w14:textId="77777777" w:rsidR="00AA21AB" w:rsidRPr="00BF26F4" w:rsidRDefault="00AA21AB" w:rsidP="0003780D">
            <w:pPr>
              <w:pStyle w:val="Odstavecseseznamem"/>
              <w:numPr>
                <w:ilvl w:val="0"/>
                <w:numId w:val="196"/>
              </w:numPr>
              <w:spacing w:before="0"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vodiče, úložný materiál, způsoby ukládání vodičů a v trubkách a lištách</w:t>
            </w:r>
          </w:p>
          <w:p w14:paraId="46101314" w14:textId="77777777" w:rsidR="00AA21AB" w:rsidRPr="00BF26F4" w:rsidRDefault="00AA21AB" w:rsidP="0003780D">
            <w:pPr>
              <w:pStyle w:val="Odstavecseseznamem"/>
              <w:numPr>
                <w:ilvl w:val="0"/>
                <w:numId w:val="196"/>
              </w:numPr>
              <w:spacing w:before="0"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zapojení domovních přístrojů (vypínače, přepínače, tlačítka, svítidla, relé)</w:t>
            </w:r>
          </w:p>
          <w:p w14:paraId="71B8CBF1" w14:textId="77777777" w:rsidR="00AA21AB" w:rsidRPr="00BF26F4" w:rsidRDefault="00AA21AB" w:rsidP="0003780D">
            <w:pPr>
              <w:pStyle w:val="Odstavecseseznamem"/>
              <w:numPr>
                <w:ilvl w:val="0"/>
                <w:numId w:val="196"/>
              </w:numPr>
              <w:spacing w:before="0"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jistící přístroje, chrániče</w:t>
            </w:r>
          </w:p>
          <w:p w14:paraId="5974C90C" w14:textId="77777777" w:rsidR="00AA21AB" w:rsidRPr="00BF26F4" w:rsidRDefault="00AA21AB" w:rsidP="0003780D">
            <w:pPr>
              <w:pStyle w:val="Odstavecseseznamem"/>
              <w:numPr>
                <w:ilvl w:val="0"/>
                <w:numId w:val="196"/>
              </w:numPr>
              <w:spacing w:before="0"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elektroinstalace v koupelnách a</w:t>
            </w:r>
            <w:r>
              <w:rPr>
                <w:rFonts w:cstheme="minorHAnsi"/>
              </w:rPr>
              <w:t> </w:t>
            </w:r>
            <w:r w:rsidRPr="00BF26F4">
              <w:rPr>
                <w:rFonts w:cstheme="minorHAnsi"/>
              </w:rPr>
              <w:t>prostorách s vanou</w:t>
            </w:r>
          </w:p>
          <w:p w14:paraId="7051ABCC" w14:textId="77777777" w:rsidR="00AA21AB" w:rsidRPr="00BF26F4" w:rsidRDefault="00AA21AB" w:rsidP="0003780D">
            <w:pPr>
              <w:pStyle w:val="Odstavecseseznamem"/>
              <w:numPr>
                <w:ilvl w:val="0"/>
                <w:numId w:val="196"/>
              </w:numPr>
              <w:spacing w:before="0"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lastRenderedPageBreak/>
              <w:t>elektroinstalace v umývacím prostoru</w:t>
            </w:r>
          </w:p>
        </w:tc>
        <w:tc>
          <w:tcPr>
            <w:tcW w:w="4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38942B" w14:textId="77777777" w:rsidR="00AA21AB" w:rsidRPr="0059482B" w:rsidRDefault="00AA21AB" w:rsidP="0075224B">
            <w:pPr>
              <w:pStyle w:val="Bezmezer"/>
              <w:jc w:val="center"/>
              <w:rPr>
                <w:rFonts w:cstheme="minorHAnsi"/>
              </w:rPr>
            </w:pPr>
          </w:p>
          <w:p w14:paraId="7D98EE30" w14:textId="77777777" w:rsidR="00AA21AB" w:rsidRPr="0059482B" w:rsidRDefault="00AA21AB" w:rsidP="0075224B">
            <w:pPr>
              <w:pStyle w:val="Bezmezer"/>
              <w:jc w:val="center"/>
              <w:rPr>
                <w:rFonts w:cstheme="minorHAnsi"/>
                <w:b/>
              </w:rPr>
            </w:pPr>
            <w:r w:rsidRPr="0059482B">
              <w:rPr>
                <w:rFonts w:cstheme="minorHAnsi"/>
                <w:b/>
              </w:rPr>
              <w:t>210</w:t>
            </w:r>
          </w:p>
        </w:tc>
      </w:tr>
      <w:tr w:rsidR="00AA21AB" w:rsidRPr="0059482B" w14:paraId="3110A9C0" w14:textId="77777777" w:rsidTr="0075224B">
        <w:trPr>
          <w:trHeight w:val="2962"/>
        </w:trPr>
        <w:tc>
          <w:tcPr>
            <w:tcW w:w="23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562739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zhotovuje pod dohledem jednoduché mechanické dílce elektrických a</w:t>
            </w:r>
            <w:r>
              <w:rPr>
                <w:rFonts w:cstheme="minorHAnsi"/>
              </w:rPr>
              <w:t> </w:t>
            </w:r>
            <w:r w:rsidRPr="00BF26F4">
              <w:rPr>
                <w:rFonts w:cstheme="minorHAnsi"/>
              </w:rPr>
              <w:t>elektronických přístrojů;</w:t>
            </w:r>
          </w:p>
          <w:p w14:paraId="6C2B5EB1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osazuje plošné spoje součástkami a</w:t>
            </w:r>
            <w:r>
              <w:rPr>
                <w:rFonts w:cstheme="minorHAnsi"/>
              </w:rPr>
              <w:t> </w:t>
            </w:r>
            <w:r w:rsidRPr="00BF26F4">
              <w:rPr>
                <w:rFonts w:cstheme="minorHAnsi"/>
              </w:rPr>
              <w:t xml:space="preserve">provádí </w:t>
            </w:r>
          </w:p>
          <w:p w14:paraId="56DC93DA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 xml:space="preserve">připojení součástek pájením; </w:t>
            </w:r>
          </w:p>
          <w:p w14:paraId="6720ED3B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 xml:space="preserve">stanovuje příčiny závad běžného </w:t>
            </w:r>
          </w:p>
          <w:p w14:paraId="7539E4DF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 xml:space="preserve">charakteru; </w:t>
            </w:r>
          </w:p>
          <w:p w14:paraId="490E2331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provádí jednoduché opravy výměnou bloků</w:t>
            </w:r>
          </w:p>
          <w:p w14:paraId="3E68E318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nebo součástek;</w:t>
            </w:r>
          </w:p>
        </w:tc>
        <w:tc>
          <w:tcPr>
            <w:tcW w:w="221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DCF6D2" w14:textId="77777777" w:rsidR="00AA21AB" w:rsidRPr="0059482B" w:rsidRDefault="00AA21AB" w:rsidP="0075224B">
            <w:pPr>
              <w:rPr>
                <w:rFonts w:cstheme="minorHAnsi"/>
                <w:b/>
              </w:rPr>
            </w:pPr>
            <w:r w:rsidRPr="0059482B">
              <w:rPr>
                <w:rFonts w:cstheme="minorHAnsi"/>
                <w:b/>
              </w:rPr>
              <w:t>Základy běžných servisních postupů</w:t>
            </w:r>
          </w:p>
          <w:p w14:paraId="2FF5ADBB" w14:textId="77777777" w:rsidR="00AA21AB" w:rsidRPr="0059482B" w:rsidRDefault="00AA21AB" w:rsidP="0075224B">
            <w:pPr>
              <w:rPr>
                <w:rFonts w:cstheme="minorHAnsi"/>
                <w:b/>
              </w:rPr>
            </w:pPr>
            <w:r w:rsidRPr="0059482B">
              <w:rPr>
                <w:rFonts w:cstheme="minorHAnsi"/>
                <w:b/>
              </w:rPr>
              <w:t xml:space="preserve">při práci na elektrických </w:t>
            </w:r>
          </w:p>
          <w:p w14:paraId="7F16B7CC" w14:textId="77777777" w:rsidR="00AA21AB" w:rsidRPr="0059482B" w:rsidRDefault="00AA21AB" w:rsidP="0075224B">
            <w:pPr>
              <w:rPr>
                <w:rFonts w:cstheme="minorHAnsi"/>
                <w:b/>
              </w:rPr>
            </w:pPr>
            <w:r w:rsidRPr="0059482B">
              <w:rPr>
                <w:rFonts w:cstheme="minorHAnsi"/>
                <w:b/>
              </w:rPr>
              <w:t>a elektronických zařízeních</w:t>
            </w:r>
          </w:p>
          <w:p w14:paraId="2595F749" w14:textId="77777777" w:rsidR="00AA21AB" w:rsidRPr="00566CA0" w:rsidRDefault="00AA21AB" w:rsidP="0003780D">
            <w:pPr>
              <w:pStyle w:val="Odstavecseseznamem"/>
              <w:numPr>
                <w:ilvl w:val="0"/>
                <w:numId w:val="206"/>
              </w:numPr>
              <w:spacing w:before="0" w:after="0" w:line="240" w:lineRule="auto"/>
              <w:rPr>
                <w:rFonts w:cstheme="minorHAnsi"/>
                <w:bCs/>
              </w:rPr>
            </w:pPr>
            <w:r w:rsidRPr="00566CA0">
              <w:rPr>
                <w:rFonts w:cstheme="minorHAnsi"/>
                <w:bCs/>
              </w:rPr>
              <w:t xml:space="preserve">určení závady </w:t>
            </w:r>
          </w:p>
          <w:p w14:paraId="053C6DD6" w14:textId="77777777" w:rsidR="00AA21AB" w:rsidRPr="00566CA0" w:rsidRDefault="00AA21AB" w:rsidP="0003780D">
            <w:pPr>
              <w:pStyle w:val="Odstavecseseznamem"/>
              <w:numPr>
                <w:ilvl w:val="0"/>
                <w:numId w:val="206"/>
              </w:numPr>
              <w:spacing w:before="0" w:after="0" w:line="240" w:lineRule="auto"/>
              <w:rPr>
                <w:rFonts w:cstheme="minorHAnsi"/>
                <w:bCs/>
              </w:rPr>
            </w:pPr>
            <w:r w:rsidRPr="00566CA0">
              <w:rPr>
                <w:rFonts w:cstheme="minorHAnsi"/>
                <w:bCs/>
              </w:rPr>
              <w:t>přípravné činnosti, postup při</w:t>
            </w:r>
            <w:r>
              <w:rPr>
                <w:rFonts w:cstheme="minorHAnsi"/>
                <w:bCs/>
              </w:rPr>
              <w:t> </w:t>
            </w:r>
            <w:r w:rsidRPr="00566CA0">
              <w:rPr>
                <w:rFonts w:cstheme="minorHAnsi"/>
                <w:bCs/>
              </w:rPr>
              <w:t xml:space="preserve">odstranění </w:t>
            </w:r>
          </w:p>
          <w:p w14:paraId="7A4E54B3" w14:textId="77777777" w:rsidR="00AA21AB" w:rsidRPr="00566CA0" w:rsidRDefault="00AA21AB" w:rsidP="0003780D">
            <w:pPr>
              <w:pStyle w:val="Odstavecseseznamem"/>
              <w:numPr>
                <w:ilvl w:val="0"/>
                <w:numId w:val="206"/>
              </w:numPr>
              <w:spacing w:before="0" w:after="0" w:line="240" w:lineRule="auto"/>
              <w:rPr>
                <w:rFonts w:cstheme="minorHAnsi"/>
                <w:bCs/>
              </w:rPr>
            </w:pPr>
            <w:r w:rsidRPr="00566CA0">
              <w:rPr>
                <w:rFonts w:cstheme="minorHAnsi"/>
                <w:bCs/>
              </w:rPr>
              <w:t xml:space="preserve">závady </w:t>
            </w:r>
          </w:p>
          <w:p w14:paraId="2A144C71" w14:textId="77777777" w:rsidR="00AA21AB" w:rsidRPr="00566CA0" w:rsidRDefault="00AA21AB" w:rsidP="0003780D">
            <w:pPr>
              <w:pStyle w:val="Odstavecseseznamem"/>
              <w:numPr>
                <w:ilvl w:val="0"/>
                <w:numId w:val="206"/>
              </w:numPr>
              <w:spacing w:before="0" w:after="0" w:line="240" w:lineRule="auto"/>
              <w:rPr>
                <w:rFonts w:cstheme="minorHAnsi"/>
                <w:bCs/>
              </w:rPr>
            </w:pPr>
            <w:r w:rsidRPr="00566CA0">
              <w:rPr>
                <w:rFonts w:cstheme="minorHAnsi"/>
                <w:bCs/>
              </w:rPr>
              <w:t xml:space="preserve">odstraňování jednoduchých </w:t>
            </w:r>
          </w:p>
          <w:p w14:paraId="67C556CD" w14:textId="77777777" w:rsidR="00AA21AB" w:rsidRPr="00566CA0" w:rsidRDefault="00AA21AB" w:rsidP="0003780D">
            <w:pPr>
              <w:pStyle w:val="Odstavecseseznamem"/>
              <w:numPr>
                <w:ilvl w:val="0"/>
                <w:numId w:val="206"/>
              </w:numPr>
              <w:spacing w:before="0" w:after="0" w:line="240" w:lineRule="auto"/>
              <w:rPr>
                <w:rFonts w:cstheme="minorHAnsi"/>
                <w:bCs/>
              </w:rPr>
            </w:pPr>
            <w:r w:rsidRPr="00566CA0">
              <w:rPr>
                <w:rFonts w:cstheme="minorHAnsi"/>
                <w:bCs/>
              </w:rPr>
              <w:t xml:space="preserve">elektromechanických závad, oprava </w:t>
            </w:r>
          </w:p>
          <w:p w14:paraId="189FE8D1" w14:textId="77777777" w:rsidR="00AA21AB" w:rsidRPr="00566CA0" w:rsidRDefault="00AA21AB" w:rsidP="0003780D">
            <w:pPr>
              <w:pStyle w:val="Odstavecseseznamem"/>
              <w:numPr>
                <w:ilvl w:val="0"/>
                <w:numId w:val="206"/>
              </w:numPr>
              <w:spacing w:before="0" w:after="0" w:line="240" w:lineRule="auto"/>
              <w:rPr>
                <w:rFonts w:cstheme="minorHAnsi"/>
                <w:bCs/>
              </w:rPr>
            </w:pPr>
            <w:r w:rsidRPr="00566CA0">
              <w:rPr>
                <w:rFonts w:cstheme="minorHAnsi"/>
                <w:bCs/>
              </w:rPr>
              <w:t xml:space="preserve">a výměna vadných částí zařízení </w:t>
            </w:r>
          </w:p>
          <w:p w14:paraId="49B35472" w14:textId="77777777" w:rsidR="00AA21AB" w:rsidRPr="00566CA0" w:rsidRDefault="00AA21AB" w:rsidP="0003780D">
            <w:pPr>
              <w:pStyle w:val="Odstavecseseznamem"/>
              <w:numPr>
                <w:ilvl w:val="0"/>
                <w:numId w:val="206"/>
              </w:numPr>
              <w:spacing w:before="0" w:after="0" w:line="240" w:lineRule="auto"/>
              <w:rPr>
                <w:rFonts w:cstheme="minorHAnsi"/>
                <w:b/>
              </w:rPr>
            </w:pPr>
            <w:r w:rsidRPr="00566CA0">
              <w:rPr>
                <w:rFonts w:cstheme="minorHAnsi"/>
                <w:bCs/>
              </w:rPr>
              <w:t>způsoby spojování vodičů, pájení</w:t>
            </w:r>
          </w:p>
        </w:tc>
        <w:tc>
          <w:tcPr>
            <w:tcW w:w="4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BB6DEE" w14:textId="77777777" w:rsidR="00AA21AB" w:rsidRPr="0059482B" w:rsidRDefault="00AA21AB" w:rsidP="0075224B">
            <w:pPr>
              <w:pStyle w:val="Bezmezer"/>
              <w:jc w:val="center"/>
              <w:rPr>
                <w:rFonts w:cstheme="minorHAnsi"/>
              </w:rPr>
            </w:pPr>
          </w:p>
          <w:p w14:paraId="54753F77" w14:textId="77777777" w:rsidR="00AA21AB" w:rsidRPr="0059482B" w:rsidRDefault="00AA21AB" w:rsidP="0075224B">
            <w:pPr>
              <w:pStyle w:val="Bezmezer"/>
              <w:jc w:val="center"/>
              <w:rPr>
                <w:rFonts w:cstheme="minorHAnsi"/>
                <w:b/>
                <w:bCs/>
              </w:rPr>
            </w:pPr>
            <w:r w:rsidRPr="0059482B">
              <w:rPr>
                <w:rFonts w:cstheme="minorHAnsi"/>
                <w:b/>
                <w:bCs/>
              </w:rPr>
              <w:t>105</w:t>
            </w:r>
          </w:p>
        </w:tc>
      </w:tr>
      <w:tr w:rsidR="00AA21AB" w:rsidRPr="0059482B" w14:paraId="51AE845D" w14:textId="77777777" w:rsidTr="0075224B">
        <w:trPr>
          <w:trHeight w:val="2821"/>
        </w:trPr>
        <w:tc>
          <w:tcPr>
            <w:tcW w:w="23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4CE558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sestavuje přístroje do rozvaděče;</w:t>
            </w:r>
          </w:p>
          <w:p w14:paraId="0C073C76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montuje přístroje na lištu nebo šroubuje na</w:t>
            </w:r>
            <w:r>
              <w:rPr>
                <w:rFonts w:cstheme="minorHAnsi"/>
              </w:rPr>
              <w:t> </w:t>
            </w:r>
            <w:r w:rsidRPr="00BF26F4">
              <w:rPr>
                <w:rFonts w:cstheme="minorHAnsi"/>
              </w:rPr>
              <w:t>montážní plech;</w:t>
            </w:r>
          </w:p>
          <w:p w14:paraId="0CA72608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orientuje se v zapojení dle schématu;</w:t>
            </w:r>
          </w:p>
          <w:p w14:paraId="036AA600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zapojuje prakticky jednotlivé obvody;</w:t>
            </w:r>
          </w:p>
          <w:p w14:paraId="2D6EFE1B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provádí značení jednotlivých obvodů;</w:t>
            </w:r>
          </w:p>
          <w:p w14:paraId="16171CD1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při montáži a zapojování dodržuje bezpečnostní předpisy a normy ČSN, EN;</w:t>
            </w:r>
          </w:p>
          <w:p w14:paraId="0FB92A96" w14:textId="77777777" w:rsidR="00AA21AB" w:rsidRPr="0059482B" w:rsidRDefault="00AA21AB" w:rsidP="0075224B">
            <w:pPr>
              <w:rPr>
                <w:rFonts w:cstheme="minorHAnsi"/>
              </w:rPr>
            </w:pPr>
          </w:p>
        </w:tc>
        <w:tc>
          <w:tcPr>
            <w:tcW w:w="221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A379DC" w14:textId="77777777" w:rsidR="00AA21AB" w:rsidRPr="0059482B" w:rsidRDefault="00AA21AB" w:rsidP="0075224B">
            <w:pPr>
              <w:rPr>
                <w:rFonts w:cstheme="minorHAnsi"/>
                <w:b/>
              </w:rPr>
            </w:pPr>
            <w:r w:rsidRPr="0059482B">
              <w:rPr>
                <w:rFonts w:cstheme="minorHAnsi"/>
                <w:b/>
              </w:rPr>
              <w:t>Montáž rozvaděčů</w:t>
            </w:r>
          </w:p>
          <w:p w14:paraId="1386BDB3" w14:textId="77777777" w:rsidR="00AA21AB" w:rsidRPr="00566CA0" w:rsidRDefault="00AA21AB" w:rsidP="0003780D">
            <w:pPr>
              <w:pStyle w:val="Odstavecseseznamem"/>
              <w:numPr>
                <w:ilvl w:val="0"/>
                <w:numId w:val="205"/>
              </w:numPr>
              <w:spacing w:before="0" w:after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>bezpečnostní předpisy</w:t>
            </w:r>
          </w:p>
          <w:p w14:paraId="33282829" w14:textId="77777777" w:rsidR="00AA21AB" w:rsidRPr="00566CA0" w:rsidRDefault="00AA21AB" w:rsidP="0003780D">
            <w:pPr>
              <w:pStyle w:val="Odstavecseseznamem"/>
              <w:numPr>
                <w:ilvl w:val="0"/>
                <w:numId w:val="205"/>
              </w:numPr>
              <w:spacing w:before="0" w:after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>značky a elektrotechnické písmenné značení v rozvaděčích</w:t>
            </w:r>
          </w:p>
          <w:p w14:paraId="26998636" w14:textId="77777777" w:rsidR="00AA21AB" w:rsidRPr="00566CA0" w:rsidRDefault="00AA21AB" w:rsidP="0003780D">
            <w:pPr>
              <w:pStyle w:val="Odstavecseseznamem"/>
              <w:numPr>
                <w:ilvl w:val="0"/>
                <w:numId w:val="205"/>
              </w:numPr>
              <w:spacing w:before="0" w:after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>schémata rozvaděčů</w:t>
            </w:r>
          </w:p>
          <w:p w14:paraId="6ABE8CDF" w14:textId="77777777" w:rsidR="00AA21AB" w:rsidRPr="00566CA0" w:rsidRDefault="00AA21AB" w:rsidP="0003780D">
            <w:pPr>
              <w:pStyle w:val="Odstavecseseznamem"/>
              <w:numPr>
                <w:ilvl w:val="0"/>
                <w:numId w:val="205"/>
              </w:numPr>
              <w:spacing w:before="0" w:after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>druhy rozvaděčů a rozvodnic</w:t>
            </w:r>
          </w:p>
          <w:p w14:paraId="2B2F3D40" w14:textId="77777777" w:rsidR="00AA21AB" w:rsidRPr="00566CA0" w:rsidRDefault="00AA21AB" w:rsidP="0003780D">
            <w:pPr>
              <w:pStyle w:val="Odstavecseseznamem"/>
              <w:numPr>
                <w:ilvl w:val="0"/>
                <w:numId w:val="205"/>
              </w:numPr>
              <w:spacing w:before="0" w:after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>typy rozvaděčů</w:t>
            </w:r>
          </w:p>
          <w:p w14:paraId="4E4D8BDA" w14:textId="77777777" w:rsidR="00AA21AB" w:rsidRPr="00566CA0" w:rsidRDefault="00AA21AB" w:rsidP="0003780D">
            <w:pPr>
              <w:pStyle w:val="Odstavecseseznamem"/>
              <w:numPr>
                <w:ilvl w:val="0"/>
                <w:numId w:val="205"/>
              </w:numPr>
              <w:spacing w:before="0" w:after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>rozvaděče pro ovládání technologických zařízení</w:t>
            </w:r>
          </w:p>
          <w:p w14:paraId="0FFB0E9A" w14:textId="77777777" w:rsidR="00AA21AB" w:rsidRPr="00566CA0" w:rsidRDefault="00AA21AB" w:rsidP="0003780D">
            <w:pPr>
              <w:pStyle w:val="Odstavecseseznamem"/>
              <w:numPr>
                <w:ilvl w:val="0"/>
                <w:numId w:val="205"/>
              </w:numPr>
              <w:spacing w:before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>- popisování přístrojů a elektrických obvodů dle projektové dokumentace</w:t>
            </w:r>
          </w:p>
        </w:tc>
        <w:tc>
          <w:tcPr>
            <w:tcW w:w="4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6BECB5" w14:textId="77777777" w:rsidR="00AA21AB" w:rsidRPr="0059482B" w:rsidRDefault="00AA21AB" w:rsidP="0075224B">
            <w:pPr>
              <w:pStyle w:val="Bezmezer"/>
              <w:jc w:val="center"/>
              <w:rPr>
                <w:rFonts w:cstheme="minorHAnsi"/>
              </w:rPr>
            </w:pPr>
          </w:p>
          <w:p w14:paraId="2064AF87" w14:textId="77777777" w:rsidR="00AA21AB" w:rsidRPr="0059482B" w:rsidRDefault="00AA21AB" w:rsidP="0075224B">
            <w:pPr>
              <w:pStyle w:val="Bezmezer"/>
              <w:jc w:val="center"/>
              <w:rPr>
                <w:rFonts w:cstheme="minorHAnsi"/>
                <w:b/>
              </w:rPr>
            </w:pPr>
            <w:r w:rsidRPr="0059482B">
              <w:rPr>
                <w:rFonts w:cstheme="minorHAnsi"/>
                <w:b/>
              </w:rPr>
              <w:t>35</w:t>
            </w:r>
          </w:p>
        </w:tc>
      </w:tr>
      <w:tr w:rsidR="00AA21AB" w:rsidRPr="0059482B" w14:paraId="591CD011" w14:textId="77777777" w:rsidTr="0075224B">
        <w:trPr>
          <w:trHeight w:val="2259"/>
        </w:trPr>
        <w:tc>
          <w:tcPr>
            <w:tcW w:w="23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18D813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instalují a montují speciální krabice do</w:t>
            </w:r>
            <w:r>
              <w:rPr>
                <w:rFonts w:cstheme="minorHAnsi"/>
              </w:rPr>
              <w:t> </w:t>
            </w:r>
            <w:r w:rsidRPr="00BF26F4">
              <w:rPr>
                <w:rFonts w:cstheme="minorHAnsi"/>
              </w:rPr>
              <w:t>dutých stěn;</w:t>
            </w:r>
          </w:p>
          <w:p w14:paraId="67262725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rozměřují vzdálenosti jednotlivých přístrojů;</w:t>
            </w:r>
          </w:p>
          <w:p w14:paraId="3DB892E7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orientují se v instalačním schématu;</w:t>
            </w:r>
          </w:p>
          <w:p w14:paraId="6CE8874D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učí se drobné opravy sádrokartonové příčky a podhledu;</w:t>
            </w:r>
          </w:p>
          <w:p w14:paraId="2F9B7794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používají speciální nářadí pro tyto montáže a opravy;</w:t>
            </w:r>
          </w:p>
          <w:p w14:paraId="7A47441A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zkouší správnost zapojení jednotlivých obvodů;</w:t>
            </w:r>
          </w:p>
          <w:p w14:paraId="1B0C8366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dodržují bezpečnostní předpisy při montáži a přezkoušení;</w:t>
            </w:r>
          </w:p>
          <w:p w14:paraId="4A198D89" w14:textId="77777777" w:rsidR="00AA21AB" w:rsidRPr="00BF26F4" w:rsidRDefault="00AA21AB" w:rsidP="0003780D">
            <w:pPr>
              <w:pStyle w:val="Odstavecseseznamem"/>
              <w:numPr>
                <w:ilvl w:val="0"/>
                <w:numId w:val="193"/>
              </w:numPr>
              <w:spacing w:after="0" w:line="240" w:lineRule="auto"/>
              <w:rPr>
                <w:rFonts w:cstheme="minorHAnsi"/>
              </w:rPr>
            </w:pPr>
            <w:r w:rsidRPr="00BF26F4">
              <w:rPr>
                <w:rFonts w:cstheme="minorHAnsi"/>
              </w:rPr>
              <w:t>- seznamují se s normami ČSN, EN, požárními přepisy;</w:t>
            </w:r>
          </w:p>
        </w:tc>
        <w:tc>
          <w:tcPr>
            <w:tcW w:w="221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57A46C" w14:textId="77777777" w:rsidR="00AA21AB" w:rsidRPr="0059482B" w:rsidRDefault="00AA21AB" w:rsidP="0075224B">
            <w:pPr>
              <w:rPr>
                <w:rFonts w:cstheme="minorHAnsi"/>
                <w:b/>
              </w:rPr>
            </w:pPr>
            <w:r w:rsidRPr="0059482B">
              <w:rPr>
                <w:rFonts w:cstheme="minorHAnsi"/>
                <w:b/>
              </w:rPr>
              <w:t xml:space="preserve">Elektroinstalace v dutých stěnách – suché stavby (sádrokarton, </w:t>
            </w:r>
            <w:proofErr w:type="spellStart"/>
            <w:r w:rsidRPr="0059482B">
              <w:rPr>
                <w:rFonts w:cstheme="minorHAnsi"/>
                <w:b/>
              </w:rPr>
              <w:t>sádrovlákno</w:t>
            </w:r>
            <w:proofErr w:type="spellEnd"/>
            <w:r w:rsidRPr="0059482B">
              <w:rPr>
                <w:rFonts w:cstheme="minorHAnsi"/>
                <w:b/>
              </w:rPr>
              <w:t xml:space="preserve"> atd.)</w:t>
            </w:r>
          </w:p>
          <w:p w14:paraId="2A4BB367" w14:textId="77777777" w:rsidR="00AA21AB" w:rsidRPr="00566CA0" w:rsidRDefault="00AA21AB" w:rsidP="0003780D">
            <w:pPr>
              <w:pStyle w:val="Odstavecseseznamem"/>
              <w:numPr>
                <w:ilvl w:val="0"/>
                <w:numId w:val="204"/>
              </w:numPr>
              <w:spacing w:before="0" w:after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>bezpečnostní předpisy k daným tématům</w:t>
            </w:r>
          </w:p>
          <w:p w14:paraId="352E4D09" w14:textId="77777777" w:rsidR="00AA21AB" w:rsidRPr="00566CA0" w:rsidRDefault="00AA21AB" w:rsidP="0003780D">
            <w:pPr>
              <w:pStyle w:val="Odstavecseseznamem"/>
              <w:numPr>
                <w:ilvl w:val="0"/>
                <w:numId w:val="204"/>
              </w:numPr>
              <w:spacing w:before="0" w:after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>předpisy, normy a zásady, montáže v dutých stěnách a na hořlavých podkladech</w:t>
            </w:r>
          </w:p>
          <w:p w14:paraId="4C4E2B36" w14:textId="77777777" w:rsidR="00AA21AB" w:rsidRPr="00566CA0" w:rsidRDefault="00AA21AB" w:rsidP="0003780D">
            <w:pPr>
              <w:pStyle w:val="Odstavecseseznamem"/>
              <w:numPr>
                <w:ilvl w:val="0"/>
                <w:numId w:val="204"/>
              </w:numPr>
              <w:spacing w:before="0" w:after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>zásady montáže sádrokartonových krabic, nástroje, nářadí</w:t>
            </w:r>
          </w:p>
          <w:p w14:paraId="6DDC8165" w14:textId="77777777" w:rsidR="00AA21AB" w:rsidRPr="00566CA0" w:rsidRDefault="00AA21AB" w:rsidP="0003780D">
            <w:pPr>
              <w:pStyle w:val="Odstavecseseznamem"/>
              <w:numPr>
                <w:ilvl w:val="0"/>
                <w:numId w:val="204"/>
              </w:numPr>
              <w:spacing w:before="0" w:after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>zásady tažení kabelů v dutých stěnách, kovových nebo dřevěných profilech</w:t>
            </w:r>
          </w:p>
          <w:p w14:paraId="3F5CE42C" w14:textId="77777777" w:rsidR="00AA21AB" w:rsidRPr="00566CA0" w:rsidRDefault="00AA21AB" w:rsidP="0003780D">
            <w:pPr>
              <w:pStyle w:val="Odstavecseseznamem"/>
              <w:numPr>
                <w:ilvl w:val="0"/>
                <w:numId w:val="204"/>
              </w:numPr>
              <w:spacing w:before="0" w:after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>ukládání kabelů zavěšených v podhledech</w:t>
            </w:r>
          </w:p>
          <w:p w14:paraId="69AA35C9" w14:textId="77777777" w:rsidR="00AA21AB" w:rsidRPr="00566CA0" w:rsidRDefault="00AA21AB" w:rsidP="0003780D">
            <w:pPr>
              <w:pStyle w:val="Odstavecseseznamem"/>
              <w:numPr>
                <w:ilvl w:val="0"/>
                <w:numId w:val="204"/>
              </w:numPr>
              <w:spacing w:before="0" w:after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lastRenderedPageBreak/>
              <w:t>zásady montáže svítidel ostatního elektroinstalačního materiálu do</w:t>
            </w:r>
            <w:r>
              <w:rPr>
                <w:rFonts w:cstheme="minorHAnsi"/>
              </w:rPr>
              <w:t> </w:t>
            </w:r>
            <w:r w:rsidRPr="00566CA0">
              <w:rPr>
                <w:rFonts w:cstheme="minorHAnsi"/>
              </w:rPr>
              <w:t>podhledů a příček</w:t>
            </w:r>
          </w:p>
          <w:p w14:paraId="41DE5D00" w14:textId="77777777" w:rsidR="00AA21AB" w:rsidRPr="00566CA0" w:rsidRDefault="00AA21AB" w:rsidP="0003780D">
            <w:pPr>
              <w:pStyle w:val="Odstavecseseznamem"/>
              <w:numPr>
                <w:ilvl w:val="0"/>
                <w:numId w:val="204"/>
              </w:numPr>
              <w:spacing w:before="0" w:after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>elektroinstalační materiál do dutých stěn, montáž nosičů,</w:t>
            </w:r>
          </w:p>
          <w:p w14:paraId="0AA2A1F2" w14:textId="77777777" w:rsidR="00AA21AB" w:rsidRPr="00566CA0" w:rsidRDefault="00AA21AB" w:rsidP="0003780D">
            <w:pPr>
              <w:pStyle w:val="Odstavecseseznamem"/>
              <w:numPr>
                <w:ilvl w:val="0"/>
                <w:numId w:val="204"/>
              </w:numPr>
              <w:spacing w:before="0" w:after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>protipožární odolnosti, speciální hmoždinky</w:t>
            </w:r>
          </w:p>
          <w:p w14:paraId="1C2B6555" w14:textId="77777777" w:rsidR="00AA21AB" w:rsidRPr="00566CA0" w:rsidRDefault="00AA21AB" w:rsidP="0003780D">
            <w:pPr>
              <w:pStyle w:val="Odstavecseseznamem"/>
              <w:numPr>
                <w:ilvl w:val="0"/>
                <w:numId w:val="203"/>
              </w:numPr>
              <w:spacing w:before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>nářadí pro elektroinstalace a drobné opravy v sádrokartonu</w:t>
            </w:r>
          </w:p>
          <w:p w14:paraId="47DB2BFF" w14:textId="77777777" w:rsidR="00AA21AB" w:rsidRPr="00566CA0" w:rsidRDefault="00AA21AB" w:rsidP="0003780D">
            <w:pPr>
              <w:pStyle w:val="Odstavecseseznamem"/>
              <w:numPr>
                <w:ilvl w:val="0"/>
                <w:numId w:val="203"/>
              </w:numPr>
              <w:spacing w:before="0" w:after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>montáž a zapojování vypínačů, přepínačů, zásuvkových obvodů v dutých stěnách s ohledem na požární odolnost</w:t>
            </w:r>
          </w:p>
        </w:tc>
        <w:tc>
          <w:tcPr>
            <w:tcW w:w="4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339F5E" w14:textId="77777777" w:rsidR="00AA21AB" w:rsidRPr="0059482B" w:rsidRDefault="00AA21AB" w:rsidP="0075224B">
            <w:pPr>
              <w:pStyle w:val="Bezmezer"/>
              <w:jc w:val="center"/>
              <w:rPr>
                <w:rFonts w:cstheme="minorHAnsi"/>
              </w:rPr>
            </w:pPr>
          </w:p>
          <w:p w14:paraId="5D75A8CC" w14:textId="77777777" w:rsidR="00AA21AB" w:rsidRPr="0059482B" w:rsidRDefault="00AA21AB" w:rsidP="0075224B">
            <w:pPr>
              <w:pStyle w:val="Bezmezer"/>
              <w:jc w:val="center"/>
              <w:rPr>
                <w:rFonts w:cstheme="minorHAnsi"/>
              </w:rPr>
            </w:pPr>
          </w:p>
          <w:p w14:paraId="05D9772D" w14:textId="77777777" w:rsidR="00AA21AB" w:rsidRPr="0059482B" w:rsidRDefault="00AA21AB" w:rsidP="0075224B">
            <w:pPr>
              <w:pStyle w:val="Bezmezer"/>
              <w:jc w:val="center"/>
              <w:rPr>
                <w:rFonts w:cstheme="minorHAnsi"/>
              </w:rPr>
            </w:pPr>
          </w:p>
          <w:p w14:paraId="02BD9D64" w14:textId="77777777" w:rsidR="00AA21AB" w:rsidRPr="0059482B" w:rsidRDefault="00AA21AB" w:rsidP="0075224B">
            <w:pPr>
              <w:pStyle w:val="Bezmezer"/>
              <w:jc w:val="center"/>
              <w:rPr>
                <w:rFonts w:cstheme="minorHAnsi"/>
                <w:b/>
              </w:rPr>
            </w:pPr>
            <w:r w:rsidRPr="0059482B">
              <w:rPr>
                <w:rFonts w:cstheme="minorHAnsi"/>
                <w:b/>
              </w:rPr>
              <w:t>35</w:t>
            </w:r>
          </w:p>
          <w:p w14:paraId="3F4BC6F7" w14:textId="77777777" w:rsidR="00AA21AB" w:rsidRPr="0059482B" w:rsidRDefault="00AA21AB" w:rsidP="0075224B">
            <w:pPr>
              <w:pStyle w:val="Bezmezer"/>
              <w:jc w:val="center"/>
              <w:rPr>
                <w:rFonts w:cstheme="minorHAnsi"/>
                <w:b/>
              </w:rPr>
            </w:pPr>
          </w:p>
        </w:tc>
      </w:tr>
    </w:tbl>
    <w:p w14:paraId="416700F4" w14:textId="77777777" w:rsidR="00AA21AB" w:rsidRPr="0059482B" w:rsidRDefault="00AA21AB" w:rsidP="00AA21AB">
      <w:pPr>
        <w:pStyle w:val="Zkladntext"/>
        <w:rPr>
          <w:rFonts w:asciiTheme="minorHAnsi" w:hAnsiTheme="minorHAnsi" w:cstheme="minorHAnsi"/>
          <w:b w:val="0"/>
          <w:sz w:val="22"/>
        </w:rPr>
      </w:pPr>
    </w:p>
    <w:p w14:paraId="279C763F" w14:textId="77777777" w:rsidR="00AA21AB" w:rsidRDefault="00AA21AB" w:rsidP="00AA21AB">
      <w:pPr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14:paraId="38710E0D" w14:textId="77777777" w:rsidR="00AA21AB" w:rsidRPr="00566CA0" w:rsidRDefault="00AA21AB" w:rsidP="0003780D">
      <w:pPr>
        <w:pStyle w:val="Odstavecseseznamem"/>
        <w:numPr>
          <w:ilvl w:val="0"/>
          <w:numId w:val="192"/>
        </w:numPr>
        <w:spacing w:before="0" w:after="0" w:line="240" w:lineRule="auto"/>
        <w:jc w:val="left"/>
        <w:rPr>
          <w:rFonts w:eastAsia="Arial" w:cstheme="minorHAnsi"/>
        </w:rPr>
      </w:pPr>
      <w:r>
        <w:rPr>
          <w:rFonts w:cstheme="minorHAnsi"/>
          <w:b/>
        </w:rPr>
        <w:lastRenderedPageBreak/>
        <w:t>ročník</w:t>
      </w:r>
    </w:p>
    <w:tbl>
      <w:tblPr>
        <w:tblpPr w:leftFromText="141" w:rightFromText="141" w:vertAnchor="page" w:horzAnchor="margin" w:tblpY="2221"/>
        <w:tblW w:w="5142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468"/>
        <w:gridCol w:w="4115"/>
        <w:gridCol w:w="736"/>
      </w:tblGrid>
      <w:tr w:rsidR="00AA21AB" w:rsidRPr="0059482B" w14:paraId="68ADE52F" w14:textId="77777777" w:rsidTr="0075224B">
        <w:trPr>
          <w:trHeight w:val="482"/>
        </w:trPr>
        <w:tc>
          <w:tcPr>
            <w:tcW w:w="23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434E748" w14:textId="77777777" w:rsidR="00AA21AB" w:rsidRPr="00CC1D9A" w:rsidRDefault="00AA21AB" w:rsidP="0075224B">
            <w:pPr>
              <w:pStyle w:val="Bezmezer"/>
              <w:jc w:val="center"/>
              <w:rPr>
                <w:rFonts w:cstheme="minorHAnsi"/>
                <w:b/>
              </w:rPr>
            </w:pPr>
            <w:r w:rsidRPr="00CC1D9A">
              <w:rPr>
                <w:rFonts w:cstheme="minorHAnsi"/>
                <w:b/>
              </w:rPr>
              <w:t>Výsledky vzdělávání</w:t>
            </w:r>
            <w:r>
              <w:rPr>
                <w:rFonts w:cstheme="minorHAnsi"/>
                <w:b/>
              </w:rPr>
              <w:t xml:space="preserve"> žáka</w:t>
            </w:r>
          </w:p>
        </w:tc>
        <w:tc>
          <w:tcPr>
            <w:tcW w:w="22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C9997D6" w14:textId="77777777" w:rsidR="00AA21AB" w:rsidRPr="00CC1D9A" w:rsidRDefault="00AA21AB" w:rsidP="0075224B">
            <w:pPr>
              <w:pStyle w:val="Bezmezer"/>
              <w:jc w:val="center"/>
              <w:rPr>
                <w:rFonts w:cstheme="minorHAnsi"/>
                <w:b/>
              </w:rPr>
            </w:pPr>
            <w:r w:rsidRPr="00CC1D9A">
              <w:rPr>
                <w:rFonts w:cstheme="minorHAnsi"/>
                <w:b/>
              </w:rPr>
              <w:t>Rozpis učiva</w:t>
            </w:r>
          </w:p>
        </w:tc>
        <w:tc>
          <w:tcPr>
            <w:tcW w:w="3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B62CF0D" w14:textId="77777777" w:rsidR="00AA21AB" w:rsidRPr="00CC1D9A" w:rsidRDefault="00AA21AB" w:rsidP="0075224B">
            <w:pPr>
              <w:pStyle w:val="Bezmezer"/>
              <w:jc w:val="center"/>
              <w:rPr>
                <w:rFonts w:cstheme="minorHAnsi"/>
                <w:b/>
              </w:rPr>
            </w:pPr>
            <w:r w:rsidRPr="00CC1D9A">
              <w:rPr>
                <w:rFonts w:cstheme="minorHAnsi"/>
                <w:b/>
              </w:rPr>
              <w:t>560</w:t>
            </w:r>
          </w:p>
        </w:tc>
      </w:tr>
      <w:tr w:rsidR="00AA21AB" w:rsidRPr="0059482B" w14:paraId="33126E3C" w14:textId="77777777" w:rsidTr="0075224B">
        <w:tc>
          <w:tcPr>
            <w:tcW w:w="23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3E3681" w14:textId="77777777" w:rsidR="00AA21AB" w:rsidRPr="00CC1D9A" w:rsidRDefault="00AA21AB" w:rsidP="0003780D">
            <w:pPr>
              <w:pStyle w:val="Odstavecseseznamem"/>
              <w:numPr>
                <w:ilvl w:val="0"/>
                <w:numId w:val="197"/>
              </w:numPr>
              <w:spacing w:after="0" w:line="240" w:lineRule="auto"/>
              <w:rPr>
                <w:rFonts w:cstheme="minorHAnsi"/>
              </w:rPr>
            </w:pPr>
            <w:r w:rsidRPr="00CC1D9A">
              <w:rPr>
                <w:rFonts w:cstheme="minorHAnsi"/>
              </w:rPr>
              <w:t>využívá bezpečnostní předpisy při praktické výuce;</w:t>
            </w:r>
          </w:p>
          <w:p w14:paraId="57BDEB6C" w14:textId="77777777" w:rsidR="00AA21AB" w:rsidRPr="00CC1D9A" w:rsidRDefault="00AA21AB" w:rsidP="0003780D">
            <w:pPr>
              <w:pStyle w:val="Odstavecseseznamem"/>
              <w:numPr>
                <w:ilvl w:val="0"/>
                <w:numId w:val="197"/>
              </w:numPr>
              <w:spacing w:before="0" w:after="0" w:line="240" w:lineRule="auto"/>
              <w:rPr>
                <w:rFonts w:cstheme="minorHAnsi"/>
              </w:rPr>
            </w:pPr>
            <w:r w:rsidRPr="00CC1D9A">
              <w:rPr>
                <w:rFonts w:cstheme="minorHAnsi"/>
              </w:rPr>
              <w:t>uplatňuje normy v praxi;</w:t>
            </w:r>
          </w:p>
          <w:p w14:paraId="2BFD721E" w14:textId="77777777" w:rsidR="00AA21AB" w:rsidRPr="00CC1D9A" w:rsidRDefault="00AA21AB" w:rsidP="0003780D">
            <w:pPr>
              <w:pStyle w:val="Odstavecseseznamem"/>
              <w:numPr>
                <w:ilvl w:val="0"/>
                <w:numId w:val="197"/>
              </w:numPr>
              <w:spacing w:before="0" w:after="0" w:line="240" w:lineRule="auto"/>
              <w:rPr>
                <w:rFonts w:cstheme="minorHAnsi"/>
              </w:rPr>
            </w:pPr>
            <w:r w:rsidRPr="00CC1D9A">
              <w:rPr>
                <w:rFonts w:cstheme="minorHAnsi"/>
              </w:rPr>
              <w:t>dodržuje předpisy, bezpečnostní, hygienické, protipožární při provádění zadaných úkolů na dílně, nebo na</w:t>
            </w:r>
            <w:r>
              <w:rPr>
                <w:rFonts w:cstheme="minorHAnsi"/>
              </w:rPr>
              <w:t> </w:t>
            </w:r>
            <w:r w:rsidRPr="00CC1D9A">
              <w:rPr>
                <w:rFonts w:cstheme="minorHAnsi"/>
              </w:rPr>
              <w:t>provozních pracovištích;</w:t>
            </w:r>
          </w:p>
          <w:p w14:paraId="350FA13F" w14:textId="77777777" w:rsidR="00AA21AB" w:rsidRPr="0059482B" w:rsidRDefault="00AA21AB" w:rsidP="0075224B">
            <w:pPr>
              <w:pStyle w:val="Bezmezer"/>
              <w:rPr>
                <w:rFonts w:cstheme="minorHAnsi"/>
              </w:rPr>
            </w:pPr>
          </w:p>
        </w:tc>
        <w:tc>
          <w:tcPr>
            <w:tcW w:w="22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A9B824" w14:textId="77777777" w:rsidR="00AA21AB" w:rsidRPr="0059482B" w:rsidRDefault="00AA21AB" w:rsidP="0075224B">
            <w:pPr>
              <w:rPr>
                <w:rFonts w:cstheme="minorHAnsi"/>
                <w:b/>
              </w:rPr>
            </w:pPr>
            <w:r w:rsidRPr="0059482B">
              <w:rPr>
                <w:rFonts w:cstheme="minorHAnsi"/>
                <w:b/>
              </w:rPr>
              <w:t>Bezpečnostní, provozní a hygienické předpisy</w:t>
            </w:r>
          </w:p>
          <w:p w14:paraId="110A1725" w14:textId="77777777" w:rsidR="00AA21AB" w:rsidRPr="00566CA0" w:rsidRDefault="00AA21AB" w:rsidP="0003780D">
            <w:pPr>
              <w:pStyle w:val="Odstavecseseznamem"/>
              <w:numPr>
                <w:ilvl w:val="0"/>
                <w:numId w:val="202"/>
              </w:numPr>
              <w:spacing w:before="0" w:after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 xml:space="preserve">bezpečnostní, provozní a hygienické předpisy při práci </w:t>
            </w:r>
          </w:p>
          <w:p w14:paraId="4B26A6A8" w14:textId="77777777" w:rsidR="00AA21AB" w:rsidRPr="00566CA0" w:rsidRDefault="00AA21AB" w:rsidP="0003780D">
            <w:pPr>
              <w:pStyle w:val="Odstavecseseznamem"/>
              <w:numPr>
                <w:ilvl w:val="0"/>
                <w:numId w:val="202"/>
              </w:numPr>
              <w:spacing w:before="0" w:after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>protipožární ochrana</w:t>
            </w:r>
          </w:p>
          <w:p w14:paraId="24D4480F" w14:textId="77777777" w:rsidR="00AA21AB" w:rsidRPr="00566CA0" w:rsidRDefault="00AA21AB" w:rsidP="0003780D">
            <w:pPr>
              <w:pStyle w:val="Odstavecseseznamem"/>
              <w:numPr>
                <w:ilvl w:val="0"/>
                <w:numId w:val="202"/>
              </w:numPr>
              <w:spacing w:before="0" w:after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>první pomoc při úrazu elektrickým proudem</w:t>
            </w:r>
          </w:p>
          <w:p w14:paraId="7EDD36CB" w14:textId="77777777" w:rsidR="00AA21AB" w:rsidRPr="00566CA0" w:rsidRDefault="00AA21AB" w:rsidP="0003780D">
            <w:pPr>
              <w:pStyle w:val="Odstavecseseznamem"/>
              <w:numPr>
                <w:ilvl w:val="0"/>
                <w:numId w:val="202"/>
              </w:numPr>
              <w:spacing w:before="0" w:after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>práce ve výškách</w:t>
            </w:r>
          </w:p>
          <w:p w14:paraId="078C17AA" w14:textId="77777777" w:rsidR="00AA21AB" w:rsidRPr="00566CA0" w:rsidRDefault="00AA21AB" w:rsidP="0003780D">
            <w:pPr>
              <w:pStyle w:val="Odstavecseseznamem"/>
              <w:numPr>
                <w:ilvl w:val="0"/>
                <w:numId w:val="202"/>
              </w:numPr>
              <w:spacing w:before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>předpisy a normy ČSN – EN pro práce na elektrických zařízeních</w:t>
            </w:r>
          </w:p>
        </w:tc>
        <w:tc>
          <w:tcPr>
            <w:tcW w:w="3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74896F" w14:textId="77777777" w:rsidR="00AA21AB" w:rsidRPr="0059482B" w:rsidRDefault="00AA21AB" w:rsidP="0075224B">
            <w:pPr>
              <w:pStyle w:val="Bezmezer"/>
              <w:jc w:val="center"/>
              <w:rPr>
                <w:rFonts w:cstheme="minorHAnsi"/>
                <w:b/>
              </w:rPr>
            </w:pPr>
          </w:p>
          <w:p w14:paraId="25C93567" w14:textId="77777777" w:rsidR="00AA21AB" w:rsidRPr="0059482B" w:rsidRDefault="00AA21AB" w:rsidP="0075224B">
            <w:pPr>
              <w:pStyle w:val="Bezmezer"/>
              <w:jc w:val="center"/>
              <w:rPr>
                <w:rFonts w:cstheme="minorHAnsi"/>
                <w:b/>
              </w:rPr>
            </w:pPr>
            <w:r w:rsidRPr="0059482B">
              <w:rPr>
                <w:rFonts w:cstheme="minorHAnsi"/>
                <w:b/>
              </w:rPr>
              <w:t>35</w:t>
            </w:r>
          </w:p>
        </w:tc>
      </w:tr>
      <w:tr w:rsidR="00AA21AB" w:rsidRPr="0059482B" w14:paraId="7096514F" w14:textId="77777777" w:rsidTr="0075224B">
        <w:trPr>
          <w:trHeight w:val="3568"/>
        </w:trPr>
        <w:tc>
          <w:tcPr>
            <w:tcW w:w="23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1BC804" w14:textId="77777777" w:rsidR="00AA21AB" w:rsidRPr="00CC1D9A" w:rsidRDefault="00AA21AB" w:rsidP="0003780D">
            <w:pPr>
              <w:pStyle w:val="Odstavecseseznamem"/>
              <w:numPr>
                <w:ilvl w:val="0"/>
                <w:numId w:val="197"/>
              </w:numPr>
              <w:spacing w:after="0" w:line="240" w:lineRule="auto"/>
              <w:rPr>
                <w:rFonts w:cstheme="minorHAnsi"/>
              </w:rPr>
            </w:pPr>
            <w:r w:rsidRPr="00CC1D9A">
              <w:rPr>
                <w:rFonts w:cstheme="minorHAnsi"/>
              </w:rPr>
              <w:t>dodržuje bezpečnostní, provozní a</w:t>
            </w:r>
            <w:r>
              <w:rPr>
                <w:rFonts w:cstheme="minorHAnsi"/>
              </w:rPr>
              <w:t> </w:t>
            </w:r>
            <w:r w:rsidRPr="00CC1D9A">
              <w:rPr>
                <w:rFonts w:cstheme="minorHAnsi"/>
              </w:rPr>
              <w:t>hygienické předpisy;</w:t>
            </w:r>
          </w:p>
          <w:p w14:paraId="75D52195" w14:textId="77777777" w:rsidR="00AA21AB" w:rsidRPr="00CC1D9A" w:rsidRDefault="00AA21AB" w:rsidP="0003780D">
            <w:pPr>
              <w:pStyle w:val="Odstavecseseznamem"/>
              <w:numPr>
                <w:ilvl w:val="0"/>
                <w:numId w:val="197"/>
              </w:numPr>
              <w:spacing w:before="0" w:after="0" w:line="240" w:lineRule="auto"/>
              <w:rPr>
                <w:rFonts w:cstheme="minorHAnsi"/>
              </w:rPr>
            </w:pPr>
            <w:r w:rsidRPr="00CC1D9A">
              <w:rPr>
                <w:rFonts w:cstheme="minorHAnsi"/>
              </w:rPr>
              <w:t>rozlišuje elektroinstalační značky ve</w:t>
            </w:r>
            <w:r>
              <w:rPr>
                <w:rFonts w:cstheme="minorHAnsi"/>
              </w:rPr>
              <w:t> </w:t>
            </w:r>
            <w:r w:rsidRPr="00CC1D9A">
              <w:rPr>
                <w:rFonts w:cstheme="minorHAnsi"/>
              </w:rPr>
              <w:t>schématech;</w:t>
            </w:r>
          </w:p>
          <w:p w14:paraId="0C76530F" w14:textId="77777777" w:rsidR="00AA21AB" w:rsidRPr="00CC1D9A" w:rsidRDefault="00AA21AB" w:rsidP="0003780D">
            <w:pPr>
              <w:pStyle w:val="Odstavecseseznamem"/>
              <w:numPr>
                <w:ilvl w:val="0"/>
                <w:numId w:val="197"/>
              </w:numPr>
              <w:spacing w:before="0" w:after="0" w:line="240" w:lineRule="auto"/>
              <w:rPr>
                <w:rFonts w:cstheme="minorHAnsi"/>
              </w:rPr>
            </w:pPr>
            <w:r w:rsidRPr="00CC1D9A">
              <w:rPr>
                <w:rFonts w:cstheme="minorHAnsi"/>
              </w:rPr>
              <w:t>čte projektovou dokumentaci;</w:t>
            </w:r>
          </w:p>
          <w:p w14:paraId="325D18BA" w14:textId="77777777" w:rsidR="00AA21AB" w:rsidRPr="00CC1D9A" w:rsidRDefault="00AA21AB" w:rsidP="0003780D">
            <w:pPr>
              <w:pStyle w:val="Odstavecseseznamem"/>
              <w:numPr>
                <w:ilvl w:val="0"/>
                <w:numId w:val="197"/>
              </w:numPr>
              <w:spacing w:before="0" w:after="0" w:line="240" w:lineRule="auto"/>
              <w:rPr>
                <w:rFonts w:cstheme="minorHAnsi"/>
              </w:rPr>
            </w:pPr>
            <w:r w:rsidRPr="00CC1D9A">
              <w:rPr>
                <w:rFonts w:cstheme="minorHAnsi"/>
              </w:rPr>
              <w:t>zapojuje, světelné a zásuvkové obvody;</w:t>
            </w:r>
          </w:p>
          <w:p w14:paraId="388A6CD7" w14:textId="77777777" w:rsidR="00AA21AB" w:rsidRPr="00CC1D9A" w:rsidRDefault="00AA21AB" w:rsidP="0003780D">
            <w:pPr>
              <w:pStyle w:val="Odstavecseseznamem"/>
              <w:numPr>
                <w:ilvl w:val="0"/>
                <w:numId w:val="197"/>
              </w:numPr>
              <w:spacing w:before="0" w:after="0" w:line="240" w:lineRule="auto"/>
              <w:rPr>
                <w:rFonts w:cstheme="minorHAnsi"/>
              </w:rPr>
            </w:pPr>
            <w:r w:rsidRPr="00CC1D9A">
              <w:rPr>
                <w:rFonts w:cstheme="minorHAnsi"/>
              </w:rPr>
              <w:t>stanoví a vybere správné instalační přístroje pro danou instalaci;</w:t>
            </w:r>
          </w:p>
          <w:p w14:paraId="317E42B5" w14:textId="77777777" w:rsidR="00AA21AB" w:rsidRPr="00CC1D9A" w:rsidRDefault="00AA21AB" w:rsidP="0003780D">
            <w:pPr>
              <w:pStyle w:val="Odstavecseseznamem"/>
              <w:numPr>
                <w:ilvl w:val="0"/>
                <w:numId w:val="197"/>
              </w:numPr>
              <w:spacing w:before="0" w:after="0" w:line="240" w:lineRule="auto"/>
              <w:rPr>
                <w:rFonts w:cstheme="minorHAnsi"/>
              </w:rPr>
            </w:pPr>
            <w:r w:rsidRPr="00CC1D9A">
              <w:rPr>
                <w:rFonts w:cstheme="minorHAnsi"/>
              </w:rPr>
              <w:t>samostatně odstraní případné závady v zapojení;</w:t>
            </w:r>
          </w:p>
          <w:p w14:paraId="53D1E1FC" w14:textId="77777777" w:rsidR="00AA21AB" w:rsidRPr="0059482B" w:rsidRDefault="00AA21AB" w:rsidP="0003780D">
            <w:pPr>
              <w:pStyle w:val="Odstavecseseznamem"/>
              <w:numPr>
                <w:ilvl w:val="0"/>
                <w:numId w:val="197"/>
              </w:numPr>
              <w:spacing w:before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>používá správné zkoušečky napětí a zkoušečky obvodů při odstraňování závad v instalaci;</w:t>
            </w:r>
          </w:p>
        </w:tc>
        <w:tc>
          <w:tcPr>
            <w:tcW w:w="22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D75E48" w14:textId="77777777" w:rsidR="00AA21AB" w:rsidRPr="0059482B" w:rsidRDefault="00AA21AB" w:rsidP="0075224B">
            <w:pPr>
              <w:rPr>
                <w:rFonts w:cstheme="minorHAnsi"/>
                <w:b/>
              </w:rPr>
            </w:pPr>
            <w:r w:rsidRPr="0059482B">
              <w:rPr>
                <w:rFonts w:cstheme="minorHAnsi"/>
                <w:b/>
              </w:rPr>
              <w:t>Bytové elektroinstalace</w:t>
            </w:r>
          </w:p>
          <w:p w14:paraId="2248D2EA" w14:textId="77777777" w:rsidR="00AA21AB" w:rsidRPr="00566CA0" w:rsidRDefault="00AA21AB" w:rsidP="0003780D">
            <w:pPr>
              <w:pStyle w:val="Odstavecseseznamem"/>
              <w:numPr>
                <w:ilvl w:val="0"/>
                <w:numId w:val="201"/>
              </w:numPr>
              <w:spacing w:before="0" w:after="0" w:line="240" w:lineRule="auto"/>
              <w:rPr>
                <w:rFonts w:cstheme="minorHAnsi"/>
                <w:b/>
              </w:rPr>
            </w:pPr>
            <w:r w:rsidRPr="00566CA0">
              <w:rPr>
                <w:rFonts w:cstheme="minorHAnsi"/>
              </w:rPr>
              <w:t>bezpečnostní předpisy k daným tématům</w:t>
            </w:r>
          </w:p>
          <w:p w14:paraId="5ED01DEB" w14:textId="77777777" w:rsidR="00AA21AB" w:rsidRPr="00566CA0" w:rsidRDefault="00AA21AB" w:rsidP="0003780D">
            <w:pPr>
              <w:pStyle w:val="Odstavecseseznamem"/>
              <w:numPr>
                <w:ilvl w:val="0"/>
                <w:numId w:val="201"/>
              </w:numPr>
              <w:spacing w:before="0" w:after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>značky pro elektrotechnická témata, projektová dokumentace</w:t>
            </w:r>
          </w:p>
          <w:p w14:paraId="7118A213" w14:textId="77777777" w:rsidR="00AA21AB" w:rsidRPr="00566CA0" w:rsidRDefault="00AA21AB" w:rsidP="0003780D">
            <w:pPr>
              <w:pStyle w:val="Odstavecseseznamem"/>
              <w:numPr>
                <w:ilvl w:val="0"/>
                <w:numId w:val="201"/>
              </w:numPr>
              <w:spacing w:before="0" w:after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>přístroje pro bytové instalace, rozvodnice</w:t>
            </w:r>
          </w:p>
          <w:p w14:paraId="590EADB5" w14:textId="77777777" w:rsidR="00AA21AB" w:rsidRPr="00566CA0" w:rsidRDefault="00AA21AB" w:rsidP="0003780D">
            <w:pPr>
              <w:pStyle w:val="Odstavecseseznamem"/>
              <w:numPr>
                <w:ilvl w:val="0"/>
                <w:numId w:val="201"/>
              </w:numPr>
              <w:spacing w:before="0" w:after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>způsoby ukládání vodičů a v trubkách a</w:t>
            </w:r>
            <w:r>
              <w:rPr>
                <w:rFonts w:cstheme="minorHAnsi"/>
              </w:rPr>
              <w:t> </w:t>
            </w:r>
            <w:r w:rsidRPr="00566CA0">
              <w:rPr>
                <w:rFonts w:cstheme="minorHAnsi"/>
              </w:rPr>
              <w:t>lištách</w:t>
            </w:r>
          </w:p>
          <w:p w14:paraId="232AEDDE" w14:textId="77777777" w:rsidR="00AA21AB" w:rsidRPr="00566CA0" w:rsidRDefault="00AA21AB" w:rsidP="0003780D">
            <w:pPr>
              <w:pStyle w:val="Odstavecseseznamem"/>
              <w:numPr>
                <w:ilvl w:val="0"/>
                <w:numId w:val="201"/>
              </w:numPr>
              <w:spacing w:before="0" w:after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>zapojení domovních přístrojů (vypínače, přepínače, tlačítka, svítidla, relé)</w:t>
            </w:r>
          </w:p>
          <w:p w14:paraId="40F433D1" w14:textId="77777777" w:rsidR="00AA21AB" w:rsidRPr="00566CA0" w:rsidRDefault="00AA21AB" w:rsidP="0003780D">
            <w:pPr>
              <w:pStyle w:val="Odstavecseseznamem"/>
              <w:numPr>
                <w:ilvl w:val="0"/>
                <w:numId w:val="201"/>
              </w:numPr>
              <w:spacing w:before="0" w:after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>jistící přístroje, chrániče</w:t>
            </w:r>
          </w:p>
          <w:p w14:paraId="7374AE6B" w14:textId="77777777" w:rsidR="00AA21AB" w:rsidRPr="00566CA0" w:rsidRDefault="00AA21AB" w:rsidP="0003780D">
            <w:pPr>
              <w:pStyle w:val="Odstavecseseznamem"/>
              <w:numPr>
                <w:ilvl w:val="0"/>
                <w:numId w:val="201"/>
              </w:numPr>
              <w:spacing w:before="0" w:after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>elektroinstalace v koupelnách a</w:t>
            </w:r>
            <w:r>
              <w:rPr>
                <w:rFonts w:cstheme="minorHAnsi"/>
              </w:rPr>
              <w:t> </w:t>
            </w:r>
            <w:r w:rsidRPr="00566CA0">
              <w:rPr>
                <w:rFonts w:cstheme="minorHAnsi"/>
              </w:rPr>
              <w:t>prostorách s vanou</w:t>
            </w:r>
          </w:p>
          <w:p w14:paraId="5E542260" w14:textId="77777777" w:rsidR="00AA21AB" w:rsidRPr="00566CA0" w:rsidRDefault="00AA21AB" w:rsidP="0003780D">
            <w:pPr>
              <w:pStyle w:val="Odstavecseseznamem"/>
              <w:numPr>
                <w:ilvl w:val="0"/>
                <w:numId w:val="201"/>
              </w:numPr>
              <w:spacing w:before="0" w:after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>elektroinstalace v umývacím prostoru</w:t>
            </w:r>
          </w:p>
        </w:tc>
        <w:tc>
          <w:tcPr>
            <w:tcW w:w="3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B79F1B" w14:textId="77777777" w:rsidR="00AA21AB" w:rsidRPr="0059482B" w:rsidRDefault="00AA21AB" w:rsidP="0075224B">
            <w:pPr>
              <w:pStyle w:val="Bezmezer"/>
              <w:jc w:val="center"/>
              <w:rPr>
                <w:rFonts w:cstheme="minorHAnsi"/>
                <w:b/>
              </w:rPr>
            </w:pPr>
          </w:p>
          <w:p w14:paraId="0B5FADAC" w14:textId="77777777" w:rsidR="00AA21AB" w:rsidRPr="0059482B" w:rsidRDefault="00AA21AB" w:rsidP="0075224B">
            <w:pPr>
              <w:pStyle w:val="Bezmezer"/>
              <w:jc w:val="center"/>
              <w:rPr>
                <w:rFonts w:cstheme="minorHAnsi"/>
                <w:b/>
              </w:rPr>
            </w:pPr>
            <w:r w:rsidRPr="0059482B">
              <w:rPr>
                <w:rFonts w:cstheme="minorHAnsi"/>
                <w:b/>
              </w:rPr>
              <w:t>210</w:t>
            </w:r>
          </w:p>
        </w:tc>
      </w:tr>
      <w:tr w:rsidR="00AA21AB" w:rsidRPr="0059482B" w14:paraId="57D7A620" w14:textId="77777777" w:rsidTr="0075224B">
        <w:trPr>
          <w:trHeight w:val="2962"/>
        </w:trPr>
        <w:tc>
          <w:tcPr>
            <w:tcW w:w="23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BA3BE2" w14:textId="77777777" w:rsidR="00AA21AB" w:rsidRPr="00CC1D9A" w:rsidRDefault="00AA21AB" w:rsidP="0003780D">
            <w:pPr>
              <w:pStyle w:val="Odstavecseseznamem"/>
              <w:numPr>
                <w:ilvl w:val="0"/>
                <w:numId w:val="197"/>
              </w:numPr>
              <w:spacing w:after="0" w:line="240" w:lineRule="auto"/>
              <w:rPr>
                <w:rFonts w:cstheme="minorHAnsi"/>
              </w:rPr>
            </w:pPr>
            <w:r w:rsidRPr="00CC1D9A">
              <w:rPr>
                <w:rFonts w:cstheme="minorHAnsi"/>
              </w:rPr>
              <w:t>dodržuje bezpečnostní, provozní a</w:t>
            </w:r>
            <w:r>
              <w:rPr>
                <w:rFonts w:cstheme="minorHAnsi"/>
              </w:rPr>
              <w:t> </w:t>
            </w:r>
            <w:r w:rsidRPr="00CC1D9A">
              <w:rPr>
                <w:rFonts w:cstheme="minorHAnsi"/>
              </w:rPr>
              <w:t>hygienické předpisy;</w:t>
            </w:r>
          </w:p>
          <w:p w14:paraId="7098346D" w14:textId="77777777" w:rsidR="00AA21AB" w:rsidRPr="00CC1D9A" w:rsidRDefault="00AA21AB" w:rsidP="0003780D">
            <w:pPr>
              <w:pStyle w:val="Odstavecseseznamem"/>
              <w:numPr>
                <w:ilvl w:val="0"/>
                <w:numId w:val="197"/>
              </w:numPr>
              <w:spacing w:before="0" w:after="0" w:line="240" w:lineRule="auto"/>
              <w:rPr>
                <w:rFonts w:cstheme="minorHAnsi"/>
              </w:rPr>
            </w:pPr>
            <w:r w:rsidRPr="00CC1D9A">
              <w:rPr>
                <w:rFonts w:cstheme="minorHAnsi"/>
              </w:rPr>
              <w:t>stanovuje dle dokumentace přístroje pro</w:t>
            </w:r>
            <w:r>
              <w:rPr>
                <w:rFonts w:cstheme="minorHAnsi"/>
              </w:rPr>
              <w:t> </w:t>
            </w:r>
            <w:r w:rsidRPr="00CC1D9A">
              <w:rPr>
                <w:rFonts w:cstheme="minorHAnsi"/>
              </w:rPr>
              <w:t>zapojení;</w:t>
            </w:r>
          </w:p>
          <w:p w14:paraId="1A2025F2" w14:textId="77777777" w:rsidR="00AA21AB" w:rsidRPr="00CC1D9A" w:rsidRDefault="00AA21AB" w:rsidP="0003780D">
            <w:pPr>
              <w:pStyle w:val="Odstavecseseznamem"/>
              <w:numPr>
                <w:ilvl w:val="0"/>
                <w:numId w:val="197"/>
              </w:numPr>
              <w:spacing w:before="0" w:after="0" w:line="240" w:lineRule="auto"/>
              <w:rPr>
                <w:rFonts w:cstheme="minorHAnsi"/>
              </w:rPr>
            </w:pPr>
            <w:r w:rsidRPr="00CC1D9A">
              <w:rPr>
                <w:rFonts w:cstheme="minorHAnsi"/>
              </w:rPr>
              <w:t>zvolí správné hodnoty jistících prvků a</w:t>
            </w:r>
            <w:r>
              <w:rPr>
                <w:rFonts w:cstheme="minorHAnsi"/>
              </w:rPr>
              <w:t> </w:t>
            </w:r>
            <w:r w:rsidRPr="00CC1D9A">
              <w:rPr>
                <w:rFonts w:cstheme="minorHAnsi"/>
              </w:rPr>
              <w:t>tepelných relé ;</w:t>
            </w:r>
          </w:p>
          <w:p w14:paraId="5E5C8190" w14:textId="77777777" w:rsidR="00AA21AB" w:rsidRPr="00CC1D9A" w:rsidRDefault="00AA21AB" w:rsidP="0003780D">
            <w:pPr>
              <w:pStyle w:val="Odstavecseseznamem"/>
              <w:numPr>
                <w:ilvl w:val="0"/>
                <w:numId w:val="197"/>
              </w:numPr>
              <w:spacing w:before="0" w:after="0" w:line="240" w:lineRule="auto"/>
              <w:rPr>
                <w:rFonts w:cstheme="minorHAnsi"/>
              </w:rPr>
            </w:pPr>
            <w:r w:rsidRPr="00CC1D9A">
              <w:rPr>
                <w:rFonts w:cstheme="minorHAnsi"/>
              </w:rPr>
              <w:t>provádí montáž a instalace praktického zapojení;</w:t>
            </w:r>
          </w:p>
          <w:p w14:paraId="1DE36A8D" w14:textId="77777777" w:rsidR="00AA21AB" w:rsidRPr="00CC1D9A" w:rsidRDefault="00AA21AB" w:rsidP="0003780D">
            <w:pPr>
              <w:pStyle w:val="Odstavecseseznamem"/>
              <w:numPr>
                <w:ilvl w:val="0"/>
                <w:numId w:val="197"/>
              </w:numPr>
              <w:spacing w:before="0" w:after="0" w:line="240" w:lineRule="auto"/>
              <w:rPr>
                <w:rFonts w:cstheme="minorHAnsi"/>
              </w:rPr>
            </w:pPr>
            <w:r w:rsidRPr="00CC1D9A">
              <w:rPr>
                <w:rFonts w:cstheme="minorHAnsi"/>
              </w:rPr>
              <w:t>lokalizuje a odstraňuje závady;</w:t>
            </w:r>
          </w:p>
          <w:p w14:paraId="387B52A7" w14:textId="77777777" w:rsidR="00AA21AB" w:rsidRPr="00CC1D9A" w:rsidRDefault="00AA21AB" w:rsidP="0003780D">
            <w:pPr>
              <w:pStyle w:val="Odstavecseseznamem"/>
              <w:numPr>
                <w:ilvl w:val="0"/>
                <w:numId w:val="197"/>
              </w:numPr>
              <w:spacing w:before="0" w:after="0" w:line="240" w:lineRule="auto"/>
              <w:rPr>
                <w:rFonts w:cstheme="minorHAnsi"/>
              </w:rPr>
            </w:pPr>
            <w:r w:rsidRPr="00CC1D9A">
              <w:rPr>
                <w:rFonts w:cstheme="minorHAnsi"/>
              </w:rPr>
              <w:t>orientuje se v montážních, instalačních schématech;</w:t>
            </w:r>
          </w:p>
          <w:p w14:paraId="6E1EA9AE" w14:textId="77777777" w:rsidR="00AA21AB" w:rsidRPr="0059482B" w:rsidRDefault="00AA21AB" w:rsidP="0075224B">
            <w:pPr>
              <w:rPr>
                <w:rFonts w:cstheme="minorHAnsi"/>
              </w:rPr>
            </w:pPr>
          </w:p>
        </w:tc>
        <w:tc>
          <w:tcPr>
            <w:tcW w:w="22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607053" w14:textId="77777777" w:rsidR="00AA21AB" w:rsidRPr="0059482B" w:rsidRDefault="00AA21AB" w:rsidP="0075224B">
            <w:pPr>
              <w:rPr>
                <w:rFonts w:cstheme="minorHAnsi"/>
                <w:b/>
              </w:rPr>
            </w:pPr>
            <w:r w:rsidRPr="0059482B">
              <w:rPr>
                <w:rFonts w:cstheme="minorHAnsi"/>
                <w:b/>
              </w:rPr>
              <w:t>Průmyslové elektroinstalace</w:t>
            </w:r>
          </w:p>
          <w:p w14:paraId="73C1DA38" w14:textId="77777777" w:rsidR="00AA21AB" w:rsidRPr="00566CA0" w:rsidRDefault="00AA21AB" w:rsidP="0003780D">
            <w:pPr>
              <w:pStyle w:val="Odstavecseseznamem"/>
              <w:numPr>
                <w:ilvl w:val="0"/>
                <w:numId w:val="200"/>
              </w:numPr>
              <w:spacing w:before="0" w:after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>bezpečnostní předpisy k daným tématům</w:t>
            </w:r>
          </w:p>
          <w:p w14:paraId="6EDD8DC7" w14:textId="77777777" w:rsidR="00AA21AB" w:rsidRPr="00566CA0" w:rsidRDefault="00AA21AB" w:rsidP="0003780D">
            <w:pPr>
              <w:pStyle w:val="Odstavecseseznamem"/>
              <w:numPr>
                <w:ilvl w:val="0"/>
                <w:numId w:val="200"/>
              </w:numPr>
              <w:spacing w:before="0" w:after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>značky pro elektrotechnická témata</w:t>
            </w:r>
          </w:p>
          <w:p w14:paraId="4494F9D0" w14:textId="77777777" w:rsidR="00AA21AB" w:rsidRPr="00566CA0" w:rsidRDefault="00AA21AB" w:rsidP="0003780D">
            <w:pPr>
              <w:pStyle w:val="Odstavecseseznamem"/>
              <w:numPr>
                <w:ilvl w:val="0"/>
                <w:numId w:val="200"/>
              </w:numPr>
              <w:spacing w:before="0" w:after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>vodiče v průmyslových provozech a</w:t>
            </w:r>
            <w:r>
              <w:rPr>
                <w:rFonts w:cstheme="minorHAnsi"/>
              </w:rPr>
              <w:t> </w:t>
            </w:r>
            <w:r w:rsidRPr="00566CA0">
              <w:rPr>
                <w:rFonts w:cstheme="minorHAnsi"/>
              </w:rPr>
              <w:t>jejich ukládání</w:t>
            </w:r>
          </w:p>
          <w:p w14:paraId="22407768" w14:textId="77777777" w:rsidR="00AA21AB" w:rsidRPr="00566CA0" w:rsidRDefault="00AA21AB" w:rsidP="0003780D">
            <w:pPr>
              <w:pStyle w:val="Odstavecseseznamem"/>
              <w:numPr>
                <w:ilvl w:val="0"/>
                <w:numId w:val="200"/>
              </w:numPr>
              <w:spacing w:before="0" w:after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>jistící prvky, spouštěče motorů, stykače, relé, koncové vypínače, elektromotory</w:t>
            </w:r>
          </w:p>
          <w:p w14:paraId="1E319844" w14:textId="77777777" w:rsidR="00AA21AB" w:rsidRPr="00566CA0" w:rsidRDefault="00AA21AB" w:rsidP="0003780D">
            <w:pPr>
              <w:pStyle w:val="Odstavecseseznamem"/>
              <w:numPr>
                <w:ilvl w:val="0"/>
                <w:numId w:val="200"/>
              </w:numPr>
              <w:spacing w:before="0" w:after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>ovládací obvody</w:t>
            </w:r>
          </w:p>
          <w:p w14:paraId="6FAB271E" w14:textId="77777777" w:rsidR="00AA21AB" w:rsidRPr="00566CA0" w:rsidRDefault="00AA21AB" w:rsidP="0003780D">
            <w:pPr>
              <w:pStyle w:val="Odstavecseseznamem"/>
              <w:numPr>
                <w:ilvl w:val="0"/>
                <w:numId w:val="200"/>
              </w:numPr>
              <w:spacing w:before="0" w:after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>signalizační obvody</w:t>
            </w:r>
          </w:p>
          <w:p w14:paraId="14088F81" w14:textId="77777777" w:rsidR="00AA21AB" w:rsidRPr="00566CA0" w:rsidRDefault="00AA21AB" w:rsidP="0003780D">
            <w:pPr>
              <w:pStyle w:val="Odstavecseseznamem"/>
              <w:numPr>
                <w:ilvl w:val="0"/>
                <w:numId w:val="200"/>
              </w:numPr>
              <w:spacing w:before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>průmyslové rozvaděče a rozvodnice, osazování přístroji dle požadavků a</w:t>
            </w:r>
            <w:r>
              <w:rPr>
                <w:rFonts w:cstheme="minorHAnsi"/>
              </w:rPr>
              <w:t> </w:t>
            </w:r>
            <w:r w:rsidRPr="00566CA0">
              <w:rPr>
                <w:rFonts w:cstheme="minorHAnsi"/>
              </w:rPr>
              <w:t>dokumentace</w:t>
            </w:r>
          </w:p>
        </w:tc>
        <w:tc>
          <w:tcPr>
            <w:tcW w:w="3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760708" w14:textId="77777777" w:rsidR="00AA21AB" w:rsidRPr="0059482B" w:rsidRDefault="00AA21AB" w:rsidP="0075224B">
            <w:pPr>
              <w:pStyle w:val="Bezmezer"/>
              <w:jc w:val="center"/>
              <w:rPr>
                <w:rFonts w:cstheme="minorHAnsi"/>
                <w:b/>
              </w:rPr>
            </w:pPr>
          </w:p>
          <w:p w14:paraId="75F87619" w14:textId="77777777" w:rsidR="00AA21AB" w:rsidRPr="0059482B" w:rsidRDefault="00AA21AB" w:rsidP="0075224B">
            <w:pPr>
              <w:pStyle w:val="Bezmezer"/>
              <w:jc w:val="center"/>
              <w:rPr>
                <w:rFonts w:cstheme="minorHAnsi"/>
                <w:b/>
              </w:rPr>
            </w:pPr>
            <w:r w:rsidRPr="0059482B">
              <w:rPr>
                <w:rFonts w:cstheme="minorHAnsi"/>
                <w:b/>
              </w:rPr>
              <w:t>105</w:t>
            </w:r>
          </w:p>
        </w:tc>
      </w:tr>
      <w:tr w:rsidR="00AA21AB" w:rsidRPr="0059482B" w14:paraId="13BC9A68" w14:textId="77777777" w:rsidTr="0075224B">
        <w:trPr>
          <w:trHeight w:val="2821"/>
        </w:trPr>
        <w:tc>
          <w:tcPr>
            <w:tcW w:w="23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0CFC02" w14:textId="77777777" w:rsidR="00AA21AB" w:rsidRPr="00CC1D9A" w:rsidRDefault="00AA21AB" w:rsidP="0003780D">
            <w:pPr>
              <w:pStyle w:val="Odstavecseseznamem"/>
              <w:numPr>
                <w:ilvl w:val="0"/>
                <w:numId w:val="197"/>
              </w:numPr>
              <w:spacing w:after="0" w:line="240" w:lineRule="auto"/>
              <w:jc w:val="left"/>
              <w:rPr>
                <w:rFonts w:cstheme="minorHAnsi"/>
              </w:rPr>
            </w:pPr>
            <w:r w:rsidRPr="00CC1D9A">
              <w:rPr>
                <w:rFonts w:cstheme="minorHAnsi"/>
              </w:rPr>
              <w:lastRenderedPageBreak/>
              <w:t>sestavuje přístroje do rozvaděče;</w:t>
            </w:r>
          </w:p>
          <w:p w14:paraId="182C9F29" w14:textId="77777777" w:rsidR="00AA21AB" w:rsidRPr="00CC1D9A" w:rsidRDefault="00AA21AB" w:rsidP="0003780D">
            <w:pPr>
              <w:pStyle w:val="Odstavecseseznamem"/>
              <w:numPr>
                <w:ilvl w:val="0"/>
                <w:numId w:val="197"/>
              </w:numPr>
              <w:spacing w:before="0" w:after="0" w:line="240" w:lineRule="auto"/>
              <w:jc w:val="left"/>
              <w:rPr>
                <w:rFonts w:cstheme="minorHAnsi"/>
              </w:rPr>
            </w:pPr>
            <w:r w:rsidRPr="00CC1D9A">
              <w:rPr>
                <w:rFonts w:cstheme="minorHAnsi"/>
              </w:rPr>
              <w:t>montuje přístroje na lištu nebo šroubuje na montážní plech;</w:t>
            </w:r>
          </w:p>
          <w:p w14:paraId="02E2B7D9" w14:textId="77777777" w:rsidR="00AA21AB" w:rsidRPr="00CC1D9A" w:rsidRDefault="00AA21AB" w:rsidP="0003780D">
            <w:pPr>
              <w:pStyle w:val="Odstavecseseznamem"/>
              <w:numPr>
                <w:ilvl w:val="0"/>
                <w:numId w:val="197"/>
              </w:numPr>
              <w:spacing w:before="0" w:after="0" w:line="240" w:lineRule="auto"/>
              <w:jc w:val="left"/>
              <w:rPr>
                <w:rFonts w:cstheme="minorHAnsi"/>
              </w:rPr>
            </w:pPr>
            <w:r w:rsidRPr="00CC1D9A">
              <w:rPr>
                <w:rFonts w:cstheme="minorHAnsi"/>
              </w:rPr>
              <w:t>orientuje se v zapojení dle schématu;</w:t>
            </w:r>
          </w:p>
          <w:p w14:paraId="4EB3AC0A" w14:textId="77777777" w:rsidR="00AA21AB" w:rsidRPr="00CC1D9A" w:rsidRDefault="00AA21AB" w:rsidP="0003780D">
            <w:pPr>
              <w:pStyle w:val="Odstavecseseznamem"/>
              <w:numPr>
                <w:ilvl w:val="0"/>
                <w:numId w:val="197"/>
              </w:numPr>
              <w:spacing w:before="0" w:after="0" w:line="240" w:lineRule="auto"/>
              <w:jc w:val="left"/>
              <w:rPr>
                <w:rFonts w:cstheme="minorHAnsi"/>
              </w:rPr>
            </w:pPr>
            <w:r w:rsidRPr="00CC1D9A">
              <w:rPr>
                <w:rFonts w:cstheme="minorHAnsi"/>
              </w:rPr>
              <w:t>zapojuje prakticky jednotlivé obvody;</w:t>
            </w:r>
          </w:p>
          <w:p w14:paraId="5DDBDBEB" w14:textId="77777777" w:rsidR="00AA21AB" w:rsidRPr="00CC1D9A" w:rsidRDefault="00AA21AB" w:rsidP="0003780D">
            <w:pPr>
              <w:pStyle w:val="Odstavecseseznamem"/>
              <w:numPr>
                <w:ilvl w:val="0"/>
                <w:numId w:val="197"/>
              </w:numPr>
              <w:spacing w:before="0" w:after="0" w:line="240" w:lineRule="auto"/>
              <w:jc w:val="left"/>
              <w:rPr>
                <w:rFonts w:cstheme="minorHAnsi"/>
              </w:rPr>
            </w:pPr>
            <w:r w:rsidRPr="00CC1D9A">
              <w:rPr>
                <w:rFonts w:cstheme="minorHAnsi"/>
              </w:rPr>
              <w:t>provádí značení jednotlivých obvodů;</w:t>
            </w:r>
          </w:p>
          <w:p w14:paraId="5690A082" w14:textId="77777777" w:rsidR="00AA21AB" w:rsidRPr="00CC1D9A" w:rsidRDefault="00AA21AB" w:rsidP="0003780D">
            <w:pPr>
              <w:pStyle w:val="Odstavecseseznamem"/>
              <w:numPr>
                <w:ilvl w:val="0"/>
                <w:numId w:val="197"/>
              </w:numPr>
              <w:spacing w:before="0" w:after="0" w:line="240" w:lineRule="auto"/>
              <w:jc w:val="left"/>
              <w:rPr>
                <w:rFonts w:cstheme="minorHAnsi"/>
              </w:rPr>
            </w:pPr>
            <w:r w:rsidRPr="00CC1D9A">
              <w:rPr>
                <w:rFonts w:cstheme="minorHAnsi"/>
              </w:rPr>
              <w:t>při montáži a zapojování dodržuje bezpečnostní předpisy a normy ČSN, EN;</w:t>
            </w:r>
          </w:p>
          <w:p w14:paraId="056A88C7" w14:textId="77777777" w:rsidR="00AA21AB" w:rsidRPr="0059482B" w:rsidRDefault="00AA21AB" w:rsidP="0075224B">
            <w:pPr>
              <w:rPr>
                <w:rFonts w:cstheme="minorHAnsi"/>
              </w:rPr>
            </w:pPr>
          </w:p>
        </w:tc>
        <w:tc>
          <w:tcPr>
            <w:tcW w:w="22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0DDCD5" w14:textId="77777777" w:rsidR="00AA21AB" w:rsidRPr="0059482B" w:rsidRDefault="00AA21AB" w:rsidP="0075224B">
            <w:pPr>
              <w:rPr>
                <w:rFonts w:cstheme="minorHAnsi"/>
                <w:b/>
              </w:rPr>
            </w:pPr>
            <w:r w:rsidRPr="0059482B">
              <w:rPr>
                <w:rFonts w:cstheme="minorHAnsi"/>
                <w:b/>
              </w:rPr>
              <w:t>Montáž rozvaděčů</w:t>
            </w:r>
          </w:p>
          <w:p w14:paraId="25DDCD78" w14:textId="77777777" w:rsidR="00AA21AB" w:rsidRPr="00566CA0" w:rsidRDefault="00AA21AB" w:rsidP="0003780D">
            <w:pPr>
              <w:pStyle w:val="Odstavecseseznamem"/>
              <w:numPr>
                <w:ilvl w:val="0"/>
                <w:numId w:val="199"/>
              </w:numPr>
              <w:spacing w:before="0" w:after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>bezpečnostní předpisy</w:t>
            </w:r>
          </w:p>
          <w:p w14:paraId="49203242" w14:textId="77777777" w:rsidR="00AA21AB" w:rsidRPr="00566CA0" w:rsidRDefault="00AA21AB" w:rsidP="0003780D">
            <w:pPr>
              <w:pStyle w:val="Odstavecseseznamem"/>
              <w:numPr>
                <w:ilvl w:val="0"/>
                <w:numId w:val="199"/>
              </w:numPr>
              <w:spacing w:before="0" w:after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>značky a elektrotechnické písmenné značení v rozvaděčích</w:t>
            </w:r>
          </w:p>
          <w:p w14:paraId="7334FA9F" w14:textId="77777777" w:rsidR="00AA21AB" w:rsidRPr="00566CA0" w:rsidRDefault="00AA21AB" w:rsidP="0003780D">
            <w:pPr>
              <w:pStyle w:val="Odstavecseseznamem"/>
              <w:numPr>
                <w:ilvl w:val="0"/>
                <w:numId w:val="199"/>
              </w:numPr>
              <w:spacing w:before="0" w:after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>schémata rozvaděčů</w:t>
            </w:r>
          </w:p>
          <w:p w14:paraId="527F8E23" w14:textId="77777777" w:rsidR="00AA21AB" w:rsidRPr="00566CA0" w:rsidRDefault="00AA21AB" w:rsidP="0003780D">
            <w:pPr>
              <w:pStyle w:val="Odstavecseseznamem"/>
              <w:numPr>
                <w:ilvl w:val="0"/>
                <w:numId w:val="199"/>
              </w:numPr>
              <w:spacing w:before="0" w:after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>druhy rozvaděčů a rozvodnic</w:t>
            </w:r>
          </w:p>
          <w:p w14:paraId="027CAF9B" w14:textId="77777777" w:rsidR="00AA21AB" w:rsidRPr="00566CA0" w:rsidRDefault="00AA21AB" w:rsidP="0003780D">
            <w:pPr>
              <w:pStyle w:val="Odstavecseseznamem"/>
              <w:numPr>
                <w:ilvl w:val="0"/>
                <w:numId w:val="199"/>
              </w:numPr>
              <w:spacing w:before="0" w:after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>typy rozvaděčů</w:t>
            </w:r>
          </w:p>
          <w:p w14:paraId="04698D74" w14:textId="77777777" w:rsidR="00AA21AB" w:rsidRPr="00566CA0" w:rsidRDefault="00AA21AB" w:rsidP="0003780D">
            <w:pPr>
              <w:pStyle w:val="Odstavecseseznamem"/>
              <w:numPr>
                <w:ilvl w:val="0"/>
                <w:numId w:val="199"/>
              </w:numPr>
              <w:spacing w:before="0" w:after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>rozvaděče pro ovládání technologických zařízení</w:t>
            </w:r>
          </w:p>
          <w:p w14:paraId="60643AD6" w14:textId="77777777" w:rsidR="00AA21AB" w:rsidRPr="00566CA0" w:rsidRDefault="00AA21AB" w:rsidP="0003780D">
            <w:pPr>
              <w:pStyle w:val="Odstavecseseznamem"/>
              <w:numPr>
                <w:ilvl w:val="0"/>
                <w:numId w:val="199"/>
              </w:numPr>
              <w:spacing w:before="0" w:line="240" w:lineRule="auto"/>
              <w:rPr>
                <w:rFonts w:cstheme="minorHAnsi"/>
              </w:rPr>
            </w:pPr>
            <w:r w:rsidRPr="00566CA0">
              <w:rPr>
                <w:rFonts w:cstheme="minorHAnsi"/>
              </w:rPr>
              <w:t>popisování přístrojů a elektrických obvodů dle projektové dokumentace</w:t>
            </w:r>
          </w:p>
        </w:tc>
        <w:tc>
          <w:tcPr>
            <w:tcW w:w="3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320E36" w14:textId="77777777" w:rsidR="00AA21AB" w:rsidRPr="0059482B" w:rsidRDefault="00AA21AB" w:rsidP="0075224B">
            <w:pPr>
              <w:pStyle w:val="Bezmezer"/>
              <w:jc w:val="center"/>
              <w:rPr>
                <w:rFonts w:cstheme="minorHAnsi"/>
              </w:rPr>
            </w:pPr>
          </w:p>
          <w:p w14:paraId="1B57D615" w14:textId="77777777" w:rsidR="00AA21AB" w:rsidRPr="0059482B" w:rsidRDefault="00AA21AB" w:rsidP="0075224B">
            <w:pPr>
              <w:pStyle w:val="Bezmezer"/>
              <w:jc w:val="center"/>
              <w:rPr>
                <w:rFonts w:cstheme="minorHAnsi"/>
                <w:b/>
              </w:rPr>
            </w:pPr>
            <w:r w:rsidRPr="0059482B">
              <w:rPr>
                <w:rFonts w:cstheme="minorHAnsi"/>
                <w:b/>
              </w:rPr>
              <w:t>70</w:t>
            </w:r>
          </w:p>
        </w:tc>
      </w:tr>
      <w:tr w:rsidR="00AA21AB" w:rsidRPr="0059482B" w14:paraId="55B5200E" w14:textId="77777777" w:rsidTr="0075224B">
        <w:trPr>
          <w:trHeight w:val="3568"/>
        </w:trPr>
        <w:tc>
          <w:tcPr>
            <w:tcW w:w="23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7C412D" w14:textId="77777777" w:rsidR="00AA21AB" w:rsidRPr="00CC1D9A" w:rsidRDefault="00AA21AB" w:rsidP="0003780D">
            <w:pPr>
              <w:pStyle w:val="Odstavecseseznamem"/>
              <w:numPr>
                <w:ilvl w:val="0"/>
                <w:numId w:val="197"/>
              </w:numPr>
              <w:spacing w:before="0" w:after="0" w:line="240" w:lineRule="auto"/>
              <w:rPr>
                <w:rFonts w:cstheme="minorHAnsi"/>
              </w:rPr>
            </w:pPr>
            <w:r w:rsidRPr="00CC1D9A">
              <w:rPr>
                <w:rFonts w:cstheme="minorHAnsi"/>
              </w:rPr>
              <w:t>instaluje a montuje speciální krabice do</w:t>
            </w:r>
            <w:r>
              <w:rPr>
                <w:rFonts w:cstheme="minorHAnsi"/>
              </w:rPr>
              <w:t> </w:t>
            </w:r>
            <w:r w:rsidRPr="00CC1D9A">
              <w:rPr>
                <w:rFonts w:cstheme="minorHAnsi"/>
              </w:rPr>
              <w:t>dutých stěn;</w:t>
            </w:r>
          </w:p>
          <w:p w14:paraId="4ADD3A6E" w14:textId="77777777" w:rsidR="00AA21AB" w:rsidRPr="00CC1D9A" w:rsidRDefault="00AA21AB" w:rsidP="0003780D">
            <w:pPr>
              <w:pStyle w:val="Odstavecseseznamem"/>
              <w:numPr>
                <w:ilvl w:val="0"/>
                <w:numId w:val="197"/>
              </w:numPr>
              <w:spacing w:before="0" w:after="0" w:line="240" w:lineRule="auto"/>
              <w:rPr>
                <w:rFonts w:cstheme="minorHAnsi"/>
              </w:rPr>
            </w:pPr>
            <w:r w:rsidRPr="00CC1D9A">
              <w:rPr>
                <w:rFonts w:cstheme="minorHAnsi"/>
              </w:rPr>
              <w:t>rozměřuje vzdálenosti jednotlivých přístrojů;</w:t>
            </w:r>
          </w:p>
          <w:p w14:paraId="24177B0F" w14:textId="77777777" w:rsidR="00AA21AB" w:rsidRPr="00CC1D9A" w:rsidRDefault="00AA21AB" w:rsidP="0003780D">
            <w:pPr>
              <w:pStyle w:val="Odstavecseseznamem"/>
              <w:numPr>
                <w:ilvl w:val="0"/>
                <w:numId w:val="197"/>
              </w:numPr>
              <w:spacing w:before="0" w:after="0" w:line="240" w:lineRule="auto"/>
              <w:rPr>
                <w:rFonts w:cstheme="minorHAnsi"/>
              </w:rPr>
            </w:pPr>
            <w:r w:rsidRPr="00CC1D9A">
              <w:rPr>
                <w:rFonts w:cstheme="minorHAnsi"/>
              </w:rPr>
              <w:t>orientuje se v instalačním schématu;</w:t>
            </w:r>
          </w:p>
          <w:p w14:paraId="33D8B3E9" w14:textId="77777777" w:rsidR="00AA21AB" w:rsidRPr="00CC1D9A" w:rsidRDefault="00AA21AB" w:rsidP="0003780D">
            <w:pPr>
              <w:pStyle w:val="Odstavecseseznamem"/>
              <w:numPr>
                <w:ilvl w:val="0"/>
                <w:numId w:val="197"/>
              </w:numPr>
              <w:spacing w:before="0" w:after="0" w:line="240" w:lineRule="auto"/>
              <w:rPr>
                <w:rFonts w:cstheme="minorHAnsi"/>
              </w:rPr>
            </w:pPr>
            <w:r w:rsidRPr="00CC1D9A">
              <w:rPr>
                <w:rFonts w:cstheme="minorHAnsi"/>
              </w:rPr>
              <w:t>učí se drobné opravy sádrokartonové příčky a podhledu;</w:t>
            </w:r>
          </w:p>
          <w:p w14:paraId="1B7AB3BC" w14:textId="77777777" w:rsidR="00AA21AB" w:rsidRPr="00CC1D9A" w:rsidRDefault="00AA21AB" w:rsidP="0003780D">
            <w:pPr>
              <w:pStyle w:val="Odstavecseseznamem"/>
              <w:numPr>
                <w:ilvl w:val="0"/>
                <w:numId w:val="197"/>
              </w:numPr>
              <w:spacing w:before="0" w:after="0" w:line="240" w:lineRule="auto"/>
              <w:rPr>
                <w:rFonts w:cstheme="minorHAnsi"/>
              </w:rPr>
            </w:pPr>
            <w:r w:rsidRPr="00CC1D9A">
              <w:rPr>
                <w:rFonts w:cstheme="minorHAnsi"/>
              </w:rPr>
              <w:t>používá speciální nářadí pro tyto montáže a</w:t>
            </w:r>
            <w:r>
              <w:rPr>
                <w:rFonts w:cstheme="minorHAnsi"/>
              </w:rPr>
              <w:t> </w:t>
            </w:r>
            <w:r w:rsidRPr="00CC1D9A">
              <w:rPr>
                <w:rFonts w:cstheme="minorHAnsi"/>
              </w:rPr>
              <w:t>opravy;</w:t>
            </w:r>
          </w:p>
          <w:p w14:paraId="4D4DEEB7" w14:textId="77777777" w:rsidR="00AA21AB" w:rsidRPr="00CC1D9A" w:rsidRDefault="00AA21AB" w:rsidP="0003780D">
            <w:pPr>
              <w:pStyle w:val="Odstavecseseznamem"/>
              <w:numPr>
                <w:ilvl w:val="0"/>
                <w:numId w:val="197"/>
              </w:numPr>
              <w:spacing w:before="0" w:after="0" w:line="240" w:lineRule="auto"/>
              <w:rPr>
                <w:rFonts w:cstheme="minorHAnsi"/>
              </w:rPr>
            </w:pPr>
            <w:r w:rsidRPr="00CC1D9A">
              <w:rPr>
                <w:rFonts w:cstheme="minorHAnsi"/>
              </w:rPr>
              <w:t>zkouší správnost zapojení jednotlivých obvodů;</w:t>
            </w:r>
          </w:p>
          <w:p w14:paraId="41CBBDE5" w14:textId="77777777" w:rsidR="00AA21AB" w:rsidRPr="00CC1D9A" w:rsidRDefault="00AA21AB" w:rsidP="0003780D">
            <w:pPr>
              <w:pStyle w:val="Odstavecseseznamem"/>
              <w:numPr>
                <w:ilvl w:val="0"/>
                <w:numId w:val="197"/>
              </w:numPr>
              <w:spacing w:before="0" w:after="0" w:line="240" w:lineRule="auto"/>
              <w:rPr>
                <w:rFonts w:cstheme="minorHAnsi"/>
              </w:rPr>
            </w:pPr>
            <w:r w:rsidRPr="00CC1D9A">
              <w:rPr>
                <w:rFonts w:cstheme="minorHAnsi"/>
              </w:rPr>
              <w:t>dodržuje bezpečnostní předpisy při montáži a přezkoušení;</w:t>
            </w:r>
          </w:p>
          <w:p w14:paraId="4040C4BF" w14:textId="77777777" w:rsidR="00AA21AB" w:rsidRPr="00CC1D9A" w:rsidRDefault="00AA21AB" w:rsidP="0003780D">
            <w:pPr>
              <w:pStyle w:val="Odstavecseseznamem"/>
              <w:numPr>
                <w:ilvl w:val="0"/>
                <w:numId w:val="197"/>
              </w:numPr>
              <w:spacing w:before="0" w:after="0" w:line="240" w:lineRule="auto"/>
              <w:rPr>
                <w:rFonts w:cstheme="minorHAnsi"/>
              </w:rPr>
            </w:pPr>
            <w:r w:rsidRPr="00CC1D9A">
              <w:rPr>
                <w:rFonts w:cstheme="minorHAnsi"/>
              </w:rPr>
              <w:t>- seznamují se s normami ČSN, EN, požárními přepisy;</w:t>
            </w:r>
          </w:p>
        </w:tc>
        <w:tc>
          <w:tcPr>
            <w:tcW w:w="22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C8A2F7" w14:textId="77777777" w:rsidR="00AA21AB" w:rsidRPr="0059482B" w:rsidRDefault="00AA21AB" w:rsidP="0075224B">
            <w:pPr>
              <w:rPr>
                <w:rFonts w:cstheme="minorHAnsi"/>
                <w:b/>
              </w:rPr>
            </w:pPr>
            <w:r w:rsidRPr="0059482B">
              <w:rPr>
                <w:rFonts w:cstheme="minorHAnsi"/>
                <w:b/>
              </w:rPr>
              <w:t xml:space="preserve">Elektroinstalace v dutých stěnách – suché stavby (sádrokarton, </w:t>
            </w:r>
            <w:proofErr w:type="spellStart"/>
            <w:r w:rsidRPr="0059482B">
              <w:rPr>
                <w:rFonts w:cstheme="minorHAnsi"/>
                <w:b/>
              </w:rPr>
              <w:t>sádrovlákno</w:t>
            </w:r>
            <w:proofErr w:type="spellEnd"/>
            <w:r w:rsidRPr="0059482B">
              <w:rPr>
                <w:rFonts w:cstheme="minorHAnsi"/>
                <w:b/>
              </w:rPr>
              <w:t xml:space="preserve"> atd.)</w:t>
            </w:r>
          </w:p>
          <w:p w14:paraId="1F208D76" w14:textId="77777777" w:rsidR="00AA21AB" w:rsidRPr="00CC1D9A" w:rsidRDefault="00AA21AB" w:rsidP="0003780D">
            <w:pPr>
              <w:pStyle w:val="Odstavecseseznamem"/>
              <w:numPr>
                <w:ilvl w:val="0"/>
                <w:numId w:val="198"/>
              </w:numPr>
              <w:spacing w:before="0" w:after="0" w:line="240" w:lineRule="auto"/>
              <w:rPr>
                <w:rFonts w:cstheme="minorHAnsi"/>
              </w:rPr>
            </w:pPr>
            <w:r w:rsidRPr="00CC1D9A">
              <w:rPr>
                <w:rFonts w:cstheme="minorHAnsi"/>
              </w:rPr>
              <w:t>bezpečnostní předpisy k daným tématům</w:t>
            </w:r>
          </w:p>
          <w:p w14:paraId="3EDFB664" w14:textId="77777777" w:rsidR="00AA21AB" w:rsidRPr="00CC1D9A" w:rsidRDefault="00AA21AB" w:rsidP="0003780D">
            <w:pPr>
              <w:pStyle w:val="Odstavecseseznamem"/>
              <w:numPr>
                <w:ilvl w:val="0"/>
                <w:numId w:val="198"/>
              </w:numPr>
              <w:spacing w:before="0" w:after="0" w:line="240" w:lineRule="auto"/>
              <w:rPr>
                <w:rFonts w:cstheme="minorHAnsi"/>
              </w:rPr>
            </w:pPr>
            <w:r w:rsidRPr="00CC1D9A">
              <w:rPr>
                <w:rFonts w:cstheme="minorHAnsi"/>
              </w:rPr>
              <w:t>předpisy, normy a zásady, montáže v dutých stěnách a na hořlavých podkladech</w:t>
            </w:r>
          </w:p>
          <w:p w14:paraId="276501F5" w14:textId="77777777" w:rsidR="00AA21AB" w:rsidRPr="00CC1D9A" w:rsidRDefault="00AA21AB" w:rsidP="0003780D">
            <w:pPr>
              <w:pStyle w:val="Odstavecseseznamem"/>
              <w:numPr>
                <w:ilvl w:val="0"/>
                <w:numId w:val="198"/>
              </w:numPr>
              <w:spacing w:before="0" w:after="0" w:line="240" w:lineRule="auto"/>
              <w:rPr>
                <w:rFonts w:cstheme="minorHAnsi"/>
              </w:rPr>
            </w:pPr>
            <w:r w:rsidRPr="00CC1D9A">
              <w:rPr>
                <w:rFonts w:cstheme="minorHAnsi"/>
              </w:rPr>
              <w:t>zásady montáže sádrokartonových krabic, nástroje, nářadí</w:t>
            </w:r>
          </w:p>
          <w:p w14:paraId="6908CF7F" w14:textId="77777777" w:rsidR="00AA21AB" w:rsidRPr="00CC1D9A" w:rsidRDefault="00AA21AB" w:rsidP="0003780D">
            <w:pPr>
              <w:pStyle w:val="Odstavecseseznamem"/>
              <w:numPr>
                <w:ilvl w:val="0"/>
                <w:numId w:val="198"/>
              </w:numPr>
              <w:spacing w:before="0" w:after="0" w:line="240" w:lineRule="auto"/>
              <w:rPr>
                <w:rFonts w:cstheme="minorHAnsi"/>
              </w:rPr>
            </w:pPr>
            <w:r w:rsidRPr="00CC1D9A">
              <w:rPr>
                <w:rFonts w:cstheme="minorHAnsi"/>
              </w:rPr>
              <w:t>zásady tažení kabelů v dutých stěnách, kovových nebo dřevěných profilech</w:t>
            </w:r>
          </w:p>
          <w:p w14:paraId="120D1D85" w14:textId="77777777" w:rsidR="00AA21AB" w:rsidRPr="00CC1D9A" w:rsidRDefault="00AA21AB" w:rsidP="0003780D">
            <w:pPr>
              <w:pStyle w:val="Odstavecseseznamem"/>
              <w:numPr>
                <w:ilvl w:val="0"/>
                <w:numId w:val="198"/>
              </w:numPr>
              <w:spacing w:before="0" w:after="0" w:line="240" w:lineRule="auto"/>
              <w:rPr>
                <w:rFonts w:cstheme="minorHAnsi"/>
              </w:rPr>
            </w:pPr>
            <w:r w:rsidRPr="00CC1D9A">
              <w:rPr>
                <w:rFonts w:cstheme="minorHAnsi"/>
              </w:rPr>
              <w:t>ukládání kabelů zavěšených v podhledech</w:t>
            </w:r>
          </w:p>
          <w:p w14:paraId="1C323DC0" w14:textId="77777777" w:rsidR="00AA21AB" w:rsidRPr="00CC1D9A" w:rsidRDefault="00AA21AB" w:rsidP="0003780D">
            <w:pPr>
              <w:pStyle w:val="Odstavecseseznamem"/>
              <w:numPr>
                <w:ilvl w:val="0"/>
                <w:numId w:val="198"/>
              </w:numPr>
              <w:spacing w:before="0" w:after="0" w:line="240" w:lineRule="auto"/>
              <w:rPr>
                <w:rFonts w:cstheme="minorHAnsi"/>
              </w:rPr>
            </w:pPr>
            <w:r w:rsidRPr="00CC1D9A">
              <w:rPr>
                <w:rFonts w:cstheme="minorHAnsi"/>
              </w:rPr>
              <w:t>zásady montáže svítidel ostatního elektroinstalačního materiálu do podhledů a příček</w:t>
            </w:r>
          </w:p>
          <w:p w14:paraId="4E77BEB3" w14:textId="77777777" w:rsidR="00AA21AB" w:rsidRPr="00CC1D9A" w:rsidRDefault="00AA21AB" w:rsidP="0003780D">
            <w:pPr>
              <w:pStyle w:val="Odstavecseseznamem"/>
              <w:numPr>
                <w:ilvl w:val="0"/>
                <w:numId w:val="198"/>
              </w:numPr>
              <w:spacing w:before="0" w:after="0" w:line="240" w:lineRule="auto"/>
              <w:rPr>
                <w:rFonts w:cstheme="minorHAnsi"/>
              </w:rPr>
            </w:pPr>
            <w:r w:rsidRPr="00CC1D9A">
              <w:rPr>
                <w:rFonts w:cstheme="minorHAnsi"/>
              </w:rPr>
              <w:t>elektroinstalační materiál do dutých stěn, montáž nosičů,</w:t>
            </w:r>
          </w:p>
          <w:p w14:paraId="62DBAB99" w14:textId="77777777" w:rsidR="00AA21AB" w:rsidRPr="00CC1D9A" w:rsidRDefault="00AA21AB" w:rsidP="0003780D">
            <w:pPr>
              <w:pStyle w:val="Odstavecseseznamem"/>
              <w:numPr>
                <w:ilvl w:val="0"/>
                <w:numId w:val="198"/>
              </w:numPr>
              <w:spacing w:before="0" w:after="0" w:line="240" w:lineRule="auto"/>
              <w:rPr>
                <w:rFonts w:cstheme="minorHAnsi"/>
              </w:rPr>
            </w:pPr>
            <w:r w:rsidRPr="00CC1D9A">
              <w:rPr>
                <w:rFonts w:cstheme="minorHAnsi"/>
              </w:rPr>
              <w:t>protipožární odolnosti, speciální hmoždinky</w:t>
            </w:r>
          </w:p>
          <w:p w14:paraId="2052ECDE" w14:textId="77777777" w:rsidR="00AA21AB" w:rsidRPr="00CC1D9A" w:rsidRDefault="00AA21AB" w:rsidP="0003780D">
            <w:pPr>
              <w:pStyle w:val="Odstavecseseznamem"/>
              <w:numPr>
                <w:ilvl w:val="0"/>
                <w:numId w:val="198"/>
              </w:numPr>
              <w:spacing w:before="0" w:after="0" w:line="240" w:lineRule="auto"/>
              <w:rPr>
                <w:rFonts w:cstheme="minorHAnsi"/>
              </w:rPr>
            </w:pPr>
            <w:r w:rsidRPr="00CC1D9A">
              <w:rPr>
                <w:rFonts w:cstheme="minorHAnsi"/>
              </w:rPr>
              <w:t>nářadí pro elektroinstalace a drobné opravy v sádrokartonu</w:t>
            </w:r>
          </w:p>
          <w:p w14:paraId="2855C3C9" w14:textId="77777777" w:rsidR="00AA21AB" w:rsidRPr="0059482B" w:rsidRDefault="00AA21AB" w:rsidP="0003780D">
            <w:pPr>
              <w:pStyle w:val="Odstavecseseznamem"/>
              <w:numPr>
                <w:ilvl w:val="0"/>
                <w:numId w:val="198"/>
              </w:numPr>
              <w:spacing w:line="240" w:lineRule="auto"/>
              <w:rPr>
                <w:rFonts w:cstheme="minorHAnsi"/>
              </w:rPr>
            </w:pPr>
            <w:r w:rsidRPr="00CC1D9A">
              <w:rPr>
                <w:rFonts w:cstheme="minorHAnsi"/>
              </w:rPr>
              <w:t>montáž a zapojování vypínačů, přepínačů, zásuvkových obvodů v dutých stěnách s ohledem na požární odolnost</w:t>
            </w:r>
          </w:p>
        </w:tc>
        <w:tc>
          <w:tcPr>
            <w:tcW w:w="3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44C644" w14:textId="77777777" w:rsidR="00AA21AB" w:rsidRPr="0059482B" w:rsidRDefault="00AA21AB" w:rsidP="0075224B">
            <w:pPr>
              <w:pStyle w:val="Bezmezer"/>
              <w:jc w:val="center"/>
              <w:rPr>
                <w:rFonts w:cstheme="minorHAnsi"/>
              </w:rPr>
            </w:pPr>
          </w:p>
          <w:p w14:paraId="52770D26" w14:textId="77777777" w:rsidR="00AA21AB" w:rsidRPr="0059482B" w:rsidRDefault="00AA21AB" w:rsidP="0075224B">
            <w:pPr>
              <w:pStyle w:val="Bezmezer"/>
              <w:jc w:val="center"/>
              <w:rPr>
                <w:rFonts w:cstheme="minorHAnsi"/>
              </w:rPr>
            </w:pPr>
          </w:p>
          <w:p w14:paraId="3C403AC1" w14:textId="77777777" w:rsidR="00AA21AB" w:rsidRPr="0059482B" w:rsidRDefault="00AA21AB" w:rsidP="0075224B">
            <w:pPr>
              <w:pStyle w:val="Bezmezer"/>
              <w:jc w:val="center"/>
              <w:rPr>
                <w:rFonts w:cstheme="minorHAnsi"/>
              </w:rPr>
            </w:pPr>
          </w:p>
          <w:p w14:paraId="071AD0B0" w14:textId="77777777" w:rsidR="00AA21AB" w:rsidRPr="0059482B" w:rsidRDefault="00AA21AB" w:rsidP="0075224B">
            <w:pPr>
              <w:pStyle w:val="Bezmezer"/>
              <w:jc w:val="center"/>
              <w:rPr>
                <w:rFonts w:cstheme="minorHAnsi"/>
                <w:b/>
              </w:rPr>
            </w:pPr>
            <w:r w:rsidRPr="0059482B">
              <w:rPr>
                <w:rFonts w:cstheme="minorHAnsi"/>
                <w:b/>
              </w:rPr>
              <w:t>140</w:t>
            </w:r>
          </w:p>
          <w:p w14:paraId="2AC4A9DC" w14:textId="77777777" w:rsidR="00AA21AB" w:rsidRPr="0059482B" w:rsidRDefault="00AA21AB" w:rsidP="0075224B">
            <w:pPr>
              <w:pStyle w:val="Bezmezer"/>
              <w:jc w:val="center"/>
              <w:rPr>
                <w:rFonts w:cstheme="minorHAnsi"/>
                <w:b/>
              </w:rPr>
            </w:pPr>
          </w:p>
        </w:tc>
      </w:tr>
    </w:tbl>
    <w:p w14:paraId="209BAFB3" w14:textId="77777777" w:rsidR="00AA21AB" w:rsidRPr="00CC1D9A" w:rsidRDefault="00AA21AB" w:rsidP="00AA21AB"/>
    <w:p w14:paraId="0FB02E1D" w14:textId="77777777" w:rsidR="00AA21AB" w:rsidRPr="0059482B" w:rsidRDefault="00AA21AB" w:rsidP="00AA21AB">
      <w:pPr>
        <w:pStyle w:val="Bezmezer"/>
        <w:rPr>
          <w:rFonts w:cstheme="minorHAnsi"/>
        </w:rPr>
      </w:pPr>
    </w:p>
    <w:p w14:paraId="3E4ACF9F" w14:textId="77777777" w:rsidR="00101895" w:rsidRPr="00101895" w:rsidRDefault="00101895" w:rsidP="00101895"/>
    <w:p w14:paraId="570BD609" w14:textId="77777777" w:rsidR="00101895" w:rsidRPr="00101895" w:rsidRDefault="00101895" w:rsidP="00101895">
      <w:pPr>
        <w:keepNext/>
        <w:keepLines/>
        <w:ind w:left="431"/>
        <w:outlineLvl w:val="0"/>
        <w:rPr>
          <w:rFonts w:asciiTheme="majorHAnsi" w:eastAsiaTheme="majorEastAsia" w:hAnsiTheme="majorHAnsi" w:cstheme="majorBidi"/>
          <w:b/>
          <w:sz w:val="26"/>
          <w:szCs w:val="32"/>
        </w:rPr>
      </w:pPr>
    </w:p>
    <w:p w14:paraId="7C1EF7D9" w14:textId="77777777" w:rsidR="00101895" w:rsidRPr="00101895" w:rsidRDefault="00101895" w:rsidP="00101895"/>
    <w:p w14:paraId="4B174534" w14:textId="77777777" w:rsidR="00101895" w:rsidRPr="00101895" w:rsidRDefault="00101895" w:rsidP="00101895"/>
    <w:p w14:paraId="56C6C204" w14:textId="77777777" w:rsidR="00101895" w:rsidRPr="00101895" w:rsidRDefault="00101895" w:rsidP="00101895"/>
    <w:p w14:paraId="220E0366" w14:textId="77777777" w:rsidR="00101895" w:rsidRPr="00101895" w:rsidRDefault="00101895" w:rsidP="00101895"/>
    <w:p w14:paraId="0EA521C5" w14:textId="77777777" w:rsidR="00101895" w:rsidRPr="00101895" w:rsidRDefault="00101895" w:rsidP="00101895"/>
    <w:p w14:paraId="0D4667E5" w14:textId="700D4181" w:rsidR="004713F9" w:rsidRDefault="004713F9">
      <w:pPr>
        <w:spacing w:after="160" w:line="259" w:lineRule="auto"/>
        <w:jc w:val="left"/>
        <w:rPr>
          <w:rFonts w:asciiTheme="majorHAnsi" w:eastAsiaTheme="majorEastAsia" w:hAnsiTheme="majorHAnsi" w:cstheme="majorBidi"/>
          <w:b/>
          <w:sz w:val="28"/>
          <w:szCs w:val="32"/>
        </w:rPr>
      </w:pPr>
    </w:p>
    <w:sectPr w:rsidR="004713F9" w:rsidSect="00A92BE2">
      <w:footerReference w:type="default" r:id="rId17"/>
      <w:footerReference w:type="first" r:id="rId1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9D08EA" w14:textId="77777777" w:rsidR="00B84F5E" w:rsidRDefault="00B84F5E" w:rsidP="00A92BE2">
      <w:pPr>
        <w:spacing w:after="0" w:line="240" w:lineRule="auto"/>
      </w:pPr>
      <w:r>
        <w:separator/>
      </w:r>
    </w:p>
  </w:endnote>
  <w:endnote w:type="continuationSeparator" w:id="0">
    <w:p w14:paraId="1181699E" w14:textId="77777777" w:rsidR="00B84F5E" w:rsidRDefault="00B84F5E" w:rsidP="00A92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CE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AB95D3" w14:textId="77777777" w:rsidR="00A84476" w:rsidRDefault="00A84476">
    <w:pPr>
      <w:pStyle w:val="Zpat"/>
      <w:jc w:val="center"/>
    </w:pPr>
  </w:p>
  <w:p w14:paraId="749FBD61" w14:textId="77777777" w:rsidR="00A84476" w:rsidRDefault="00A84476" w:rsidP="00B5701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63978081"/>
      <w:docPartObj>
        <w:docPartGallery w:val="Page Numbers (Bottom of Page)"/>
        <w:docPartUnique/>
      </w:docPartObj>
    </w:sdtPr>
    <w:sdtEndPr/>
    <w:sdtContent>
      <w:p w14:paraId="5AC4DCAA" w14:textId="62DE2E03" w:rsidR="0003780D" w:rsidRDefault="0003780D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72516F" w14:textId="77777777" w:rsidR="00A92BE2" w:rsidRDefault="00A92BE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A80683" w14:textId="2D59FE5D" w:rsidR="0074461C" w:rsidRDefault="0074461C">
    <w:pPr>
      <w:pStyle w:val="Zpat"/>
      <w:jc w:val="center"/>
    </w:pPr>
  </w:p>
  <w:p w14:paraId="425B1E59" w14:textId="77777777" w:rsidR="0074461C" w:rsidRDefault="0074461C">
    <w:pPr>
      <w:pStyle w:val="Zpa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25246910"/>
      <w:docPartObj>
        <w:docPartGallery w:val="Page Numbers (Bottom of Page)"/>
        <w:docPartUnique/>
      </w:docPartObj>
    </w:sdtPr>
    <w:sdtEndPr/>
    <w:sdtContent>
      <w:p w14:paraId="5FCB6455" w14:textId="3F53B771" w:rsidR="00B757CA" w:rsidRDefault="00B757C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64B699D" w14:textId="77777777" w:rsidR="00B757CA" w:rsidRDefault="00B757CA">
    <w:pPr>
      <w:pStyle w:val="Zpa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55189579"/>
      <w:docPartObj>
        <w:docPartGallery w:val="Page Numbers (Bottom of Page)"/>
        <w:docPartUnique/>
      </w:docPartObj>
    </w:sdtPr>
    <w:sdtEndPr/>
    <w:sdtContent>
      <w:p w14:paraId="3376B3E7" w14:textId="1D9133FB" w:rsidR="0074461C" w:rsidRDefault="0074461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7FDE4A" w14:textId="77777777" w:rsidR="0074461C" w:rsidRDefault="0074461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3363EF" w14:textId="77777777" w:rsidR="00B84F5E" w:rsidRDefault="00B84F5E" w:rsidP="00A92BE2">
      <w:pPr>
        <w:spacing w:after="0" w:line="240" w:lineRule="auto"/>
      </w:pPr>
      <w:r>
        <w:separator/>
      </w:r>
    </w:p>
  </w:footnote>
  <w:footnote w:type="continuationSeparator" w:id="0">
    <w:p w14:paraId="103B4E11" w14:textId="77777777" w:rsidR="00B84F5E" w:rsidRDefault="00B84F5E" w:rsidP="00A92B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C3627C" w14:textId="77777777" w:rsidR="00AA21AB" w:rsidRPr="00515363" w:rsidRDefault="00AA21AB" w:rsidP="006409F5">
    <w:pPr>
      <w:pStyle w:val="Zhlav"/>
      <w:tabs>
        <w:tab w:val="left" w:pos="2580"/>
        <w:tab w:val="left" w:pos="2985"/>
      </w:tabs>
      <w:spacing w:after="120" w:line="276" w:lineRule="auto"/>
      <w:rPr>
        <w:rFonts w:ascii="Times New Roman" w:hAnsi="Times New Roman"/>
        <w:b/>
        <w:sz w:val="18"/>
        <w:szCs w:val="1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5604B"/>
    <w:multiLevelType w:val="hybridMultilevel"/>
    <w:tmpl w:val="EC96CFA2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903462"/>
    <w:multiLevelType w:val="hybridMultilevel"/>
    <w:tmpl w:val="695423E8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2A5739"/>
    <w:multiLevelType w:val="hybridMultilevel"/>
    <w:tmpl w:val="F5FEA6C4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582EBF"/>
    <w:multiLevelType w:val="multilevel"/>
    <w:tmpl w:val="75CA3866"/>
    <w:lvl w:ilvl="0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1B65208"/>
    <w:multiLevelType w:val="multilevel"/>
    <w:tmpl w:val="832C9302"/>
    <w:lvl w:ilvl="0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0267500B"/>
    <w:multiLevelType w:val="hybridMultilevel"/>
    <w:tmpl w:val="6CDA68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30D33CA"/>
    <w:multiLevelType w:val="hybridMultilevel"/>
    <w:tmpl w:val="12EE85DA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3C008C3"/>
    <w:multiLevelType w:val="hybridMultilevel"/>
    <w:tmpl w:val="9354748E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4D16F16"/>
    <w:multiLevelType w:val="hybridMultilevel"/>
    <w:tmpl w:val="D5BE6DA0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5BC2F0E"/>
    <w:multiLevelType w:val="hybridMultilevel"/>
    <w:tmpl w:val="8E1C73AE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63A0E15"/>
    <w:multiLevelType w:val="hybridMultilevel"/>
    <w:tmpl w:val="C0700A98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6A7539B"/>
    <w:multiLevelType w:val="hybridMultilevel"/>
    <w:tmpl w:val="467C98E4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6B74A56"/>
    <w:multiLevelType w:val="multilevel"/>
    <w:tmpl w:val="D570B53C"/>
    <w:lvl w:ilvl="0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07091EB8"/>
    <w:multiLevelType w:val="hybridMultilevel"/>
    <w:tmpl w:val="63CAB2C0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7FA2CC5"/>
    <w:multiLevelType w:val="hybridMultilevel"/>
    <w:tmpl w:val="57B63416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8100623"/>
    <w:multiLevelType w:val="hybridMultilevel"/>
    <w:tmpl w:val="B528308C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93B409D"/>
    <w:multiLevelType w:val="hybridMultilevel"/>
    <w:tmpl w:val="F38A832A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09732782"/>
    <w:multiLevelType w:val="hybridMultilevel"/>
    <w:tmpl w:val="4B6E3A90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0A285C54"/>
    <w:multiLevelType w:val="multilevel"/>
    <w:tmpl w:val="85EE5D7C"/>
    <w:lvl w:ilvl="0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0A8A0FB3"/>
    <w:multiLevelType w:val="hybridMultilevel"/>
    <w:tmpl w:val="E6B2FA36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B5FC27C6">
      <w:numFmt w:val="bullet"/>
      <w:lvlText w:val="-"/>
      <w:lvlJc w:val="left"/>
      <w:pPr>
        <w:ind w:left="1080" w:hanging="360"/>
      </w:pPr>
      <w:rPr>
        <w:rFonts w:ascii="Calibri" w:eastAsia="Arial" w:hAnsi="Calibri" w:cs="Calibri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0B514388"/>
    <w:multiLevelType w:val="hybridMultilevel"/>
    <w:tmpl w:val="F3AA5DEE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0C485DC7"/>
    <w:multiLevelType w:val="hybridMultilevel"/>
    <w:tmpl w:val="B814868E"/>
    <w:lvl w:ilvl="0" w:tplc="75060A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0C5F43CE"/>
    <w:multiLevelType w:val="hybridMultilevel"/>
    <w:tmpl w:val="21CCDC46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0C927ACE"/>
    <w:multiLevelType w:val="hybridMultilevel"/>
    <w:tmpl w:val="09B4919C"/>
    <w:lvl w:ilvl="0" w:tplc="75060A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0F1705DA"/>
    <w:multiLevelType w:val="hybridMultilevel"/>
    <w:tmpl w:val="650261C8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0FBB2837"/>
    <w:multiLevelType w:val="hybridMultilevel"/>
    <w:tmpl w:val="DB922B2E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03317FC"/>
    <w:multiLevelType w:val="hybridMultilevel"/>
    <w:tmpl w:val="AEBCFCA0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10997F35"/>
    <w:multiLevelType w:val="hybridMultilevel"/>
    <w:tmpl w:val="B3C4D556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0A40BAF"/>
    <w:multiLevelType w:val="hybridMultilevel"/>
    <w:tmpl w:val="FDB0DBCE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10C506F4"/>
    <w:multiLevelType w:val="hybridMultilevel"/>
    <w:tmpl w:val="D018B342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0CA4A6E"/>
    <w:multiLevelType w:val="hybridMultilevel"/>
    <w:tmpl w:val="354C03FE"/>
    <w:lvl w:ilvl="0" w:tplc="75060A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11952F90"/>
    <w:multiLevelType w:val="hybridMultilevel"/>
    <w:tmpl w:val="97F63934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127B3EF0"/>
    <w:multiLevelType w:val="hybridMultilevel"/>
    <w:tmpl w:val="AD844F08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3E57615"/>
    <w:multiLevelType w:val="hybridMultilevel"/>
    <w:tmpl w:val="1D0829D8"/>
    <w:lvl w:ilvl="0" w:tplc="B21C578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16585545"/>
    <w:multiLevelType w:val="hybridMultilevel"/>
    <w:tmpl w:val="0BC84928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17752B59"/>
    <w:multiLevelType w:val="hybridMultilevel"/>
    <w:tmpl w:val="3AD2FCDE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17A00E38"/>
    <w:multiLevelType w:val="hybridMultilevel"/>
    <w:tmpl w:val="7FD0CD2C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91D2DEF"/>
    <w:multiLevelType w:val="hybridMultilevel"/>
    <w:tmpl w:val="C1348220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196B55B9"/>
    <w:multiLevelType w:val="hybridMultilevel"/>
    <w:tmpl w:val="D8FA972E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1A41639C"/>
    <w:multiLevelType w:val="hybridMultilevel"/>
    <w:tmpl w:val="0D56D972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1B455851"/>
    <w:multiLevelType w:val="hybridMultilevel"/>
    <w:tmpl w:val="D788F7DC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1C4C41CF"/>
    <w:multiLevelType w:val="hybridMultilevel"/>
    <w:tmpl w:val="C7349F6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1C552E07"/>
    <w:multiLevelType w:val="hybridMultilevel"/>
    <w:tmpl w:val="9000C140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1DEF1279"/>
    <w:multiLevelType w:val="hybridMultilevel"/>
    <w:tmpl w:val="E3B4F1A8"/>
    <w:lvl w:ilvl="0" w:tplc="FFFFFFFF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1E031B59"/>
    <w:multiLevelType w:val="hybridMultilevel"/>
    <w:tmpl w:val="BB9840AA"/>
    <w:lvl w:ilvl="0" w:tplc="75060A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1E501E01"/>
    <w:multiLevelType w:val="hybridMultilevel"/>
    <w:tmpl w:val="86A2911C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1E7D5672"/>
    <w:multiLevelType w:val="hybridMultilevel"/>
    <w:tmpl w:val="5614D85E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1FF76F17"/>
    <w:multiLevelType w:val="multilevel"/>
    <w:tmpl w:val="2B42F1F6"/>
    <w:lvl w:ilvl="0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8" w15:restartNumberingAfterBreak="0">
    <w:nsid w:val="206863F7"/>
    <w:multiLevelType w:val="hybridMultilevel"/>
    <w:tmpl w:val="73AAE562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21044DF9"/>
    <w:multiLevelType w:val="hybridMultilevel"/>
    <w:tmpl w:val="386A8734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22943728"/>
    <w:multiLevelType w:val="hybridMultilevel"/>
    <w:tmpl w:val="84925B9C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229723F6"/>
    <w:multiLevelType w:val="multilevel"/>
    <w:tmpl w:val="37C02466"/>
    <w:lvl w:ilvl="0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2" w15:restartNumberingAfterBreak="0">
    <w:nsid w:val="242F4C7D"/>
    <w:multiLevelType w:val="hybridMultilevel"/>
    <w:tmpl w:val="2A2EB518"/>
    <w:lvl w:ilvl="0" w:tplc="889EB61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48C5899"/>
    <w:multiLevelType w:val="hybridMultilevel"/>
    <w:tmpl w:val="3A8EC788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4B561F4"/>
    <w:multiLevelType w:val="hybridMultilevel"/>
    <w:tmpl w:val="2A9294C8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25766557"/>
    <w:multiLevelType w:val="hybridMultilevel"/>
    <w:tmpl w:val="03E6EFAE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25AB3E8D"/>
    <w:multiLevelType w:val="hybridMultilevel"/>
    <w:tmpl w:val="D3ECA5CA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263035F5"/>
    <w:multiLevelType w:val="hybridMultilevel"/>
    <w:tmpl w:val="FA8446B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26AC50D6"/>
    <w:multiLevelType w:val="hybridMultilevel"/>
    <w:tmpl w:val="D6D06EB8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26B648EF"/>
    <w:multiLevelType w:val="hybridMultilevel"/>
    <w:tmpl w:val="2ADCB116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27581E12"/>
    <w:multiLevelType w:val="hybridMultilevel"/>
    <w:tmpl w:val="474A542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28B2763F"/>
    <w:multiLevelType w:val="hybridMultilevel"/>
    <w:tmpl w:val="54BAB62A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2AE66EA1"/>
    <w:multiLevelType w:val="hybridMultilevel"/>
    <w:tmpl w:val="BCEC4092"/>
    <w:lvl w:ilvl="0" w:tplc="75060A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2B0C1498"/>
    <w:multiLevelType w:val="hybridMultilevel"/>
    <w:tmpl w:val="886624B4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2B90624F"/>
    <w:multiLevelType w:val="hybridMultilevel"/>
    <w:tmpl w:val="07025C20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2B9B1581"/>
    <w:multiLevelType w:val="hybridMultilevel"/>
    <w:tmpl w:val="7AAEC506"/>
    <w:lvl w:ilvl="0" w:tplc="75060A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2BAD4243"/>
    <w:multiLevelType w:val="hybridMultilevel"/>
    <w:tmpl w:val="8A86D168"/>
    <w:lvl w:ilvl="0" w:tplc="75060A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2CEC1B5E"/>
    <w:multiLevelType w:val="hybridMultilevel"/>
    <w:tmpl w:val="974493F6"/>
    <w:lvl w:ilvl="0" w:tplc="D0ACEAE2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797" w:hanging="360"/>
      </w:pPr>
    </w:lvl>
    <w:lvl w:ilvl="2" w:tplc="0405001B">
      <w:start w:val="1"/>
      <w:numFmt w:val="lowerRoman"/>
      <w:lvlText w:val="%3."/>
      <w:lvlJc w:val="right"/>
      <w:pPr>
        <w:ind w:left="1517" w:hanging="180"/>
      </w:pPr>
    </w:lvl>
    <w:lvl w:ilvl="3" w:tplc="0405000F">
      <w:start w:val="1"/>
      <w:numFmt w:val="decimal"/>
      <w:lvlText w:val="%4."/>
      <w:lvlJc w:val="left"/>
      <w:pPr>
        <w:ind w:left="2237" w:hanging="360"/>
      </w:pPr>
    </w:lvl>
    <w:lvl w:ilvl="4" w:tplc="04050019">
      <w:start w:val="1"/>
      <w:numFmt w:val="lowerLetter"/>
      <w:lvlText w:val="%5."/>
      <w:lvlJc w:val="left"/>
      <w:pPr>
        <w:ind w:left="2957" w:hanging="360"/>
      </w:pPr>
    </w:lvl>
    <w:lvl w:ilvl="5" w:tplc="0405001B">
      <w:start w:val="1"/>
      <w:numFmt w:val="lowerRoman"/>
      <w:lvlText w:val="%6."/>
      <w:lvlJc w:val="right"/>
      <w:pPr>
        <w:ind w:left="3677" w:hanging="180"/>
      </w:pPr>
    </w:lvl>
    <w:lvl w:ilvl="6" w:tplc="0405000F">
      <w:start w:val="1"/>
      <w:numFmt w:val="decimal"/>
      <w:lvlText w:val="%7."/>
      <w:lvlJc w:val="left"/>
      <w:pPr>
        <w:ind w:left="4397" w:hanging="360"/>
      </w:pPr>
    </w:lvl>
    <w:lvl w:ilvl="7" w:tplc="04050019">
      <w:start w:val="1"/>
      <w:numFmt w:val="lowerLetter"/>
      <w:lvlText w:val="%8."/>
      <w:lvlJc w:val="left"/>
      <w:pPr>
        <w:ind w:left="5117" w:hanging="360"/>
      </w:pPr>
    </w:lvl>
    <w:lvl w:ilvl="8" w:tplc="0405001B">
      <w:start w:val="1"/>
      <w:numFmt w:val="lowerRoman"/>
      <w:lvlText w:val="%9."/>
      <w:lvlJc w:val="right"/>
      <w:pPr>
        <w:ind w:left="5837" w:hanging="180"/>
      </w:pPr>
    </w:lvl>
  </w:abstractNum>
  <w:abstractNum w:abstractNumId="68" w15:restartNumberingAfterBreak="0">
    <w:nsid w:val="2D513D9B"/>
    <w:multiLevelType w:val="hybridMultilevel"/>
    <w:tmpl w:val="51C0A322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2D8E558A"/>
    <w:multiLevelType w:val="hybridMultilevel"/>
    <w:tmpl w:val="87D81304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2DDE5F80"/>
    <w:multiLevelType w:val="hybridMultilevel"/>
    <w:tmpl w:val="0440518E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2DF01314"/>
    <w:multiLevelType w:val="hybridMultilevel"/>
    <w:tmpl w:val="C1EE540A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2EDC6C1C"/>
    <w:multiLevelType w:val="hybridMultilevel"/>
    <w:tmpl w:val="5C664AC4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2F080CA4"/>
    <w:multiLevelType w:val="hybridMultilevel"/>
    <w:tmpl w:val="50C89D36"/>
    <w:lvl w:ilvl="0" w:tplc="EA50B92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30864F89"/>
    <w:multiLevelType w:val="hybridMultilevel"/>
    <w:tmpl w:val="A5181968"/>
    <w:lvl w:ilvl="0" w:tplc="809AF47A">
      <w:start w:val="2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371" w:hanging="360"/>
      </w:pPr>
    </w:lvl>
    <w:lvl w:ilvl="2" w:tplc="0405001B">
      <w:start w:val="1"/>
      <w:numFmt w:val="lowerRoman"/>
      <w:lvlText w:val="%3."/>
      <w:lvlJc w:val="right"/>
      <w:pPr>
        <w:ind w:left="1091" w:hanging="180"/>
      </w:pPr>
    </w:lvl>
    <w:lvl w:ilvl="3" w:tplc="0405000F">
      <w:start w:val="1"/>
      <w:numFmt w:val="decimal"/>
      <w:lvlText w:val="%4."/>
      <w:lvlJc w:val="left"/>
      <w:pPr>
        <w:ind w:left="1811" w:hanging="360"/>
      </w:pPr>
    </w:lvl>
    <w:lvl w:ilvl="4" w:tplc="04050019">
      <w:start w:val="1"/>
      <w:numFmt w:val="lowerLetter"/>
      <w:lvlText w:val="%5."/>
      <w:lvlJc w:val="left"/>
      <w:pPr>
        <w:ind w:left="2531" w:hanging="360"/>
      </w:pPr>
    </w:lvl>
    <w:lvl w:ilvl="5" w:tplc="0405001B">
      <w:start w:val="1"/>
      <w:numFmt w:val="lowerRoman"/>
      <w:lvlText w:val="%6."/>
      <w:lvlJc w:val="right"/>
      <w:pPr>
        <w:ind w:left="3251" w:hanging="180"/>
      </w:pPr>
    </w:lvl>
    <w:lvl w:ilvl="6" w:tplc="0405000F">
      <w:start w:val="1"/>
      <w:numFmt w:val="decimal"/>
      <w:lvlText w:val="%7."/>
      <w:lvlJc w:val="left"/>
      <w:pPr>
        <w:ind w:left="3971" w:hanging="360"/>
      </w:pPr>
    </w:lvl>
    <w:lvl w:ilvl="7" w:tplc="04050019">
      <w:start w:val="1"/>
      <w:numFmt w:val="lowerLetter"/>
      <w:lvlText w:val="%8."/>
      <w:lvlJc w:val="left"/>
      <w:pPr>
        <w:ind w:left="4691" w:hanging="360"/>
      </w:pPr>
    </w:lvl>
    <w:lvl w:ilvl="8" w:tplc="0405001B">
      <w:start w:val="1"/>
      <w:numFmt w:val="lowerRoman"/>
      <w:lvlText w:val="%9."/>
      <w:lvlJc w:val="right"/>
      <w:pPr>
        <w:ind w:left="5411" w:hanging="180"/>
      </w:pPr>
    </w:lvl>
  </w:abstractNum>
  <w:abstractNum w:abstractNumId="75" w15:restartNumberingAfterBreak="0">
    <w:nsid w:val="3094533A"/>
    <w:multiLevelType w:val="hybridMultilevel"/>
    <w:tmpl w:val="206426D8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31060191"/>
    <w:multiLevelType w:val="hybridMultilevel"/>
    <w:tmpl w:val="73CCB64E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311D516C"/>
    <w:multiLevelType w:val="hybridMultilevel"/>
    <w:tmpl w:val="EAC06998"/>
    <w:lvl w:ilvl="0" w:tplc="75060A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325406EC"/>
    <w:multiLevelType w:val="hybridMultilevel"/>
    <w:tmpl w:val="7C5AF770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326F149A"/>
    <w:multiLevelType w:val="hybridMultilevel"/>
    <w:tmpl w:val="FB1C05AA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0" w15:restartNumberingAfterBreak="0">
    <w:nsid w:val="327026E9"/>
    <w:multiLevelType w:val="multilevel"/>
    <w:tmpl w:val="D800142C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1" w15:restartNumberingAfterBreak="0">
    <w:nsid w:val="32B80302"/>
    <w:multiLevelType w:val="hybridMultilevel"/>
    <w:tmpl w:val="3400466C"/>
    <w:lvl w:ilvl="0" w:tplc="75060A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32BE59BD"/>
    <w:multiLevelType w:val="hybridMultilevel"/>
    <w:tmpl w:val="E3D28E22"/>
    <w:lvl w:ilvl="0" w:tplc="097AF40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340F6F6D"/>
    <w:multiLevelType w:val="hybridMultilevel"/>
    <w:tmpl w:val="08748924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350E0B18"/>
    <w:multiLevelType w:val="hybridMultilevel"/>
    <w:tmpl w:val="9326914A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36580B00"/>
    <w:multiLevelType w:val="hybridMultilevel"/>
    <w:tmpl w:val="7722D9BE"/>
    <w:lvl w:ilvl="0" w:tplc="75060A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36A93695"/>
    <w:multiLevelType w:val="hybridMultilevel"/>
    <w:tmpl w:val="65DE8058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372B2787"/>
    <w:multiLevelType w:val="hybridMultilevel"/>
    <w:tmpl w:val="1EB8D4C0"/>
    <w:lvl w:ilvl="0" w:tplc="11E82DD2">
      <w:start w:val="3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88" w15:restartNumberingAfterBreak="0">
    <w:nsid w:val="37417AE4"/>
    <w:multiLevelType w:val="hybridMultilevel"/>
    <w:tmpl w:val="AA06549C"/>
    <w:lvl w:ilvl="0" w:tplc="75060A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9" w15:restartNumberingAfterBreak="0">
    <w:nsid w:val="39871FC7"/>
    <w:multiLevelType w:val="multilevel"/>
    <w:tmpl w:val="9E580BCA"/>
    <w:lvl w:ilvl="0">
      <w:start w:val="5"/>
      <w:numFmt w:val="bullet"/>
      <w:lvlText w:val="-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0" w15:restartNumberingAfterBreak="0">
    <w:nsid w:val="3A5210F3"/>
    <w:multiLevelType w:val="multilevel"/>
    <w:tmpl w:val="BFC6C836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1" w15:restartNumberingAfterBreak="0">
    <w:nsid w:val="3A8823CB"/>
    <w:multiLevelType w:val="multilevel"/>
    <w:tmpl w:val="C2F61368"/>
    <w:lvl w:ilvl="0">
      <w:start w:val="5"/>
      <w:numFmt w:val="bullet"/>
      <w:lvlText w:val="-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2" w15:restartNumberingAfterBreak="0">
    <w:nsid w:val="3B1F4122"/>
    <w:multiLevelType w:val="hybridMultilevel"/>
    <w:tmpl w:val="F0F0D138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3" w15:restartNumberingAfterBreak="0">
    <w:nsid w:val="3B950F6C"/>
    <w:multiLevelType w:val="hybridMultilevel"/>
    <w:tmpl w:val="C8305D4A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3BE50D11"/>
    <w:multiLevelType w:val="hybridMultilevel"/>
    <w:tmpl w:val="04AEDAAC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5" w15:restartNumberingAfterBreak="0">
    <w:nsid w:val="3CB53A58"/>
    <w:multiLevelType w:val="hybridMultilevel"/>
    <w:tmpl w:val="1B2EF4F6"/>
    <w:lvl w:ilvl="0" w:tplc="75060A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6" w15:restartNumberingAfterBreak="0">
    <w:nsid w:val="3CDE3F73"/>
    <w:multiLevelType w:val="hybridMultilevel"/>
    <w:tmpl w:val="A2B4503C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7" w15:restartNumberingAfterBreak="0">
    <w:nsid w:val="3D18130B"/>
    <w:multiLevelType w:val="hybridMultilevel"/>
    <w:tmpl w:val="0CCC4DCA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3D1E587A"/>
    <w:multiLevelType w:val="hybridMultilevel"/>
    <w:tmpl w:val="BAC2451E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3D3860A8"/>
    <w:multiLevelType w:val="hybridMultilevel"/>
    <w:tmpl w:val="AECAE8FE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3DAD5BB8"/>
    <w:multiLevelType w:val="hybridMultilevel"/>
    <w:tmpl w:val="DD488D74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3E4D60DE"/>
    <w:multiLevelType w:val="hybridMultilevel"/>
    <w:tmpl w:val="F4C83A8A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3E6C6317"/>
    <w:multiLevelType w:val="multilevel"/>
    <w:tmpl w:val="CB70047E"/>
    <w:lvl w:ilvl="0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03" w15:restartNumberingAfterBreak="0">
    <w:nsid w:val="3E78320A"/>
    <w:multiLevelType w:val="hybridMultilevel"/>
    <w:tmpl w:val="CC8A5C52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4" w15:restartNumberingAfterBreak="0">
    <w:nsid w:val="3EEB7712"/>
    <w:multiLevelType w:val="hybridMultilevel"/>
    <w:tmpl w:val="C8841B4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05" w15:restartNumberingAfterBreak="0">
    <w:nsid w:val="3FA85136"/>
    <w:multiLevelType w:val="hybridMultilevel"/>
    <w:tmpl w:val="6E1ED0D0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6" w15:restartNumberingAfterBreak="0">
    <w:nsid w:val="3FB540AC"/>
    <w:multiLevelType w:val="hybridMultilevel"/>
    <w:tmpl w:val="86CA9172"/>
    <w:lvl w:ilvl="0" w:tplc="75060A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7" w15:restartNumberingAfterBreak="0">
    <w:nsid w:val="3FBD039A"/>
    <w:multiLevelType w:val="hybridMultilevel"/>
    <w:tmpl w:val="9E56ED48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8" w15:restartNumberingAfterBreak="0">
    <w:nsid w:val="40596029"/>
    <w:multiLevelType w:val="multilevel"/>
    <w:tmpl w:val="B04029B6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sz w:val="22"/>
        <w:szCs w:val="22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09" w15:restartNumberingAfterBreak="0">
    <w:nsid w:val="419E0F5A"/>
    <w:multiLevelType w:val="hybridMultilevel"/>
    <w:tmpl w:val="01AECB36"/>
    <w:lvl w:ilvl="0" w:tplc="D2583914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numFmt w:val="bullet"/>
      <w:lvlText w:val="−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42380DE5"/>
    <w:multiLevelType w:val="hybridMultilevel"/>
    <w:tmpl w:val="7FA2EE1A"/>
    <w:lvl w:ilvl="0" w:tplc="75060A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1" w15:restartNumberingAfterBreak="0">
    <w:nsid w:val="42447822"/>
    <w:multiLevelType w:val="hybridMultilevel"/>
    <w:tmpl w:val="F782ED42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42AD3751"/>
    <w:multiLevelType w:val="hybridMultilevel"/>
    <w:tmpl w:val="B8A6493C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44077C80"/>
    <w:multiLevelType w:val="hybridMultilevel"/>
    <w:tmpl w:val="FEA83EA0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44152079"/>
    <w:multiLevelType w:val="hybridMultilevel"/>
    <w:tmpl w:val="D82C8D1E"/>
    <w:lvl w:ilvl="0" w:tplc="75060A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5" w15:restartNumberingAfterBreak="0">
    <w:nsid w:val="45545E28"/>
    <w:multiLevelType w:val="hybridMultilevel"/>
    <w:tmpl w:val="EE085510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45C13D87"/>
    <w:multiLevelType w:val="hybridMultilevel"/>
    <w:tmpl w:val="1422B4C6"/>
    <w:lvl w:ilvl="0" w:tplc="F3F82F7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7" w15:restartNumberingAfterBreak="0">
    <w:nsid w:val="45F80A65"/>
    <w:multiLevelType w:val="hybridMultilevel"/>
    <w:tmpl w:val="D14ABA64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8" w15:restartNumberingAfterBreak="0">
    <w:nsid w:val="467129F5"/>
    <w:multiLevelType w:val="hybridMultilevel"/>
    <w:tmpl w:val="9C700FDA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9" w15:restartNumberingAfterBreak="0">
    <w:nsid w:val="470B24CE"/>
    <w:multiLevelType w:val="hybridMultilevel"/>
    <w:tmpl w:val="75281EA4"/>
    <w:lvl w:ilvl="0" w:tplc="75060A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0" w15:restartNumberingAfterBreak="0">
    <w:nsid w:val="47677C2E"/>
    <w:multiLevelType w:val="hybridMultilevel"/>
    <w:tmpl w:val="7A10338A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1" w15:restartNumberingAfterBreak="0">
    <w:nsid w:val="485C2EF4"/>
    <w:multiLevelType w:val="hybridMultilevel"/>
    <w:tmpl w:val="292E25C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2" w15:restartNumberingAfterBreak="0">
    <w:nsid w:val="48645710"/>
    <w:multiLevelType w:val="hybridMultilevel"/>
    <w:tmpl w:val="0D40AB94"/>
    <w:lvl w:ilvl="0" w:tplc="EEACE16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23" w15:restartNumberingAfterBreak="0">
    <w:nsid w:val="48662B38"/>
    <w:multiLevelType w:val="multilevel"/>
    <w:tmpl w:val="8D269428"/>
    <w:lvl w:ilvl="0">
      <w:start w:val="5"/>
      <w:numFmt w:val="bullet"/>
      <w:lvlText w:val="-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24" w15:restartNumberingAfterBreak="0">
    <w:nsid w:val="48B20CDF"/>
    <w:multiLevelType w:val="hybridMultilevel"/>
    <w:tmpl w:val="148EE614"/>
    <w:lvl w:ilvl="0" w:tplc="75060A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48B46CC0"/>
    <w:multiLevelType w:val="hybridMultilevel"/>
    <w:tmpl w:val="69A08538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49963E87"/>
    <w:multiLevelType w:val="hybridMultilevel"/>
    <w:tmpl w:val="241A8628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4A667F21"/>
    <w:multiLevelType w:val="hybridMultilevel"/>
    <w:tmpl w:val="AE1AB396"/>
    <w:lvl w:ilvl="0" w:tplc="75060A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8" w15:restartNumberingAfterBreak="0">
    <w:nsid w:val="4AC525FA"/>
    <w:multiLevelType w:val="multilevel"/>
    <w:tmpl w:val="85EE5D7C"/>
    <w:lvl w:ilvl="0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29" w15:restartNumberingAfterBreak="0">
    <w:nsid w:val="4B471C8D"/>
    <w:multiLevelType w:val="hybridMultilevel"/>
    <w:tmpl w:val="E528E9F6"/>
    <w:lvl w:ilvl="0" w:tplc="75060A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4B4B391D"/>
    <w:multiLevelType w:val="hybridMultilevel"/>
    <w:tmpl w:val="8DE05178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4BD86D24"/>
    <w:multiLevelType w:val="hybridMultilevel"/>
    <w:tmpl w:val="A5149188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4BFB1DBD"/>
    <w:multiLevelType w:val="hybridMultilevel"/>
    <w:tmpl w:val="3924951E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4CBE4E72"/>
    <w:multiLevelType w:val="hybridMultilevel"/>
    <w:tmpl w:val="70840EA4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4CC72852"/>
    <w:multiLevelType w:val="hybridMultilevel"/>
    <w:tmpl w:val="332A3502"/>
    <w:lvl w:ilvl="0" w:tplc="75060A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5" w15:restartNumberingAfterBreak="0">
    <w:nsid w:val="4D630584"/>
    <w:multiLevelType w:val="hybridMultilevel"/>
    <w:tmpl w:val="75D62C2A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6" w15:restartNumberingAfterBreak="0">
    <w:nsid w:val="4F146854"/>
    <w:multiLevelType w:val="hybridMultilevel"/>
    <w:tmpl w:val="02EC7AC2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7" w15:restartNumberingAfterBreak="0">
    <w:nsid w:val="4FBB7035"/>
    <w:multiLevelType w:val="hybridMultilevel"/>
    <w:tmpl w:val="044043AE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8" w15:restartNumberingAfterBreak="0">
    <w:nsid w:val="505B797E"/>
    <w:multiLevelType w:val="hybridMultilevel"/>
    <w:tmpl w:val="3D50960A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9" w15:restartNumberingAfterBreak="0">
    <w:nsid w:val="514339BA"/>
    <w:multiLevelType w:val="hybridMultilevel"/>
    <w:tmpl w:val="CC2C67DC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0" w15:restartNumberingAfterBreak="0">
    <w:nsid w:val="518F0F67"/>
    <w:multiLevelType w:val="hybridMultilevel"/>
    <w:tmpl w:val="22CEB750"/>
    <w:lvl w:ilvl="0" w:tplc="75060A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1" w15:restartNumberingAfterBreak="0">
    <w:nsid w:val="55770CA7"/>
    <w:multiLevelType w:val="hybridMultilevel"/>
    <w:tmpl w:val="2A928164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2" w15:restartNumberingAfterBreak="0">
    <w:nsid w:val="55B67167"/>
    <w:multiLevelType w:val="hybridMultilevel"/>
    <w:tmpl w:val="7F2C568A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3" w15:restartNumberingAfterBreak="0">
    <w:nsid w:val="55D7634F"/>
    <w:multiLevelType w:val="hybridMultilevel"/>
    <w:tmpl w:val="B2EC74E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4" w15:restartNumberingAfterBreak="0">
    <w:nsid w:val="55FD1CB9"/>
    <w:multiLevelType w:val="hybridMultilevel"/>
    <w:tmpl w:val="37A0830C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5" w15:restartNumberingAfterBreak="0">
    <w:nsid w:val="579D6BE4"/>
    <w:multiLevelType w:val="hybridMultilevel"/>
    <w:tmpl w:val="9CBC6458"/>
    <w:lvl w:ilvl="0" w:tplc="75060A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6" w15:restartNumberingAfterBreak="0">
    <w:nsid w:val="57EF3021"/>
    <w:multiLevelType w:val="hybridMultilevel"/>
    <w:tmpl w:val="5D46B796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7" w15:restartNumberingAfterBreak="0">
    <w:nsid w:val="581B446B"/>
    <w:multiLevelType w:val="hybridMultilevel"/>
    <w:tmpl w:val="079677F8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8" w15:restartNumberingAfterBreak="0">
    <w:nsid w:val="594B5B54"/>
    <w:multiLevelType w:val="hybridMultilevel"/>
    <w:tmpl w:val="D34CA16C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9" w15:restartNumberingAfterBreak="0">
    <w:nsid w:val="59D61F5C"/>
    <w:multiLevelType w:val="multilevel"/>
    <w:tmpl w:val="0F6CE674"/>
    <w:lvl w:ilvl="0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50" w15:restartNumberingAfterBreak="0">
    <w:nsid w:val="5A314845"/>
    <w:multiLevelType w:val="hybridMultilevel"/>
    <w:tmpl w:val="1C08CD32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1" w15:restartNumberingAfterBreak="0">
    <w:nsid w:val="5A6C2444"/>
    <w:multiLevelType w:val="hybridMultilevel"/>
    <w:tmpl w:val="192282E0"/>
    <w:lvl w:ilvl="0" w:tplc="B4DE1958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5A744B75"/>
    <w:multiLevelType w:val="hybridMultilevel"/>
    <w:tmpl w:val="3BB60A8A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3" w15:restartNumberingAfterBreak="0">
    <w:nsid w:val="5AA252EC"/>
    <w:multiLevelType w:val="hybridMultilevel"/>
    <w:tmpl w:val="54D871C6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4" w15:restartNumberingAfterBreak="0">
    <w:nsid w:val="5AD569AA"/>
    <w:multiLevelType w:val="hybridMultilevel"/>
    <w:tmpl w:val="21BA5174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5" w15:restartNumberingAfterBreak="0">
    <w:nsid w:val="5B547F2E"/>
    <w:multiLevelType w:val="hybridMultilevel"/>
    <w:tmpl w:val="D53CFB6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56" w15:restartNumberingAfterBreak="0">
    <w:nsid w:val="5E5A7828"/>
    <w:multiLevelType w:val="hybridMultilevel"/>
    <w:tmpl w:val="CB9245DA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7" w15:restartNumberingAfterBreak="0">
    <w:nsid w:val="5FCA0129"/>
    <w:multiLevelType w:val="hybridMultilevel"/>
    <w:tmpl w:val="BFF21A7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58" w15:restartNumberingAfterBreak="0">
    <w:nsid w:val="5FE92993"/>
    <w:multiLevelType w:val="hybridMultilevel"/>
    <w:tmpl w:val="548E1C0A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9" w15:restartNumberingAfterBreak="0">
    <w:nsid w:val="605A2AF7"/>
    <w:multiLevelType w:val="hybridMultilevel"/>
    <w:tmpl w:val="F0C69C20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0" w15:restartNumberingAfterBreak="0">
    <w:nsid w:val="60961E11"/>
    <w:multiLevelType w:val="multilevel"/>
    <w:tmpl w:val="184213C8"/>
    <w:lvl w:ilvl="0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61" w15:restartNumberingAfterBreak="0">
    <w:nsid w:val="611126A3"/>
    <w:multiLevelType w:val="hybridMultilevel"/>
    <w:tmpl w:val="DC9ABD10"/>
    <w:lvl w:ilvl="0" w:tplc="75060A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2" w15:restartNumberingAfterBreak="0">
    <w:nsid w:val="61AC57F9"/>
    <w:multiLevelType w:val="hybridMultilevel"/>
    <w:tmpl w:val="5096FE8C"/>
    <w:lvl w:ilvl="0" w:tplc="75060A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3" w15:restartNumberingAfterBreak="0">
    <w:nsid w:val="63766A06"/>
    <w:multiLevelType w:val="hybridMultilevel"/>
    <w:tmpl w:val="90C083B6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4" w15:restartNumberingAfterBreak="0">
    <w:nsid w:val="641C4C5D"/>
    <w:multiLevelType w:val="hybridMultilevel"/>
    <w:tmpl w:val="BDA4E20C"/>
    <w:lvl w:ilvl="0" w:tplc="D2583914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5" w15:restartNumberingAfterBreak="0">
    <w:nsid w:val="64EA21D5"/>
    <w:multiLevelType w:val="hybridMultilevel"/>
    <w:tmpl w:val="47E46132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6" w15:restartNumberingAfterBreak="0">
    <w:nsid w:val="650E0CD3"/>
    <w:multiLevelType w:val="hybridMultilevel"/>
    <w:tmpl w:val="7CA685F6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7" w15:restartNumberingAfterBreak="0">
    <w:nsid w:val="651241E9"/>
    <w:multiLevelType w:val="hybridMultilevel"/>
    <w:tmpl w:val="83E8FD06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8" w15:restartNumberingAfterBreak="0">
    <w:nsid w:val="656F2017"/>
    <w:multiLevelType w:val="hybridMultilevel"/>
    <w:tmpl w:val="8BBE5F96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9" w15:restartNumberingAfterBreak="0">
    <w:nsid w:val="67533112"/>
    <w:multiLevelType w:val="multilevel"/>
    <w:tmpl w:val="85EE5D7C"/>
    <w:lvl w:ilvl="0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70" w15:restartNumberingAfterBreak="0">
    <w:nsid w:val="67685C70"/>
    <w:multiLevelType w:val="hybridMultilevel"/>
    <w:tmpl w:val="ED28BE4C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1" w15:restartNumberingAfterBreak="0">
    <w:nsid w:val="67866002"/>
    <w:multiLevelType w:val="hybridMultilevel"/>
    <w:tmpl w:val="E5128328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2" w15:restartNumberingAfterBreak="0">
    <w:nsid w:val="687A5001"/>
    <w:multiLevelType w:val="hybridMultilevel"/>
    <w:tmpl w:val="EBF478E2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3" w15:restartNumberingAfterBreak="0">
    <w:nsid w:val="68957B26"/>
    <w:multiLevelType w:val="hybridMultilevel"/>
    <w:tmpl w:val="B0482BBA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4" w15:restartNumberingAfterBreak="0">
    <w:nsid w:val="6A533775"/>
    <w:multiLevelType w:val="hybridMultilevel"/>
    <w:tmpl w:val="5FC0A49C"/>
    <w:lvl w:ilvl="0" w:tplc="75060A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5" w15:restartNumberingAfterBreak="0">
    <w:nsid w:val="6A58006A"/>
    <w:multiLevelType w:val="hybridMultilevel"/>
    <w:tmpl w:val="2980663C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6" w15:restartNumberingAfterBreak="0">
    <w:nsid w:val="6AB14462"/>
    <w:multiLevelType w:val="hybridMultilevel"/>
    <w:tmpl w:val="84BC93E4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7" w15:restartNumberingAfterBreak="0">
    <w:nsid w:val="6BCB1E4B"/>
    <w:multiLevelType w:val="multilevel"/>
    <w:tmpl w:val="EA4E7346"/>
    <w:lvl w:ilvl="0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78" w15:restartNumberingAfterBreak="0">
    <w:nsid w:val="6D912A27"/>
    <w:multiLevelType w:val="hybridMultilevel"/>
    <w:tmpl w:val="52AAAD68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9" w15:restartNumberingAfterBreak="0">
    <w:nsid w:val="702F039E"/>
    <w:multiLevelType w:val="hybridMultilevel"/>
    <w:tmpl w:val="8F56408A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0" w15:restartNumberingAfterBreak="0">
    <w:nsid w:val="706659A0"/>
    <w:multiLevelType w:val="hybridMultilevel"/>
    <w:tmpl w:val="4612B7C8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1" w15:restartNumberingAfterBreak="0">
    <w:nsid w:val="707223DF"/>
    <w:multiLevelType w:val="hybridMultilevel"/>
    <w:tmpl w:val="C8060462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2" w15:restartNumberingAfterBreak="0">
    <w:nsid w:val="71995638"/>
    <w:multiLevelType w:val="hybridMultilevel"/>
    <w:tmpl w:val="36DCDCC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3" w15:restartNumberingAfterBreak="0">
    <w:nsid w:val="71A0682A"/>
    <w:multiLevelType w:val="hybridMultilevel"/>
    <w:tmpl w:val="CB481C82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4" w15:restartNumberingAfterBreak="0">
    <w:nsid w:val="71B331ED"/>
    <w:multiLevelType w:val="hybridMultilevel"/>
    <w:tmpl w:val="3F425136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5" w15:restartNumberingAfterBreak="0">
    <w:nsid w:val="71DD07FF"/>
    <w:multiLevelType w:val="hybridMultilevel"/>
    <w:tmpl w:val="C73CBBF6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6" w15:restartNumberingAfterBreak="0">
    <w:nsid w:val="72F20F1F"/>
    <w:multiLevelType w:val="hybridMultilevel"/>
    <w:tmpl w:val="99E09C7A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7" w15:restartNumberingAfterBreak="0">
    <w:nsid w:val="731958FB"/>
    <w:multiLevelType w:val="multilevel"/>
    <w:tmpl w:val="1E26E594"/>
    <w:lvl w:ilvl="0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88" w15:restartNumberingAfterBreak="0">
    <w:nsid w:val="734E3D7B"/>
    <w:multiLevelType w:val="hybridMultilevel"/>
    <w:tmpl w:val="8C32C646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9" w15:restartNumberingAfterBreak="0">
    <w:nsid w:val="73595E17"/>
    <w:multiLevelType w:val="hybridMultilevel"/>
    <w:tmpl w:val="6776A26C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0" w15:restartNumberingAfterBreak="0">
    <w:nsid w:val="746642BC"/>
    <w:multiLevelType w:val="hybridMultilevel"/>
    <w:tmpl w:val="B59E17DE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1" w15:restartNumberingAfterBreak="0">
    <w:nsid w:val="75E92C70"/>
    <w:multiLevelType w:val="multilevel"/>
    <w:tmpl w:val="F9A82D76"/>
    <w:lvl w:ilvl="0">
      <w:start w:val="5"/>
      <w:numFmt w:val="bullet"/>
      <w:lvlText w:val="-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92" w15:restartNumberingAfterBreak="0">
    <w:nsid w:val="76F55FBD"/>
    <w:multiLevelType w:val="hybridMultilevel"/>
    <w:tmpl w:val="EDF0B828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numFmt w:val="bullet"/>
      <w:lvlText w:val="−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3" w15:restartNumberingAfterBreak="0">
    <w:nsid w:val="77136142"/>
    <w:multiLevelType w:val="hybridMultilevel"/>
    <w:tmpl w:val="F4CC00FC"/>
    <w:lvl w:ilvl="0" w:tplc="75060A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4" w15:restartNumberingAfterBreak="0">
    <w:nsid w:val="77F134B4"/>
    <w:multiLevelType w:val="hybridMultilevel"/>
    <w:tmpl w:val="16CAC230"/>
    <w:lvl w:ilvl="0" w:tplc="75060A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5" w15:restartNumberingAfterBreak="0">
    <w:nsid w:val="77F42830"/>
    <w:multiLevelType w:val="multilevel"/>
    <w:tmpl w:val="AB404CE0"/>
    <w:lvl w:ilvl="0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6" w15:restartNumberingAfterBreak="0">
    <w:nsid w:val="781A5CCC"/>
    <w:multiLevelType w:val="hybridMultilevel"/>
    <w:tmpl w:val="2BDABC9E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7" w15:restartNumberingAfterBreak="0">
    <w:nsid w:val="7864620A"/>
    <w:multiLevelType w:val="hybridMultilevel"/>
    <w:tmpl w:val="AD9A5AAA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8" w15:restartNumberingAfterBreak="0">
    <w:nsid w:val="78DC6546"/>
    <w:multiLevelType w:val="hybridMultilevel"/>
    <w:tmpl w:val="14462F14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9" w15:restartNumberingAfterBreak="0">
    <w:nsid w:val="79DC52CD"/>
    <w:multiLevelType w:val="hybridMultilevel"/>
    <w:tmpl w:val="7A0A6058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0" w15:restartNumberingAfterBreak="0">
    <w:nsid w:val="7B3C12F5"/>
    <w:multiLevelType w:val="hybridMultilevel"/>
    <w:tmpl w:val="D44AA0DC"/>
    <w:lvl w:ilvl="0" w:tplc="75060A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1" w15:restartNumberingAfterBreak="0">
    <w:nsid w:val="7CAF2795"/>
    <w:multiLevelType w:val="hybridMultilevel"/>
    <w:tmpl w:val="95BCC410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2" w15:restartNumberingAfterBreak="0">
    <w:nsid w:val="7CD26735"/>
    <w:multiLevelType w:val="hybridMultilevel"/>
    <w:tmpl w:val="EED63686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3" w15:restartNumberingAfterBreak="0">
    <w:nsid w:val="7CEF2D39"/>
    <w:multiLevelType w:val="hybridMultilevel"/>
    <w:tmpl w:val="590A3B8A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4" w15:restartNumberingAfterBreak="0">
    <w:nsid w:val="7D8533F1"/>
    <w:multiLevelType w:val="hybridMultilevel"/>
    <w:tmpl w:val="1CD8E5F4"/>
    <w:lvl w:ilvl="0" w:tplc="D23276F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5" w15:restartNumberingAfterBreak="0">
    <w:nsid w:val="7DB73366"/>
    <w:multiLevelType w:val="hybridMultilevel"/>
    <w:tmpl w:val="17601EE4"/>
    <w:lvl w:ilvl="0" w:tplc="D2583914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6" w15:restartNumberingAfterBreak="0">
    <w:nsid w:val="7E25216E"/>
    <w:multiLevelType w:val="hybridMultilevel"/>
    <w:tmpl w:val="87EC000E"/>
    <w:lvl w:ilvl="0" w:tplc="75060A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7" w15:restartNumberingAfterBreak="0">
    <w:nsid w:val="7FB92F42"/>
    <w:multiLevelType w:val="hybridMultilevel"/>
    <w:tmpl w:val="77E86406"/>
    <w:lvl w:ilvl="0" w:tplc="67D6F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8402349">
    <w:abstractNumId w:val="108"/>
  </w:num>
  <w:num w:numId="2" w16cid:durableId="293567391">
    <w:abstractNumId w:val="5"/>
  </w:num>
  <w:num w:numId="3" w16cid:durableId="1788044184">
    <w:abstractNumId w:val="80"/>
  </w:num>
  <w:num w:numId="4" w16cid:durableId="958072120">
    <w:abstractNumId w:val="82"/>
  </w:num>
  <w:num w:numId="5" w16cid:durableId="1075207284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34562645">
    <w:abstractNumId w:val="7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15393024">
    <w:abstractNumId w:val="8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6290088">
    <w:abstractNumId w:val="73"/>
  </w:num>
  <w:num w:numId="9" w16cid:durableId="1052189602">
    <w:abstractNumId w:val="175"/>
  </w:num>
  <w:num w:numId="10" w16cid:durableId="925725032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8084525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47765172">
    <w:abstractNumId w:val="1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45015753">
    <w:abstractNumId w:val="1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27023615">
    <w:abstractNumId w:val="164"/>
  </w:num>
  <w:num w:numId="15" w16cid:durableId="1684746651">
    <w:abstractNumId w:val="191"/>
  </w:num>
  <w:num w:numId="16" w16cid:durableId="388580112">
    <w:abstractNumId w:val="123"/>
  </w:num>
  <w:num w:numId="17" w16cid:durableId="1962415139">
    <w:abstractNumId w:val="89"/>
  </w:num>
  <w:num w:numId="18" w16cid:durableId="336730950">
    <w:abstractNumId w:val="91"/>
  </w:num>
  <w:num w:numId="19" w16cid:durableId="1789199370">
    <w:abstractNumId w:val="169"/>
  </w:num>
  <w:num w:numId="20" w16cid:durableId="683945608">
    <w:abstractNumId w:val="18"/>
  </w:num>
  <w:num w:numId="21" w16cid:durableId="579482257">
    <w:abstractNumId w:val="128"/>
  </w:num>
  <w:num w:numId="22" w16cid:durableId="1038630607">
    <w:abstractNumId w:val="43"/>
  </w:num>
  <w:num w:numId="23" w16cid:durableId="1349482663">
    <w:abstractNumId w:val="109"/>
  </w:num>
  <w:num w:numId="24" w16cid:durableId="1964532004">
    <w:abstractNumId w:val="90"/>
  </w:num>
  <w:num w:numId="25" w16cid:durableId="877861226">
    <w:abstractNumId w:val="205"/>
  </w:num>
  <w:num w:numId="26" w16cid:durableId="152455554">
    <w:abstractNumId w:val="1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59165465">
    <w:abstractNumId w:val="1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39437783">
    <w:abstractNumId w:val="54"/>
  </w:num>
  <w:num w:numId="29" w16cid:durableId="2126577710">
    <w:abstractNumId w:val="37"/>
  </w:num>
  <w:num w:numId="30" w16cid:durableId="307054819">
    <w:abstractNumId w:val="190"/>
  </w:num>
  <w:num w:numId="31" w16cid:durableId="258566040">
    <w:abstractNumId w:val="111"/>
  </w:num>
  <w:num w:numId="32" w16cid:durableId="2140492644">
    <w:abstractNumId w:val="171"/>
  </w:num>
  <w:num w:numId="33" w16cid:durableId="1255359316">
    <w:abstractNumId w:val="125"/>
  </w:num>
  <w:num w:numId="34" w16cid:durableId="1172909215">
    <w:abstractNumId w:val="196"/>
  </w:num>
  <w:num w:numId="35" w16cid:durableId="1448544912">
    <w:abstractNumId w:val="197"/>
  </w:num>
  <w:num w:numId="36" w16cid:durableId="751001762">
    <w:abstractNumId w:val="192"/>
  </w:num>
  <w:num w:numId="37" w16cid:durableId="2124837373">
    <w:abstractNumId w:val="179"/>
  </w:num>
  <w:num w:numId="38" w16cid:durableId="1206913749">
    <w:abstractNumId w:val="131"/>
  </w:num>
  <w:num w:numId="39" w16cid:durableId="416706179">
    <w:abstractNumId w:val="71"/>
  </w:num>
  <w:num w:numId="40" w16cid:durableId="727611329">
    <w:abstractNumId w:val="160"/>
  </w:num>
  <w:num w:numId="41" w16cid:durableId="361135171">
    <w:abstractNumId w:val="15"/>
  </w:num>
  <w:num w:numId="42" w16cid:durableId="280379605">
    <w:abstractNumId w:val="12"/>
  </w:num>
  <w:num w:numId="43" w16cid:durableId="1075786484">
    <w:abstractNumId w:val="149"/>
  </w:num>
  <w:num w:numId="44" w16cid:durableId="532884670">
    <w:abstractNumId w:val="3"/>
  </w:num>
  <w:num w:numId="45" w16cid:durableId="463625879">
    <w:abstractNumId w:val="39"/>
  </w:num>
  <w:num w:numId="46" w16cid:durableId="1340741977">
    <w:abstractNumId w:val="51"/>
  </w:num>
  <w:num w:numId="47" w16cid:durableId="1424060695">
    <w:abstractNumId w:val="4"/>
  </w:num>
  <w:num w:numId="48" w16cid:durableId="332412321">
    <w:abstractNumId w:val="47"/>
  </w:num>
  <w:num w:numId="49" w16cid:durableId="999504455">
    <w:abstractNumId w:val="102"/>
  </w:num>
  <w:num w:numId="50" w16cid:durableId="1439913988">
    <w:abstractNumId w:val="31"/>
  </w:num>
  <w:num w:numId="51" w16cid:durableId="398870897">
    <w:abstractNumId w:val="176"/>
  </w:num>
  <w:num w:numId="52" w16cid:durableId="1702168997">
    <w:abstractNumId w:val="17"/>
  </w:num>
  <w:num w:numId="53" w16cid:durableId="1279679647">
    <w:abstractNumId w:val="187"/>
  </w:num>
  <w:num w:numId="54" w16cid:durableId="1647736072">
    <w:abstractNumId w:val="177"/>
  </w:num>
  <w:num w:numId="55" w16cid:durableId="1862089721">
    <w:abstractNumId w:val="22"/>
  </w:num>
  <w:num w:numId="56" w16cid:durableId="1470782924">
    <w:abstractNumId w:val="189"/>
  </w:num>
  <w:num w:numId="57" w16cid:durableId="1101494251">
    <w:abstractNumId w:val="32"/>
  </w:num>
  <w:num w:numId="58" w16cid:durableId="878005920">
    <w:abstractNumId w:val="59"/>
  </w:num>
  <w:num w:numId="59" w16cid:durableId="1990670215">
    <w:abstractNumId w:val="147"/>
  </w:num>
  <w:num w:numId="60" w16cid:durableId="1861890634">
    <w:abstractNumId w:val="28"/>
  </w:num>
  <w:num w:numId="61" w16cid:durableId="678236703">
    <w:abstractNumId w:val="173"/>
  </w:num>
  <w:num w:numId="62" w16cid:durableId="1987934633">
    <w:abstractNumId w:val="153"/>
  </w:num>
  <w:num w:numId="63" w16cid:durableId="1692804453">
    <w:abstractNumId w:val="10"/>
  </w:num>
  <w:num w:numId="64" w16cid:durableId="16085662">
    <w:abstractNumId w:val="195"/>
  </w:num>
  <w:num w:numId="65" w16cid:durableId="881668479">
    <w:abstractNumId w:val="150"/>
  </w:num>
  <w:num w:numId="66" w16cid:durableId="35200222">
    <w:abstractNumId w:val="49"/>
  </w:num>
  <w:num w:numId="67" w16cid:durableId="1253665082">
    <w:abstractNumId w:val="178"/>
  </w:num>
  <w:num w:numId="68" w16cid:durableId="1625505177">
    <w:abstractNumId w:val="9"/>
  </w:num>
  <w:num w:numId="69" w16cid:durableId="2119448873">
    <w:abstractNumId w:val="154"/>
  </w:num>
  <w:num w:numId="70" w16cid:durableId="1120026559">
    <w:abstractNumId w:val="100"/>
  </w:num>
  <w:num w:numId="71" w16cid:durableId="1921791509">
    <w:abstractNumId w:val="204"/>
  </w:num>
  <w:num w:numId="72" w16cid:durableId="908805098">
    <w:abstractNumId w:val="94"/>
  </w:num>
  <w:num w:numId="73" w16cid:durableId="477108973">
    <w:abstractNumId w:val="138"/>
  </w:num>
  <w:num w:numId="74" w16cid:durableId="1249074842">
    <w:abstractNumId w:val="64"/>
  </w:num>
  <w:num w:numId="75" w16cid:durableId="1709794676">
    <w:abstractNumId w:val="8"/>
  </w:num>
  <w:num w:numId="76" w16cid:durableId="1313557934">
    <w:abstractNumId w:val="188"/>
  </w:num>
  <w:num w:numId="77" w16cid:durableId="1640987457">
    <w:abstractNumId w:val="1"/>
  </w:num>
  <w:num w:numId="78" w16cid:durableId="946624691">
    <w:abstractNumId w:val="48"/>
  </w:num>
  <w:num w:numId="79" w16cid:durableId="1263340762">
    <w:abstractNumId w:val="84"/>
  </w:num>
  <w:num w:numId="80" w16cid:durableId="1308588352">
    <w:abstractNumId w:val="93"/>
  </w:num>
  <w:num w:numId="81" w16cid:durableId="16928942">
    <w:abstractNumId w:val="92"/>
  </w:num>
  <w:num w:numId="82" w16cid:durableId="1096487187">
    <w:abstractNumId w:val="105"/>
  </w:num>
  <w:num w:numId="83" w16cid:durableId="2008093071">
    <w:abstractNumId w:val="42"/>
  </w:num>
  <w:num w:numId="84" w16cid:durableId="778722726">
    <w:abstractNumId w:val="97"/>
  </w:num>
  <w:num w:numId="85" w16cid:durableId="2140416781">
    <w:abstractNumId w:val="98"/>
  </w:num>
  <w:num w:numId="86" w16cid:durableId="2138140696">
    <w:abstractNumId w:val="14"/>
  </w:num>
  <w:num w:numId="87" w16cid:durableId="565342662">
    <w:abstractNumId w:val="136"/>
  </w:num>
  <w:num w:numId="88" w16cid:durableId="980885061">
    <w:abstractNumId w:val="202"/>
  </w:num>
  <w:num w:numId="89" w16cid:durableId="1078789462">
    <w:abstractNumId w:val="140"/>
  </w:num>
  <w:num w:numId="90" w16cid:durableId="1820263420">
    <w:abstractNumId w:val="38"/>
  </w:num>
  <w:num w:numId="91" w16cid:durableId="1630476049">
    <w:abstractNumId w:val="16"/>
  </w:num>
  <w:num w:numId="92" w16cid:durableId="1357806386">
    <w:abstractNumId w:val="19"/>
  </w:num>
  <w:num w:numId="93" w16cid:durableId="1305357471">
    <w:abstractNumId w:val="198"/>
  </w:num>
  <w:num w:numId="94" w16cid:durableId="1447500479">
    <w:abstractNumId w:val="143"/>
  </w:num>
  <w:num w:numId="95" w16cid:durableId="1193960454">
    <w:abstractNumId w:val="6"/>
  </w:num>
  <w:num w:numId="96" w16cid:durableId="719284892">
    <w:abstractNumId w:val="86"/>
  </w:num>
  <w:num w:numId="97" w16cid:durableId="455217731">
    <w:abstractNumId w:val="126"/>
  </w:num>
  <w:num w:numId="98" w16cid:durableId="918636792">
    <w:abstractNumId w:val="55"/>
  </w:num>
  <w:num w:numId="99" w16cid:durableId="822815632">
    <w:abstractNumId w:val="156"/>
  </w:num>
  <w:num w:numId="100" w16cid:durableId="1207832059">
    <w:abstractNumId w:val="24"/>
  </w:num>
  <w:num w:numId="101" w16cid:durableId="576591528">
    <w:abstractNumId w:val="163"/>
  </w:num>
  <w:num w:numId="102" w16cid:durableId="1299141341">
    <w:abstractNumId w:val="76"/>
  </w:num>
  <w:num w:numId="103" w16cid:durableId="37945824">
    <w:abstractNumId w:val="70"/>
  </w:num>
  <w:num w:numId="104" w16cid:durableId="101806783">
    <w:abstractNumId w:val="172"/>
  </w:num>
  <w:num w:numId="105" w16cid:durableId="1766069827">
    <w:abstractNumId w:val="137"/>
  </w:num>
  <w:num w:numId="106" w16cid:durableId="1323047695">
    <w:abstractNumId w:val="141"/>
  </w:num>
  <w:num w:numId="107" w16cid:durableId="789931004">
    <w:abstractNumId w:val="11"/>
  </w:num>
  <w:num w:numId="108" w16cid:durableId="815027244">
    <w:abstractNumId w:val="41"/>
  </w:num>
  <w:num w:numId="109" w16cid:durableId="1762989696">
    <w:abstractNumId w:val="148"/>
  </w:num>
  <w:num w:numId="110" w16cid:durableId="2085178514">
    <w:abstractNumId w:val="112"/>
  </w:num>
  <w:num w:numId="111" w16cid:durableId="103380515">
    <w:abstractNumId w:val="185"/>
  </w:num>
  <w:num w:numId="112" w16cid:durableId="126972546">
    <w:abstractNumId w:val="78"/>
  </w:num>
  <w:num w:numId="113" w16cid:durableId="1091314066">
    <w:abstractNumId w:val="29"/>
  </w:num>
  <w:num w:numId="114" w16cid:durableId="2022001350">
    <w:abstractNumId w:val="146"/>
  </w:num>
  <w:num w:numId="115" w16cid:durableId="371393361">
    <w:abstractNumId w:val="170"/>
  </w:num>
  <w:num w:numId="116" w16cid:durableId="892277514">
    <w:abstractNumId w:val="46"/>
  </w:num>
  <w:num w:numId="117" w16cid:durableId="35588308">
    <w:abstractNumId w:val="152"/>
  </w:num>
  <w:num w:numId="118" w16cid:durableId="1568567975">
    <w:abstractNumId w:val="83"/>
  </w:num>
  <w:num w:numId="119" w16cid:durableId="1277906481">
    <w:abstractNumId w:val="2"/>
  </w:num>
  <w:num w:numId="120" w16cid:durableId="1187868454">
    <w:abstractNumId w:val="165"/>
  </w:num>
  <w:num w:numId="121" w16cid:durableId="1484395750">
    <w:abstractNumId w:val="0"/>
  </w:num>
  <w:num w:numId="122" w16cid:durableId="114759166">
    <w:abstractNumId w:val="142"/>
  </w:num>
  <w:num w:numId="123" w16cid:durableId="1606227337">
    <w:abstractNumId w:val="166"/>
  </w:num>
  <w:num w:numId="124" w16cid:durableId="232470189">
    <w:abstractNumId w:val="107"/>
  </w:num>
  <w:num w:numId="125" w16cid:durableId="210267710">
    <w:abstractNumId w:val="35"/>
  </w:num>
  <w:num w:numId="126" w16cid:durableId="993490400">
    <w:abstractNumId w:val="186"/>
  </w:num>
  <w:num w:numId="127" w16cid:durableId="327363656">
    <w:abstractNumId w:val="201"/>
  </w:num>
  <w:num w:numId="128" w16cid:durableId="481197244">
    <w:abstractNumId w:val="45"/>
  </w:num>
  <w:num w:numId="129" w16cid:durableId="1008292562">
    <w:abstractNumId w:val="20"/>
  </w:num>
  <w:num w:numId="130" w16cid:durableId="816383648">
    <w:abstractNumId w:val="132"/>
  </w:num>
  <w:num w:numId="131" w16cid:durableId="1725714003">
    <w:abstractNumId w:val="121"/>
  </w:num>
  <w:num w:numId="132" w16cid:durableId="73284422">
    <w:abstractNumId w:val="69"/>
  </w:num>
  <w:num w:numId="133" w16cid:durableId="198858247">
    <w:abstractNumId w:val="56"/>
  </w:num>
  <w:num w:numId="134" w16cid:durableId="586035632">
    <w:abstractNumId w:val="184"/>
  </w:num>
  <w:num w:numId="135" w16cid:durableId="2113353542">
    <w:abstractNumId w:val="115"/>
  </w:num>
  <w:num w:numId="136" w16cid:durableId="825362811">
    <w:abstractNumId w:val="180"/>
  </w:num>
  <w:num w:numId="137" w16cid:durableId="179249034">
    <w:abstractNumId w:val="50"/>
  </w:num>
  <w:num w:numId="138" w16cid:durableId="1351494760">
    <w:abstractNumId w:val="117"/>
  </w:num>
  <w:num w:numId="139" w16cid:durableId="1463764711">
    <w:abstractNumId w:val="144"/>
  </w:num>
  <w:num w:numId="140" w16cid:durableId="1897931555">
    <w:abstractNumId w:val="72"/>
  </w:num>
  <w:num w:numId="141" w16cid:durableId="1044133167">
    <w:abstractNumId w:val="27"/>
  </w:num>
  <w:num w:numId="142" w16cid:durableId="1362631317">
    <w:abstractNumId w:val="181"/>
  </w:num>
  <w:num w:numId="143" w16cid:durableId="1991863100">
    <w:abstractNumId w:val="96"/>
  </w:num>
  <w:num w:numId="144" w16cid:durableId="58096166">
    <w:abstractNumId w:val="158"/>
  </w:num>
  <w:num w:numId="145" w16cid:durableId="1826048098">
    <w:abstractNumId w:val="63"/>
  </w:num>
  <w:num w:numId="146" w16cid:durableId="1430932680">
    <w:abstractNumId w:val="133"/>
  </w:num>
  <w:num w:numId="147" w16cid:durableId="407390916">
    <w:abstractNumId w:val="36"/>
  </w:num>
  <w:num w:numId="148" w16cid:durableId="1447499471">
    <w:abstractNumId w:val="68"/>
  </w:num>
  <w:num w:numId="149" w16cid:durableId="787820366">
    <w:abstractNumId w:val="199"/>
  </w:num>
  <w:num w:numId="150" w16cid:durableId="670571702">
    <w:abstractNumId w:val="34"/>
  </w:num>
  <w:num w:numId="151" w16cid:durableId="487938150">
    <w:abstractNumId w:val="207"/>
  </w:num>
  <w:num w:numId="152" w16cid:durableId="1977879585">
    <w:abstractNumId w:val="13"/>
  </w:num>
  <w:num w:numId="153" w16cid:durableId="555701854">
    <w:abstractNumId w:val="26"/>
  </w:num>
  <w:num w:numId="154" w16cid:durableId="374308149">
    <w:abstractNumId w:val="182"/>
  </w:num>
  <w:num w:numId="155" w16cid:durableId="1886866587">
    <w:abstractNumId w:val="61"/>
  </w:num>
  <w:num w:numId="156" w16cid:durableId="1021931673">
    <w:abstractNumId w:val="183"/>
  </w:num>
  <w:num w:numId="157" w16cid:durableId="1996251544">
    <w:abstractNumId w:val="103"/>
  </w:num>
  <w:num w:numId="158" w16cid:durableId="752121155">
    <w:abstractNumId w:val="159"/>
  </w:num>
  <w:num w:numId="159" w16cid:durableId="655498865">
    <w:abstractNumId w:val="203"/>
  </w:num>
  <w:num w:numId="160" w16cid:durableId="2002079499">
    <w:abstractNumId w:val="58"/>
  </w:num>
  <w:num w:numId="161" w16cid:durableId="1216425729">
    <w:abstractNumId w:val="167"/>
  </w:num>
  <w:num w:numId="162" w16cid:durableId="930239444">
    <w:abstractNumId w:val="99"/>
  </w:num>
  <w:num w:numId="163" w16cid:durableId="993487946">
    <w:abstractNumId w:val="53"/>
  </w:num>
  <w:num w:numId="164" w16cid:durableId="1218974525">
    <w:abstractNumId w:val="75"/>
  </w:num>
  <w:num w:numId="165" w16cid:durableId="1451630476">
    <w:abstractNumId w:val="7"/>
  </w:num>
  <w:num w:numId="166" w16cid:durableId="81730602">
    <w:abstractNumId w:val="44"/>
  </w:num>
  <w:num w:numId="167" w16cid:durableId="358822162">
    <w:abstractNumId w:val="116"/>
  </w:num>
  <w:num w:numId="168" w16cid:durableId="689258020">
    <w:abstractNumId w:val="85"/>
  </w:num>
  <w:num w:numId="169" w16cid:durableId="955405331">
    <w:abstractNumId w:val="88"/>
  </w:num>
  <w:num w:numId="170" w16cid:durableId="1618020158">
    <w:abstractNumId w:val="200"/>
  </w:num>
  <w:num w:numId="171" w16cid:durableId="892959611">
    <w:abstractNumId w:val="174"/>
  </w:num>
  <w:num w:numId="172" w16cid:durableId="854660047">
    <w:abstractNumId w:val="65"/>
  </w:num>
  <w:num w:numId="173" w16cid:durableId="926882592">
    <w:abstractNumId w:val="127"/>
  </w:num>
  <w:num w:numId="174" w16cid:durableId="1725908621">
    <w:abstractNumId w:val="106"/>
  </w:num>
  <w:num w:numId="175" w16cid:durableId="1955284264">
    <w:abstractNumId w:val="110"/>
  </w:num>
  <w:num w:numId="176" w16cid:durableId="2108652402">
    <w:abstractNumId w:val="21"/>
  </w:num>
  <w:num w:numId="177" w16cid:durableId="1782913664">
    <w:abstractNumId w:val="145"/>
  </w:num>
  <w:num w:numId="178" w16cid:durableId="2066179214">
    <w:abstractNumId w:val="194"/>
  </w:num>
  <w:num w:numId="179" w16cid:durableId="511067784">
    <w:abstractNumId w:val="52"/>
  </w:num>
  <w:num w:numId="180" w16cid:durableId="512034779">
    <w:abstractNumId w:val="23"/>
  </w:num>
  <w:num w:numId="181" w16cid:durableId="961157910">
    <w:abstractNumId w:val="124"/>
  </w:num>
  <w:num w:numId="182" w16cid:durableId="405879636">
    <w:abstractNumId w:val="114"/>
  </w:num>
  <w:num w:numId="183" w16cid:durableId="253786708">
    <w:abstractNumId w:val="66"/>
  </w:num>
  <w:num w:numId="184" w16cid:durableId="835847816">
    <w:abstractNumId w:val="119"/>
  </w:num>
  <w:num w:numId="185" w16cid:durableId="1065449809">
    <w:abstractNumId w:val="193"/>
  </w:num>
  <w:num w:numId="186" w16cid:durableId="288901327">
    <w:abstractNumId w:val="161"/>
  </w:num>
  <w:num w:numId="187" w16cid:durableId="1703313208">
    <w:abstractNumId w:val="162"/>
  </w:num>
  <w:num w:numId="188" w16cid:durableId="119152038">
    <w:abstractNumId w:val="62"/>
  </w:num>
  <w:num w:numId="189" w16cid:durableId="1156805177">
    <w:abstractNumId w:val="95"/>
  </w:num>
  <w:num w:numId="190" w16cid:durableId="1235512560">
    <w:abstractNumId w:val="206"/>
  </w:num>
  <w:num w:numId="191" w16cid:durableId="1950116429">
    <w:abstractNumId w:val="129"/>
  </w:num>
  <w:num w:numId="192" w16cid:durableId="1108625124">
    <w:abstractNumId w:val="151"/>
  </w:num>
  <w:num w:numId="193" w16cid:durableId="1797407486">
    <w:abstractNumId w:val="134"/>
  </w:num>
  <w:num w:numId="194" w16cid:durableId="1968197514">
    <w:abstractNumId w:val="77"/>
  </w:num>
  <w:num w:numId="195" w16cid:durableId="12922816">
    <w:abstractNumId w:val="30"/>
  </w:num>
  <w:num w:numId="196" w16cid:durableId="1421489129">
    <w:abstractNumId w:val="81"/>
  </w:num>
  <w:num w:numId="197" w16cid:durableId="1348943157">
    <w:abstractNumId w:val="168"/>
  </w:num>
  <w:num w:numId="198" w16cid:durableId="1670137091">
    <w:abstractNumId w:val="130"/>
  </w:num>
  <w:num w:numId="199" w16cid:durableId="867523134">
    <w:abstractNumId w:val="120"/>
  </w:num>
  <w:num w:numId="200" w16cid:durableId="109400574">
    <w:abstractNumId w:val="79"/>
  </w:num>
  <w:num w:numId="201" w16cid:durableId="1549613107">
    <w:abstractNumId w:val="118"/>
  </w:num>
  <w:num w:numId="202" w16cid:durableId="757099882">
    <w:abstractNumId w:val="135"/>
  </w:num>
  <w:num w:numId="203" w16cid:durableId="461770707">
    <w:abstractNumId w:val="113"/>
  </w:num>
  <w:num w:numId="204" w16cid:durableId="1415860769">
    <w:abstractNumId w:val="25"/>
  </w:num>
  <w:num w:numId="205" w16cid:durableId="785925816">
    <w:abstractNumId w:val="139"/>
  </w:num>
  <w:num w:numId="206" w16cid:durableId="1561360703">
    <w:abstractNumId w:val="101"/>
  </w:num>
  <w:num w:numId="207" w16cid:durableId="173887709">
    <w:abstractNumId w:val="57"/>
  </w:num>
  <w:num w:numId="208" w16cid:durableId="1682126591">
    <w:abstractNumId w:val="40"/>
  </w:num>
  <w:numIdMacAtCleanup w:val="20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A9B"/>
    <w:rsid w:val="00001D9E"/>
    <w:rsid w:val="00005184"/>
    <w:rsid w:val="00011EC1"/>
    <w:rsid w:val="00014021"/>
    <w:rsid w:val="0002042F"/>
    <w:rsid w:val="0003402D"/>
    <w:rsid w:val="0003780D"/>
    <w:rsid w:val="000437D7"/>
    <w:rsid w:val="00044592"/>
    <w:rsid w:val="00046BE6"/>
    <w:rsid w:val="00051731"/>
    <w:rsid w:val="00052994"/>
    <w:rsid w:val="000600E3"/>
    <w:rsid w:val="00064706"/>
    <w:rsid w:val="00071E87"/>
    <w:rsid w:val="00082DBF"/>
    <w:rsid w:val="000845C2"/>
    <w:rsid w:val="0008522D"/>
    <w:rsid w:val="00090536"/>
    <w:rsid w:val="00092149"/>
    <w:rsid w:val="000A06A4"/>
    <w:rsid w:val="000B25BE"/>
    <w:rsid w:val="000B5370"/>
    <w:rsid w:val="000C5F68"/>
    <w:rsid w:val="000C6B5D"/>
    <w:rsid w:val="000D0361"/>
    <w:rsid w:val="000D61FE"/>
    <w:rsid w:val="000D7091"/>
    <w:rsid w:val="000D72BB"/>
    <w:rsid w:val="000E160E"/>
    <w:rsid w:val="000F31E5"/>
    <w:rsid w:val="000F4430"/>
    <w:rsid w:val="00101895"/>
    <w:rsid w:val="00111FF2"/>
    <w:rsid w:val="00115CF8"/>
    <w:rsid w:val="0014362A"/>
    <w:rsid w:val="0016057F"/>
    <w:rsid w:val="00160C48"/>
    <w:rsid w:val="00160CEB"/>
    <w:rsid w:val="001702AD"/>
    <w:rsid w:val="00173769"/>
    <w:rsid w:val="001762AD"/>
    <w:rsid w:val="001802BE"/>
    <w:rsid w:val="00186901"/>
    <w:rsid w:val="001918CA"/>
    <w:rsid w:val="00193773"/>
    <w:rsid w:val="001A117B"/>
    <w:rsid w:val="001A1835"/>
    <w:rsid w:val="001A25B4"/>
    <w:rsid w:val="001A59C8"/>
    <w:rsid w:val="001B6F27"/>
    <w:rsid w:val="001C67FF"/>
    <w:rsid w:val="001D3701"/>
    <w:rsid w:val="001D3D43"/>
    <w:rsid w:val="001D42B0"/>
    <w:rsid w:val="001E157E"/>
    <w:rsid w:val="001F3B65"/>
    <w:rsid w:val="001F4B0B"/>
    <w:rsid w:val="002011B0"/>
    <w:rsid w:val="00201A03"/>
    <w:rsid w:val="00203C3E"/>
    <w:rsid w:val="00204AFB"/>
    <w:rsid w:val="0021556A"/>
    <w:rsid w:val="0021795C"/>
    <w:rsid w:val="00230E40"/>
    <w:rsid w:val="00235958"/>
    <w:rsid w:val="00236ACC"/>
    <w:rsid w:val="0023786C"/>
    <w:rsid w:val="00237E61"/>
    <w:rsid w:val="002454D4"/>
    <w:rsid w:val="00263DB3"/>
    <w:rsid w:val="00271FFB"/>
    <w:rsid w:val="002754C5"/>
    <w:rsid w:val="00276169"/>
    <w:rsid w:val="0027675C"/>
    <w:rsid w:val="00282B91"/>
    <w:rsid w:val="0028346C"/>
    <w:rsid w:val="002836D3"/>
    <w:rsid w:val="002865D6"/>
    <w:rsid w:val="002902B1"/>
    <w:rsid w:val="0029426A"/>
    <w:rsid w:val="0029796A"/>
    <w:rsid w:val="002A1534"/>
    <w:rsid w:val="002B2B31"/>
    <w:rsid w:val="002C2343"/>
    <w:rsid w:val="002E16C8"/>
    <w:rsid w:val="002F185D"/>
    <w:rsid w:val="002F37AB"/>
    <w:rsid w:val="0030181E"/>
    <w:rsid w:val="0030693C"/>
    <w:rsid w:val="00312C6C"/>
    <w:rsid w:val="00316AC7"/>
    <w:rsid w:val="00316D38"/>
    <w:rsid w:val="00326445"/>
    <w:rsid w:val="0032676F"/>
    <w:rsid w:val="0033684E"/>
    <w:rsid w:val="00340B31"/>
    <w:rsid w:val="00346FB8"/>
    <w:rsid w:val="00350C44"/>
    <w:rsid w:val="003530EB"/>
    <w:rsid w:val="0035549A"/>
    <w:rsid w:val="003569AC"/>
    <w:rsid w:val="0037404C"/>
    <w:rsid w:val="00375BF6"/>
    <w:rsid w:val="00393964"/>
    <w:rsid w:val="00393F4F"/>
    <w:rsid w:val="00393FB7"/>
    <w:rsid w:val="00397E53"/>
    <w:rsid w:val="003B0412"/>
    <w:rsid w:val="003B157A"/>
    <w:rsid w:val="003B7227"/>
    <w:rsid w:val="003B73E7"/>
    <w:rsid w:val="003C39B2"/>
    <w:rsid w:val="003D102A"/>
    <w:rsid w:val="003E4BB0"/>
    <w:rsid w:val="003E553E"/>
    <w:rsid w:val="003E712C"/>
    <w:rsid w:val="00403FCB"/>
    <w:rsid w:val="00427AA7"/>
    <w:rsid w:val="00432965"/>
    <w:rsid w:val="00434C2F"/>
    <w:rsid w:val="004365F0"/>
    <w:rsid w:val="00440DA3"/>
    <w:rsid w:val="004545AE"/>
    <w:rsid w:val="00454D87"/>
    <w:rsid w:val="0046222C"/>
    <w:rsid w:val="004713F9"/>
    <w:rsid w:val="00471671"/>
    <w:rsid w:val="004716F1"/>
    <w:rsid w:val="004B1619"/>
    <w:rsid w:val="004C5461"/>
    <w:rsid w:val="004D5580"/>
    <w:rsid w:val="004F0CF3"/>
    <w:rsid w:val="004F4390"/>
    <w:rsid w:val="00501325"/>
    <w:rsid w:val="005014BC"/>
    <w:rsid w:val="0050164B"/>
    <w:rsid w:val="0050347A"/>
    <w:rsid w:val="00507DEF"/>
    <w:rsid w:val="00512029"/>
    <w:rsid w:val="00527073"/>
    <w:rsid w:val="00533E6F"/>
    <w:rsid w:val="00541DC1"/>
    <w:rsid w:val="00542530"/>
    <w:rsid w:val="00561DE6"/>
    <w:rsid w:val="005634F9"/>
    <w:rsid w:val="0056499C"/>
    <w:rsid w:val="005734A9"/>
    <w:rsid w:val="0057660A"/>
    <w:rsid w:val="00577D91"/>
    <w:rsid w:val="0058723F"/>
    <w:rsid w:val="00592DFA"/>
    <w:rsid w:val="005A33FB"/>
    <w:rsid w:val="005A5951"/>
    <w:rsid w:val="005B5B83"/>
    <w:rsid w:val="005C58AF"/>
    <w:rsid w:val="005D4361"/>
    <w:rsid w:val="005D65E9"/>
    <w:rsid w:val="005D6D50"/>
    <w:rsid w:val="005E2FA5"/>
    <w:rsid w:val="005E4000"/>
    <w:rsid w:val="005E558D"/>
    <w:rsid w:val="00606334"/>
    <w:rsid w:val="006171FF"/>
    <w:rsid w:val="00620750"/>
    <w:rsid w:val="0062350D"/>
    <w:rsid w:val="0063339F"/>
    <w:rsid w:val="00634FAB"/>
    <w:rsid w:val="00635534"/>
    <w:rsid w:val="00646964"/>
    <w:rsid w:val="006548C4"/>
    <w:rsid w:val="00657FBA"/>
    <w:rsid w:val="00662A62"/>
    <w:rsid w:val="006712F3"/>
    <w:rsid w:val="006763CF"/>
    <w:rsid w:val="00680840"/>
    <w:rsid w:val="006849D0"/>
    <w:rsid w:val="0068619D"/>
    <w:rsid w:val="00687929"/>
    <w:rsid w:val="0069603D"/>
    <w:rsid w:val="00696AAE"/>
    <w:rsid w:val="0069727F"/>
    <w:rsid w:val="006A0651"/>
    <w:rsid w:val="006A1DA9"/>
    <w:rsid w:val="006A48C8"/>
    <w:rsid w:val="006D7C8D"/>
    <w:rsid w:val="006E242F"/>
    <w:rsid w:val="006E2F9F"/>
    <w:rsid w:val="006F398D"/>
    <w:rsid w:val="006F66A8"/>
    <w:rsid w:val="00700C7A"/>
    <w:rsid w:val="00707519"/>
    <w:rsid w:val="007109FC"/>
    <w:rsid w:val="00710ED3"/>
    <w:rsid w:val="00712353"/>
    <w:rsid w:val="0071257A"/>
    <w:rsid w:val="00720E13"/>
    <w:rsid w:val="00723B9D"/>
    <w:rsid w:val="00723DA9"/>
    <w:rsid w:val="0073391D"/>
    <w:rsid w:val="00740928"/>
    <w:rsid w:val="00740A69"/>
    <w:rsid w:val="0074461C"/>
    <w:rsid w:val="00746324"/>
    <w:rsid w:val="00753715"/>
    <w:rsid w:val="0075431B"/>
    <w:rsid w:val="007661EF"/>
    <w:rsid w:val="00766B0D"/>
    <w:rsid w:val="007716B2"/>
    <w:rsid w:val="00775EAA"/>
    <w:rsid w:val="00781BEE"/>
    <w:rsid w:val="007826DF"/>
    <w:rsid w:val="0078563C"/>
    <w:rsid w:val="007B04D0"/>
    <w:rsid w:val="007B329A"/>
    <w:rsid w:val="007C5406"/>
    <w:rsid w:val="007D0020"/>
    <w:rsid w:val="007D0740"/>
    <w:rsid w:val="007D2A5B"/>
    <w:rsid w:val="007D4DA2"/>
    <w:rsid w:val="007D5B79"/>
    <w:rsid w:val="007E18EF"/>
    <w:rsid w:val="00801A4D"/>
    <w:rsid w:val="008026BB"/>
    <w:rsid w:val="00805DF9"/>
    <w:rsid w:val="008140DE"/>
    <w:rsid w:val="008153DA"/>
    <w:rsid w:val="00822C9E"/>
    <w:rsid w:val="00833DE7"/>
    <w:rsid w:val="00833E83"/>
    <w:rsid w:val="00836875"/>
    <w:rsid w:val="0083781E"/>
    <w:rsid w:val="00841D88"/>
    <w:rsid w:val="008568AA"/>
    <w:rsid w:val="00861E53"/>
    <w:rsid w:val="00871097"/>
    <w:rsid w:val="00873B9B"/>
    <w:rsid w:val="00874D7C"/>
    <w:rsid w:val="0087505C"/>
    <w:rsid w:val="00877971"/>
    <w:rsid w:val="008836AC"/>
    <w:rsid w:val="008A1A9B"/>
    <w:rsid w:val="008A3BCC"/>
    <w:rsid w:val="008A5EC9"/>
    <w:rsid w:val="008B3D6C"/>
    <w:rsid w:val="008B5CAC"/>
    <w:rsid w:val="008C282C"/>
    <w:rsid w:val="008D0DCC"/>
    <w:rsid w:val="008D7E74"/>
    <w:rsid w:val="008E30F3"/>
    <w:rsid w:val="008E4160"/>
    <w:rsid w:val="00904E62"/>
    <w:rsid w:val="00916E15"/>
    <w:rsid w:val="00917FF5"/>
    <w:rsid w:val="0092308B"/>
    <w:rsid w:val="009269FC"/>
    <w:rsid w:val="00930FAB"/>
    <w:rsid w:val="009408D1"/>
    <w:rsid w:val="00942A78"/>
    <w:rsid w:val="00950CE7"/>
    <w:rsid w:val="00955B76"/>
    <w:rsid w:val="00957ACC"/>
    <w:rsid w:val="0096650B"/>
    <w:rsid w:val="00966558"/>
    <w:rsid w:val="009750C5"/>
    <w:rsid w:val="00977644"/>
    <w:rsid w:val="00980957"/>
    <w:rsid w:val="009850A8"/>
    <w:rsid w:val="009879DC"/>
    <w:rsid w:val="00995E92"/>
    <w:rsid w:val="009A4665"/>
    <w:rsid w:val="009A58F6"/>
    <w:rsid w:val="009A7353"/>
    <w:rsid w:val="009B667E"/>
    <w:rsid w:val="009B7FA9"/>
    <w:rsid w:val="009C1F26"/>
    <w:rsid w:val="009D492A"/>
    <w:rsid w:val="009D78D3"/>
    <w:rsid w:val="009E156E"/>
    <w:rsid w:val="00A0386B"/>
    <w:rsid w:val="00A04D65"/>
    <w:rsid w:val="00A06A5D"/>
    <w:rsid w:val="00A145B1"/>
    <w:rsid w:val="00A20618"/>
    <w:rsid w:val="00A21230"/>
    <w:rsid w:val="00A30F0B"/>
    <w:rsid w:val="00A36C02"/>
    <w:rsid w:val="00A55595"/>
    <w:rsid w:val="00A66ADC"/>
    <w:rsid w:val="00A718AE"/>
    <w:rsid w:val="00A80CBC"/>
    <w:rsid w:val="00A84476"/>
    <w:rsid w:val="00A86752"/>
    <w:rsid w:val="00A92BE2"/>
    <w:rsid w:val="00A93E72"/>
    <w:rsid w:val="00A94EE7"/>
    <w:rsid w:val="00AA21AB"/>
    <w:rsid w:val="00AA3F70"/>
    <w:rsid w:val="00AA59C9"/>
    <w:rsid w:val="00AA758F"/>
    <w:rsid w:val="00AB236C"/>
    <w:rsid w:val="00AB5928"/>
    <w:rsid w:val="00AB79C6"/>
    <w:rsid w:val="00AC03BA"/>
    <w:rsid w:val="00AC150D"/>
    <w:rsid w:val="00AF094B"/>
    <w:rsid w:val="00AF2793"/>
    <w:rsid w:val="00B00B5D"/>
    <w:rsid w:val="00B03140"/>
    <w:rsid w:val="00B04FEB"/>
    <w:rsid w:val="00B163DD"/>
    <w:rsid w:val="00B278C2"/>
    <w:rsid w:val="00B44A05"/>
    <w:rsid w:val="00B47973"/>
    <w:rsid w:val="00B53F97"/>
    <w:rsid w:val="00B62F6C"/>
    <w:rsid w:val="00B73F74"/>
    <w:rsid w:val="00B757CA"/>
    <w:rsid w:val="00B77972"/>
    <w:rsid w:val="00B814A1"/>
    <w:rsid w:val="00B84F5E"/>
    <w:rsid w:val="00B950C2"/>
    <w:rsid w:val="00B96413"/>
    <w:rsid w:val="00BA46B2"/>
    <w:rsid w:val="00BB1BBE"/>
    <w:rsid w:val="00BC09C8"/>
    <w:rsid w:val="00BD4901"/>
    <w:rsid w:val="00BD494C"/>
    <w:rsid w:val="00BE518C"/>
    <w:rsid w:val="00BF500A"/>
    <w:rsid w:val="00C00D58"/>
    <w:rsid w:val="00C01807"/>
    <w:rsid w:val="00C041AA"/>
    <w:rsid w:val="00C1004A"/>
    <w:rsid w:val="00C10D5A"/>
    <w:rsid w:val="00C138AA"/>
    <w:rsid w:val="00C50E28"/>
    <w:rsid w:val="00C77671"/>
    <w:rsid w:val="00C81076"/>
    <w:rsid w:val="00C87982"/>
    <w:rsid w:val="00C92E83"/>
    <w:rsid w:val="00CA4B92"/>
    <w:rsid w:val="00CA5098"/>
    <w:rsid w:val="00CC5A83"/>
    <w:rsid w:val="00CD4584"/>
    <w:rsid w:val="00CD75C6"/>
    <w:rsid w:val="00CE726E"/>
    <w:rsid w:val="00CF7A21"/>
    <w:rsid w:val="00D02899"/>
    <w:rsid w:val="00D271D7"/>
    <w:rsid w:val="00D323EC"/>
    <w:rsid w:val="00D3667B"/>
    <w:rsid w:val="00D40F6E"/>
    <w:rsid w:val="00D419C4"/>
    <w:rsid w:val="00D4393D"/>
    <w:rsid w:val="00D61C1C"/>
    <w:rsid w:val="00D71253"/>
    <w:rsid w:val="00D72D22"/>
    <w:rsid w:val="00D81F28"/>
    <w:rsid w:val="00D87D6A"/>
    <w:rsid w:val="00DB168B"/>
    <w:rsid w:val="00DB3497"/>
    <w:rsid w:val="00DB557A"/>
    <w:rsid w:val="00DB568A"/>
    <w:rsid w:val="00DC5B56"/>
    <w:rsid w:val="00DC672D"/>
    <w:rsid w:val="00DD102F"/>
    <w:rsid w:val="00DD1A92"/>
    <w:rsid w:val="00DD7E2F"/>
    <w:rsid w:val="00DE726C"/>
    <w:rsid w:val="00DF0208"/>
    <w:rsid w:val="00E169A2"/>
    <w:rsid w:val="00E20430"/>
    <w:rsid w:val="00E21608"/>
    <w:rsid w:val="00E421C3"/>
    <w:rsid w:val="00E51FA1"/>
    <w:rsid w:val="00E52A41"/>
    <w:rsid w:val="00E622D4"/>
    <w:rsid w:val="00E65CF3"/>
    <w:rsid w:val="00E67438"/>
    <w:rsid w:val="00E935F0"/>
    <w:rsid w:val="00E95772"/>
    <w:rsid w:val="00EA55AD"/>
    <w:rsid w:val="00EA73ED"/>
    <w:rsid w:val="00EB3E94"/>
    <w:rsid w:val="00EB5816"/>
    <w:rsid w:val="00ED5991"/>
    <w:rsid w:val="00EF0D06"/>
    <w:rsid w:val="00EF2960"/>
    <w:rsid w:val="00F00C47"/>
    <w:rsid w:val="00F10EAC"/>
    <w:rsid w:val="00F14A26"/>
    <w:rsid w:val="00F156AB"/>
    <w:rsid w:val="00F2473D"/>
    <w:rsid w:val="00F34D36"/>
    <w:rsid w:val="00F3779D"/>
    <w:rsid w:val="00F512A6"/>
    <w:rsid w:val="00F52431"/>
    <w:rsid w:val="00F56633"/>
    <w:rsid w:val="00F6091E"/>
    <w:rsid w:val="00F638AE"/>
    <w:rsid w:val="00F65A93"/>
    <w:rsid w:val="00F65DBD"/>
    <w:rsid w:val="00F71938"/>
    <w:rsid w:val="00F72E44"/>
    <w:rsid w:val="00F80213"/>
    <w:rsid w:val="00F83944"/>
    <w:rsid w:val="00F83DFE"/>
    <w:rsid w:val="00F86FA8"/>
    <w:rsid w:val="00FA6244"/>
    <w:rsid w:val="00FA766F"/>
    <w:rsid w:val="00FB0D00"/>
    <w:rsid w:val="00FB5486"/>
    <w:rsid w:val="00FB7F60"/>
    <w:rsid w:val="00FC31FE"/>
    <w:rsid w:val="00FE005F"/>
    <w:rsid w:val="00FF1E32"/>
    <w:rsid w:val="00FF2889"/>
    <w:rsid w:val="00FF5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FF0125"/>
  <w15:chartTrackingRefBased/>
  <w15:docId w15:val="{ADF94C15-DEC8-4469-9302-0B620D589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B236C"/>
    <w:pPr>
      <w:spacing w:before="120" w:after="120" w:line="300" w:lineRule="auto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5E2FA5"/>
    <w:pPr>
      <w:keepNext/>
      <w:keepLines/>
      <w:numPr>
        <w:numId w:val="1"/>
      </w:numPr>
      <w:spacing w:before="240"/>
      <w:ind w:left="431" w:hanging="431"/>
      <w:outlineLvl w:val="0"/>
    </w:pPr>
    <w:rPr>
      <w:rFonts w:asciiTheme="majorHAnsi" w:eastAsiaTheme="majorEastAsia" w:hAnsiTheme="majorHAnsi" w:cstheme="majorBidi"/>
      <w:b/>
      <w:sz w:val="26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D7E2F"/>
    <w:pPr>
      <w:keepNext/>
      <w:keepLines/>
      <w:numPr>
        <w:ilvl w:val="1"/>
        <w:numId w:val="1"/>
      </w:numPr>
      <w:spacing w:before="240" w:after="60"/>
      <w:outlineLvl w:val="1"/>
    </w:pPr>
    <w:rPr>
      <w:rFonts w:ascii="Calibri" w:eastAsiaTheme="majorEastAsia" w:hAnsi="Calibr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E2FA5"/>
    <w:pPr>
      <w:keepNext/>
      <w:keepLines/>
      <w:numPr>
        <w:ilvl w:val="2"/>
        <w:numId w:val="1"/>
      </w:numPr>
      <w:spacing w:before="24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B04FEB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B04FEB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B04FEB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B04FEB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B04FEB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B04FEB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E2FA5"/>
    <w:rPr>
      <w:rFonts w:asciiTheme="majorHAnsi" w:eastAsiaTheme="majorEastAsia" w:hAnsiTheme="majorHAnsi" w:cstheme="majorBidi"/>
      <w:b/>
      <w:sz w:val="26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DD7E2F"/>
    <w:rPr>
      <w:rFonts w:ascii="Calibri" w:eastAsiaTheme="majorEastAsia" w:hAnsi="Calibri" w:cstheme="majorBidi"/>
      <w:b/>
      <w:sz w:val="24"/>
      <w:szCs w:val="26"/>
    </w:rPr>
  </w:style>
  <w:style w:type="paragraph" w:styleId="Odstavecseseznamem">
    <w:name w:val="List Paragraph"/>
    <w:basedOn w:val="Normln"/>
    <w:uiPriority w:val="34"/>
    <w:qFormat/>
    <w:rsid w:val="00F71938"/>
    <w:pPr>
      <w:ind w:left="709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5E2FA5"/>
    <w:rPr>
      <w:rFonts w:asciiTheme="majorHAnsi" w:eastAsiaTheme="majorEastAsia" w:hAnsiTheme="majorHAnsi" w:cstheme="majorBidi"/>
      <w:b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B04FE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rsid w:val="00B04FEB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rsid w:val="00B04FE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rsid w:val="00B04FE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rsid w:val="00B04FE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rsid w:val="00B04FE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l3">
    <w:name w:val="l3"/>
    <w:basedOn w:val="Normln"/>
    <w:rsid w:val="00833E8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833E83"/>
    <w:rPr>
      <w:i/>
      <w:iCs/>
    </w:rPr>
  </w:style>
  <w:style w:type="paragraph" w:customStyle="1" w:styleId="l4">
    <w:name w:val="l4"/>
    <w:basedOn w:val="Normln"/>
    <w:rsid w:val="009B7FA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5">
    <w:name w:val="l5"/>
    <w:basedOn w:val="Normln"/>
    <w:rsid w:val="00A04D6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A04D65"/>
    <w:rPr>
      <w:color w:val="0000FF"/>
      <w:u w:val="single"/>
    </w:rPr>
  </w:style>
  <w:style w:type="character" w:customStyle="1" w:styleId="h1a">
    <w:name w:val="h1a"/>
    <w:basedOn w:val="Standardnpsmoodstavce"/>
    <w:rsid w:val="00B950C2"/>
  </w:style>
  <w:style w:type="paragraph" w:styleId="Nadpisobsahu">
    <w:name w:val="TOC Heading"/>
    <w:basedOn w:val="Nadpis1"/>
    <w:next w:val="Normln"/>
    <w:uiPriority w:val="39"/>
    <w:unhideWhenUsed/>
    <w:qFormat/>
    <w:rsid w:val="00C77671"/>
    <w:pPr>
      <w:numPr>
        <w:numId w:val="0"/>
      </w:numPr>
      <w:spacing w:after="0" w:line="259" w:lineRule="auto"/>
      <w:jc w:val="left"/>
      <w:outlineLvl w:val="9"/>
    </w:pPr>
    <w:rPr>
      <w:b w:val="0"/>
      <w:color w:val="2F5496" w:themeColor="accent1" w:themeShade="BF"/>
      <w:sz w:val="32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781BEE"/>
    <w:pPr>
      <w:tabs>
        <w:tab w:val="left" w:pos="440"/>
        <w:tab w:val="right" w:leader="dot" w:pos="9062"/>
      </w:tabs>
      <w:spacing w:before="50" w:after="50"/>
    </w:pPr>
  </w:style>
  <w:style w:type="paragraph" w:styleId="Obsah2">
    <w:name w:val="toc 2"/>
    <w:basedOn w:val="Normln"/>
    <w:next w:val="Normln"/>
    <w:autoRedefine/>
    <w:uiPriority w:val="39"/>
    <w:unhideWhenUsed/>
    <w:rsid w:val="00C77671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C77671"/>
    <w:pPr>
      <w:spacing w:after="100"/>
      <w:ind w:left="440"/>
    </w:pPr>
  </w:style>
  <w:style w:type="paragraph" w:styleId="Zhlav">
    <w:name w:val="header"/>
    <w:basedOn w:val="Normln"/>
    <w:link w:val="ZhlavChar"/>
    <w:uiPriority w:val="99"/>
    <w:unhideWhenUsed/>
    <w:rsid w:val="00A92B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2BE2"/>
  </w:style>
  <w:style w:type="paragraph" w:styleId="Zpat">
    <w:name w:val="footer"/>
    <w:basedOn w:val="Normln"/>
    <w:link w:val="ZpatChar"/>
    <w:uiPriority w:val="99"/>
    <w:unhideWhenUsed/>
    <w:rsid w:val="00A92B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2BE2"/>
  </w:style>
  <w:style w:type="character" w:styleId="Siln">
    <w:name w:val="Strong"/>
    <w:aliases w:val="Tučné"/>
    <w:basedOn w:val="Standardnpsmoodstavce"/>
    <w:qFormat/>
    <w:rsid w:val="00F52431"/>
    <w:rPr>
      <w:b/>
      <w:bCs/>
    </w:rPr>
  </w:style>
  <w:style w:type="paragraph" w:customStyle="1" w:styleId="msonormal0">
    <w:name w:val="msonormal"/>
    <w:basedOn w:val="Normln"/>
    <w:uiPriority w:val="99"/>
    <w:rsid w:val="0010189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10189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101895"/>
    <w:pPr>
      <w:spacing w:before="0"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018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01895"/>
    <w:pPr>
      <w:spacing w:before="0" w:after="200" w:line="276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018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BezmezerChar">
    <w:name w:val="Bez mezer Char"/>
    <w:link w:val="Bezmezer"/>
    <w:locked/>
    <w:rsid w:val="00101895"/>
  </w:style>
  <w:style w:type="paragraph" w:styleId="Bezmezer">
    <w:name w:val="No Spacing"/>
    <w:link w:val="BezmezerChar"/>
    <w:qFormat/>
    <w:rsid w:val="00101895"/>
    <w:pPr>
      <w:spacing w:after="0" w:line="240" w:lineRule="auto"/>
      <w:jc w:val="both"/>
    </w:pPr>
  </w:style>
  <w:style w:type="paragraph" w:styleId="Citt">
    <w:name w:val="Quote"/>
    <w:basedOn w:val="Normln"/>
    <w:next w:val="Normln"/>
    <w:link w:val="CittChar"/>
    <w:uiPriority w:val="29"/>
    <w:qFormat/>
    <w:rsid w:val="00101895"/>
    <w:pPr>
      <w:spacing w:before="160" w:after="200" w:line="276" w:lineRule="auto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01895"/>
    <w:rPr>
      <w:i/>
      <w:iCs/>
      <w:color w:val="404040" w:themeColor="text1" w:themeTint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018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6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01895"/>
    <w:rPr>
      <w:i/>
      <w:iCs/>
      <w:color w:val="2F5496" w:themeColor="accent1" w:themeShade="BF"/>
    </w:rPr>
  </w:style>
  <w:style w:type="paragraph" w:customStyle="1" w:styleId="Default">
    <w:name w:val="Default"/>
    <w:uiPriority w:val="99"/>
    <w:rsid w:val="001018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Zdraznnintenzivn">
    <w:name w:val="Intense Emphasis"/>
    <w:basedOn w:val="Standardnpsmoodstavce"/>
    <w:uiPriority w:val="21"/>
    <w:qFormat/>
    <w:rsid w:val="0010189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01895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101895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uiPriority w:val="39"/>
    <w:rsid w:val="0010189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draznn">
    <w:name w:val="Emphasis"/>
    <w:basedOn w:val="Standardnpsmoodstavce"/>
    <w:uiPriority w:val="20"/>
    <w:qFormat/>
    <w:rsid w:val="00AA21AB"/>
    <w:rPr>
      <w:rFonts w:ascii="Times New Roman" w:hAnsi="Times New Roman"/>
      <w:b/>
      <w:i/>
      <w:iCs/>
    </w:rPr>
  </w:style>
  <w:style w:type="paragraph" w:customStyle="1" w:styleId="Citace">
    <w:name w:val="Citace"/>
    <w:basedOn w:val="Normln"/>
    <w:next w:val="Normln"/>
    <w:link w:val="CitaceChar"/>
    <w:uiPriority w:val="29"/>
    <w:qFormat/>
    <w:rsid w:val="00AA21AB"/>
    <w:pPr>
      <w:spacing w:before="0" w:after="0" w:line="240" w:lineRule="auto"/>
      <w:jc w:val="left"/>
    </w:pPr>
    <w:rPr>
      <w:rFonts w:ascii="Times New Roman" w:eastAsia="MS Mincho" w:hAnsi="Times New Roman" w:cs="Times New Roman"/>
      <w:i/>
      <w:sz w:val="24"/>
      <w:szCs w:val="24"/>
      <w:lang w:eastAsia="cs-CZ"/>
    </w:rPr>
  </w:style>
  <w:style w:type="character" w:customStyle="1" w:styleId="CitaceChar">
    <w:name w:val="Citace Char"/>
    <w:basedOn w:val="Standardnpsmoodstavce"/>
    <w:link w:val="Citace"/>
    <w:uiPriority w:val="29"/>
    <w:rsid w:val="00AA21AB"/>
    <w:rPr>
      <w:rFonts w:ascii="Times New Roman" w:eastAsia="MS Mincho" w:hAnsi="Times New Roman" w:cs="Times New Roman"/>
      <w:i/>
      <w:sz w:val="24"/>
      <w:szCs w:val="24"/>
      <w:lang w:eastAsia="cs-CZ"/>
    </w:rPr>
  </w:style>
  <w:style w:type="paragraph" w:customStyle="1" w:styleId="Citaceintenzivn">
    <w:name w:val="Citace – intenzivní"/>
    <w:basedOn w:val="Normln"/>
    <w:next w:val="Normln"/>
    <w:link w:val="CitaceintenzivnChar"/>
    <w:uiPriority w:val="30"/>
    <w:qFormat/>
    <w:rsid w:val="00AA21AB"/>
    <w:pPr>
      <w:spacing w:before="0" w:after="0" w:line="240" w:lineRule="auto"/>
      <w:ind w:left="720" w:right="720"/>
      <w:jc w:val="left"/>
    </w:pPr>
    <w:rPr>
      <w:rFonts w:ascii="Times New Roman" w:eastAsia="MS Mincho" w:hAnsi="Times New Roman" w:cs="Times New Roman"/>
      <w:b/>
      <w:i/>
      <w:sz w:val="24"/>
      <w:lang w:eastAsia="cs-CZ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A21AB"/>
    <w:rPr>
      <w:rFonts w:ascii="Times New Roman" w:eastAsia="MS Mincho" w:hAnsi="Times New Roman" w:cs="Times New Roman"/>
      <w:b/>
      <w:i/>
      <w:sz w:val="24"/>
      <w:lang w:eastAsia="cs-CZ"/>
    </w:rPr>
  </w:style>
  <w:style w:type="character" w:styleId="Zdraznnjemn">
    <w:name w:val="Subtle Emphasis"/>
    <w:uiPriority w:val="19"/>
    <w:qFormat/>
    <w:rsid w:val="00AA21AB"/>
    <w:rPr>
      <w:i/>
      <w:color w:val="5A5A5A"/>
    </w:rPr>
  </w:style>
  <w:style w:type="character" w:styleId="Odkazjemn">
    <w:name w:val="Subtle Reference"/>
    <w:basedOn w:val="Standardnpsmoodstavce"/>
    <w:uiPriority w:val="31"/>
    <w:qFormat/>
    <w:rsid w:val="00AA21AB"/>
    <w:rPr>
      <w:sz w:val="24"/>
      <w:szCs w:val="24"/>
      <w:u w:val="single"/>
    </w:rPr>
  </w:style>
  <w:style w:type="character" w:styleId="Nzevknihy">
    <w:name w:val="Book Title"/>
    <w:basedOn w:val="Standardnpsmoodstavce"/>
    <w:uiPriority w:val="33"/>
    <w:qFormat/>
    <w:rsid w:val="00AA21AB"/>
    <w:rPr>
      <w:rFonts w:ascii="Times New Roman" w:eastAsia="Times New Roman" w:hAnsi="Times New Roman"/>
      <w:b/>
      <w:i/>
      <w:sz w:val="24"/>
      <w:szCs w:val="24"/>
    </w:rPr>
  </w:style>
  <w:style w:type="numbering" w:customStyle="1" w:styleId="Bezseznamu1">
    <w:name w:val="Bez seznamu1"/>
    <w:next w:val="Bezseznamu"/>
    <w:uiPriority w:val="99"/>
    <w:semiHidden/>
    <w:unhideWhenUsed/>
    <w:rsid w:val="00AA21AB"/>
  </w:style>
  <w:style w:type="paragraph" w:styleId="Textbubliny">
    <w:name w:val="Balloon Text"/>
    <w:basedOn w:val="Normln"/>
    <w:link w:val="TextbublinyChar"/>
    <w:uiPriority w:val="99"/>
    <w:semiHidden/>
    <w:unhideWhenUsed/>
    <w:rsid w:val="00AA21AB"/>
    <w:pPr>
      <w:spacing w:before="0" w:after="0" w:line="240" w:lineRule="auto"/>
      <w:jc w:val="left"/>
    </w:pPr>
    <w:rPr>
      <w:rFonts w:ascii="Tahoma" w:eastAsia="Arial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A21AB"/>
    <w:rPr>
      <w:rFonts w:ascii="Tahoma" w:eastAsia="Arial" w:hAnsi="Tahoma" w:cs="Tahoma"/>
      <w:sz w:val="16"/>
      <w:szCs w:val="16"/>
    </w:rPr>
  </w:style>
  <w:style w:type="paragraph" w:customStyle="1" w:styleId="Odstavecseseznamem1">
    <w:name w:val="Odstavec se seznamem1"/>
    <w:basedOn w:val="Normln"/>
    <w:qFormat/>
    <w:rsid w:val="00AA21AB"/>
    <w:pPr>
      <w:spacing w:before="0" w:after="0" w:line="240" w:lineRule="auto"/>
      <w:ind w:left="720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hb">
    <w:name w:val="hb"/>
    <w:basedOn w:val="Normln"/>
    <w:rsid w:val="00AA21AB"/>
    <w:pPr>
      <w:spacing w:before="100" w:beforeAutospacing="1" w:after="100" w:afterAutospacing="1" w:line="240" w:lineRule="auto"/>
      <w:jc w:val="left"/>
    </w:pPr>
    <w:rPr>
      <w:rFonts w:ascii="Arial" w:eastAsia="Times New Roman" w:hAnsi="Arial" w:cs="Arial"/>
      <w:b/>
      <w:bCs/>
      <w:color w:val="000080"/>
      <w:sz w:val="26"/>
      <w:szCs w:val="26"/>
      <w:lang w:eastAsia="cs-CZ"/>
    </w:rPr>
  </w:style>
  <w:style w:type="paragraph" w:customStyle="1" w:styleId="ha">
    <w:name w:val="ha"/>
    <w:basedOn w:val="Normln"/>
    <w:rsid w:val="00AA21A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34"/>
      <w:szCs w:val="34"/>
      <w:u w:val="single"/>
      <w:lang w:eastAsia="cs-CZ"/>
    </w:rPr>
  </w:style>
  <w:style w:type="paragraph" w:styleId="Zkladntext">
    <w:name w:val="Body Text"/>
    <w:basedOn w:val="Normln"/>
    <w:link w:val="ZkladntextChar"/>
    <w:rsid w:val="00AA21AB"/>
    <w:pPr>
      <w:spacing w:before="0" w:after="0" w:line="240" w:lineRule="auto"/>
      <w:jc w:val="center"/>
    </w:pPr>
    <w:rPr>
      <w:rFonts w:ascii="Times New Roman" w:eastAsia="Arial" w:hAnsi="Times New Roman" w:cs="Times New Roman"/>
      <w:b/>
      <w:sz w:val="28"/>
    </w:rPr>
  </w:style>
  <w:style w:type="character" w:customStyle="1" w:styleId="ZkladntextChar">
    <w:name w:val="Základní text Char"/>
    <w:basedOn w:val="Standardnpsmoodstavce"/>
    <w:link w:val="Zkladntext"/>
    <w:rsid w:val="00AA21AB"/>
    <w:rPr>
      <w:rFonts w:ascii="Times New Roman" w:eastAsia="Arial" w:hAnsi="Times New Roman" w:cs="Times New Roman"/>
      <w:b/>
      <w:sz w:val="28"/>
    </w:rPr>
  </w:style>
  <w:style w:type="numbering" w:customStyle="1" w:styleId="Bezseznamu2">
    <w:name w:val="Bez seznamu2"/>
    <w:next w:val="Bezseznamu"/>
    <w:uiPriority w:val="99"/>
    <w:semiHidden/>
    <w:unhideWhenUsed/>
    <w:rsid w:val="00AA21AB"/>
  </w:style>
  <w:style w:type="paragraph" w:styleId="Prosttext">
    <w:name w:val="Plain Text"/>
    <w:basedOn w:val="Normln"/>
    <w:link w:val="ProsttextChar"/>
    <w:rsid w:val="00AA21AB"/>
    <w:pPr>
      <w:spacing w:before="0" w:after="0" w:line="240" w:lineRule="auto"/>
      <w:jc w:val="left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ProsttextChar">
    <w:name w:val="Prostý text Char"/>
    <w:basedOn w:val="Standardnpsmoodstavce"/>
    <w:link w:val="Prosttext"/>
    <w:rsid w:val="00AA21AB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A21AB"/>
    <w:pPr>
      <w:spacing w:before="0" w:after="0" w:line="240" w:lineRule="auto"/>
      <w:jc w:val="left"/>
    </w:pPr>
    <w:rPr>
      <w:rFonts w:ascii="Times New Roman" w:eastAsia="MS Mincho" w:hAnsi="Times New Roman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A21AB"/>
    <w:rPr>
      <w:rFonts w:ascii="Times New Roman" w:eastAsia="MS Mincho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AA21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8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370902">
          <w:marLeft w:val="562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5805">
          <w:marLeft w:val="562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22823">
          <w:marLeft w:val="56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360">
          <w:marLeft w:val="56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6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3873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708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6968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729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3501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6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378203">
          <w:marLeft w:val="56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035542">
          <w:marLeft w:val="56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70144">
          <w:marLeft w:val="56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02673">
          <w:marLeft w:val="56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9249">
          <w:marLeft w:val="56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3923">
          <w:marLeft w:val="56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8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9495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425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247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4898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4980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1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27917">
          <w:marLeft w:val="821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3901">
          <w:marLeft w:val="821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09932">
          <w:marLeft w:val="821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8993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7398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43783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1995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108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4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00268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719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449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4126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710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169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6021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8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472347">
          <w:marLeft w:val="144"/>
          <w:marRight w:val="0"/>
          <w:marTop w:val="2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90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568817">
          <w:marLeft w:val="144"/>
          <w:marRight w:val="0"/>
          <w:marTop w:val="2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046">
          <w:marLeft w:val="144"/>
          <w:marRight w:val="0"/>
          <w:marTop w:val="2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437825">
          <w:marLeft w:val="144"/>
          <w:marRight w:val="0"/>
          <w:marTop w:val="2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26553">
          <w:marLeft w:val="144"/>
          <w:marRight w:val="0"/>
          <w:marTop w:val="2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1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12309">
          <w:marLeft w:val="562"/>
          <w:marRight w:val="0"/>
          <w:marTop w:val="26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18817">
          <w:marLeft w:val="562"/>
          <w:marRight w:val="0"/>
          <w:marTop w:val="26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861271">
          <w:marLeft w:val="562"/>
          <w:marRight w:val="0"/>
          <w:marTop w:val="26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1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75850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006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924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686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4094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114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3594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246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1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55838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8083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366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2249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7737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5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429733">
          <w:marLeft w:val="144"/>
          <w:marRight w:val="0"/>
          <w:marTop w:val="2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9120">
          <w:marLeft w:val="144"/>
          <w:marRight w:val="0"/>
          <w:marTop w:val="26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7998">
          <w:marLeft w:val="562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49881">
          <w:marLeft w:val="562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747712">
          <w:marLeft w:val="562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96856">
          <w:marLeft w:val="144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3260">
          <w:marLeft w:val="562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3962">
          <w:marLeft w:val="562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81748">
          <w:marLeft w:val="562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05205">
          <w:marLeft w:val="562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0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147717">
          <w:marLeft w:val="144"/>
          <w:marRight w:val="0"/>
          <w:marTop w:val="26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853556">
          <w:marLeft w:val="562"/>
          <w:marRight w:val="0"/>
          <w:marTop w:val="26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92934">
          <w:marLeft w:val="562"/>
          <w:marRight w:val="0"/>
          <w:marTop w:val="26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2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00381">
          <w:marLeft w:val="144"/>
          <w:marRight w:val="0"/>
          <w:marTop w:val="2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7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22983">
          <w:marLeft w:val="144"/>
          <w:marRight w:val="0"/>
          <w:marTop w:val="3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244537">
          <w:marLeft w:val="144"/>
          <w:marRight w:val="0"/>
          <w:marTop w:val="24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8969">
          <w:marLeft w:val="144"/>
          <w:marRight w:val="0"/>
          <w:marTop w:val="24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8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651161">
          <w:marLeft w:val="144"/>
          <w:marRight w:val="0"/>
          <w:marTop w:val="2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5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15024">
          <w:marLeft w:val="144"/>
          <w:marRight w:val="0"/>
          <w:marTop w:val="2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933468">
          <w:marLeft w:val="144"/>
          <w:marRight w:val="0"/>
          <w:marTop w:val="2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3653">
          <w:marLeft w:val="144"/>
          <w:marRight w:val="0"/>
          <w:marTop w:val="2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92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0010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340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4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ink/ink2.xml"/><Relationship Id="rId10" Type="http://schemas.openxmlformats.org/officeDocument/2006/relationships/hyperlink" Target="mailto:info@osvsplzen.cz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customXml" Target="ink/ink1.xml"/></Relationships>
</file>

<file path=word/ink/ink1.xml><?xml version="1.0" encoding="utf-8"?>
<inkml:ink xmlns:inkml="http://www.w3.org/2003/InkML">
  <inkml:definitions/>
</inkml:ink>
</file>

<file path=word/ink/ink2.xml><?xml version="1.0" encoding="utf-8"?>
<inkml:ink xmlns:inkml="http://www.w3.org/2003/InkML">
  <inkml:definitions/>
</inkml:ink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439A30-BD05-4EF9-9D3F-2227726C4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85</Pages>
  <Words>18692</Words>
  <Characters>110284</Characters>
  <Application>Microsoft Office Word</Application>
  <DocSecurity>0</DocSecurity>
  <Lines>919</Lines>
  <Paragraphs>257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Vodičková</dc:creator>
  <cp:keywords/>
  <dc:description/>
  <cp:lastModifiedBy>Miroslav Kříž</cp:lastModifiedBy>
  <cp:revision>18</cp:revision>
  <cp:lastPrinted>2024-05-20T12:36:00Z</cp:lastPrinted>
  <dcterms:created xsi:type="dcterms:W3CDTF">2024-02-19T10:25:00Z</dcterms:created>
  <dcterms:modified xsi:type="dcterms:W3CDTF">2024-05-20T12:36:00Z</dcterms:modified>
</cp:coreProperties>
</file>